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887F" w14:textId="694BDD3B" w:rsidR="00CD08AE" w:rsidRPr="009D500B" w:rsidRDefault="00CD08AE" w:rsidP="008A40D3">
      <w:pPr>
        <w:widowControl/>
        <w:spacing w:line="288" w:lineRule="auto"/>
        <w:jc w:val="right"/>
        <w:rPr>
          <w:rFonts w:ascii="Meiryo UI" w:eastAsia="Meiryo UI" w:hAnsi="Meiryo UI"/>
          <w:kern w:val="24"/>
          <w:szCs w:val="21"/>
        </w:rPr>
      </w:pPr>
      <w:r w:rsidRPr="009D500B">
        <w:rPr>
          <w:rFonts w:ascii="Meiryo UI" w:eastAsia="Meiryo UI" w:hAnsi="Meiryo UI" w:hint="eastAsia"/>
          <w:kern w:val="24"/>
          <w:szCs w:val="21"/>
        </w:rPr>
        <w:t>第1.0版　202</w:t>
      </w:r>
      <w:r w:rsidR="00BE4FAD" w:rsidRPr="009D500B">
        <w:rPr>
          <w:rFonts w:ascii="Meiryo UI" w:eastAsia="Meiryo UI" w:hAnsi="Meiryo UI"/>
          <w:kern w:val="24"/>
          <w:szCs w:val="21"/>
        </w:rPr>
        <w:t>6</w:t>
      </w:r>
      <w:r w:rsidRPr="009D500B">
        <w:rPr>
          <w:rFonts w:ascii="Meiryo UI" w:eastAsia="Meiryo UI" w:hAnsi="Meiryo UI" w:hint="eastAsia"/>
          <w:kern w:val="24"/>
          <w:szCs w:val="21"/>
        </w:rPr>
        <w:t>年</w:t>
      </w:r>
      <w:r w:rsidR="00BE4FAD" w:rsidRPr="009D500B">
        <w:rPr>
          <w:rFonts w:ascii="Meiryo UI" w:eastAsia="Meiryo UI" w:hAnsi="Meiryo UI"/>
          <w:kern w:val="24"/>
          <w:szCs w:val="21"/>
        </w:rPr>
        <w:t>1</w:t>
      </w:r>
      <w:r w:rsidRPr="009D500B">
        <w:rPr>
          <w:rFonts w:ascii="Meiryo UI" w:eastAsia="Meiryo UI" w:hAnsi="Meiryo UI" w:hint="eastAsia"/>
          <w:kern w:val="24"/>
          <w:szCs w:val="21"/>
        </w:rPr>
        <w:t>月</w:t>
      </w:r>
      <w:r w:rsidR="00BE4FAD" w:rsidRPr="009D500B">
        <w:rPr>
          <w:rFonts w:ascii="Meiryo UI" w:eastAsia="Meiryo UI" w:hAnsi="Meiryo UI"/>
          <w:kern w:val="24"/>
          <w:szCs w:val="21"/>
        </w:rPr>
        <w:t>5</w:t>
      </w:r>
      <w:r w:rsidRPr="009D500B">
        <w:rPr>
          <w:rFonts w:ascii="Meiryo UI" w:eastAsia="Meiryo UI" w:hAnsi="Meiryo UI" w:hint="eastAsia"/>
          <w:kern w:val="24"/>
          <w:szCs w:val="21"/>
        </w:rPr>
        <w:t>日作成</w:t>
      </w:r>
    </w:p>
    <w:p w14:paraId="5426EED8" w14:textId="6B29335B" w:rsidR="00B15D23" w:rsidRPr="009D500B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kern w:val="24"/>
          <w:szCs w:val="21"/>
        </w:rPr>
      </w:pPr>
      <w:r w:rsidRPr="009D500B">
        <w:rPr>
          <w:rFonts w:ascii="Meiryo UI" w:eastAsia="Meiryo UI" w:hAnsi="Meiryo UI" w:hint="eastAsia"/>
          <w:kern w:val="24"/>
          <w:szCs w:val="21"/>
        </w:rPr>
        <w:t>＜聖マリアンナ医科大学病院</w:t>
      </w:r>
      <w:r w:rsidR="001B79E0">
        <w:rPr>
          <w:rFonts w:ascii="Meiryo UI" w:eastAsia="Meiryo UI" w:hAnsi="Meiryo UI" w:hint="eastAsia"/>
          <w:kern w:val="24"/>
          <w:szCs w:val="21"/>
        </w:rPr>
        <w:t>および横浜市西部病院</w:t>
      </w:r>
      <w:r w:rsidRPr="009D500B">
        <w:rPr>
          <w:rFonts w:ascii="Meiryo UI" w:eastAsia="Meiryo UI" w:hAnsi="Meiryo UI" w:hint="eastAsia"/>
          <w:kern w:val="24"/>
          <w:szCs w:val="21"/>
        </w:rPr>
        <w:t>を受診された患者さんへ＞</w:t>
      </w:r>
    </w:p>
    <w:p w14:paraId="5CE911F1" w14:textId="77777777" w:rsidR="00B15D23" w:rsidRPr="009D500B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kern w:val="24"/>
          <w:szCs w:val="21"/>
        </w:rPr>
      </w:pPr>
    </w:p>
    <w:p w14:paraId="1C66BF4B" w14:textId="77777777" w:rsidR="00692BF5" w:rsidRPr="009D500B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D500B">
        <w:rPr>
          <w:rFonts w:ascii="Meiryo UI" w:eastAsia="Meiryo UI" w:hAnsi="Meiryo UI" w:hint="eastAsia"/>
          <w:kern w:val="24"/>
          <w:szCs w:val="21"/>
        </w:rPr>
        <w:t>当院では下記の臨床研究を実施しております。</w:t>
      </w:r>
    </w:p>
    <w:p w14:paraId="2CC56E06" w14:textId="77777777" w:rsidR="00692BF5" w:rsidRPr="009D500B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D500B">
        <w:rPr>
          <w:rFonts w:ascii="Meiryo UI" w:eastAsia="Meiryo UI" w:hAnsi="Meiryo UI" w:hint="eastAsia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7F15DA9D" w:rsidR="00692BF5" w:rsidRPr="009D500B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9D500B">
        <w:rPr>
          <w:rFonts w:ascii="Meiryo UI" w:eastAsia="Meiryo UI" w:hAnsi="Meiryo UI" w:hint="eastAsia"/>
          <w:kern w:val="24"/>
          <w:szCs w:val="21"/>
        </w:rPr>
        <w:t>提供されることを希望されない場合は、</w:t>
      </w:r>
      <w:r w:rsidR="00BE4FAD" w:rsidRPr="009D500B">
        <w:rPr>
          <w:rFonts w:ascii="Meiryo UI" w:eastAsia="Meiryo UI" w:hAnsi="Meiryo UI"/>
          <w:kern w:val="24"/>
          <w:szCs w:val="21"/>
        </w:rPr>
        <w:t>2026</w:t>
      </w:r>
      <w:r w:rsidRPr="009D500B">
        <w:rPr>
          <w:rFonts w:ascii="Meiryo UI" w:eastAsia="Meiryo UI" w:hAnsi="Meiryo UI" w:hint="eastAsia"/>
          <w:kern w:val="24"/>
          <w:szCs w:val="21"/>
        </w:rPr>
        <w:t>年</w:t>
      </w:r>
      <w:r w:rsidR="00BE4FAD" w:rsidRPr="009D500B">
        <w:rPr>
          <w:rFonts w:ascii="Meiryo UI" w:eastAsia="Meiryo UI" w:hAnsi="Meiryo UI"/>
          <w:kern w:val="24"/>
          <w:szCs w:val="21"/>
        </w:rPr>
        <w:t>8</w:t>
      </w:r>
      <w:r w:rsidRPr="009D500B">
        <w:rPr>
          <w:rFonts w:ascii="Meiryo UI" w:eastAsia="Meiryo UI" w:hAnsi="Meiryo UI" w:hint="eastAsia"/>
          <w:kern w:val="24"/>
          <w:szCs w:val="21"/>
        </w:rPr>
        <w:t>月</w:t>
      </w:r>
      <w:r w:rsidR="00BE4FAD" w:rsidRPr="009D500B">
        <w:rPr>
          <w:rFonts w:ascii="Meiryo UI" w:eastAsia="Meiryo UI" w:hAnsi="Meiryo UI"/>
          <w:kern w:val="24"/>
          <w:szCs w:val="21"/>
        </w:rPr>
        <w:t>30</w:t>
      </w:r>
      <w:r w:rsidRPr="009D500B">
        <w:rPr>
          <w:rFonts w:ascii="Meiryo UI" w:eastAsia="Meiryo UI" w:hAnsi="Meiryo UI" w:hint="eastAsia"/>
          <w:kern w:val="24"/>
          <w:szCs w:val="21"/>
        </w:rPr>
        <w:t>日までに</w:t>
      </w:r>
      <w:r w:rsidR="00292EF2" w:rsidRPr="009D500B">
        <w:rPr>
          <w:rFonts w:ascii="Meiryo UI" w:eastAsia="Meiryo UI" w:hAnsi="Meiryo UI" w:hint="eastAsia"/>
          <w:kern w:val="24"/>
          <w:szCs w:val="21"/>
        </w:rPr>
        <w:t>後述の</w:t>
      </w:r>
      <w:r w:rsidRPr="009D500B">
        <w:rPr>
          <w:rFonts w:ascii="Meiryo UI" w:eastAsia="Meiryo UI" w:hAnsi="Meiryo UI" w:hint="eastAsia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9D500B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9D500B">
        <w:rPr>
          <w:rFonts w:ascii="Meiryo UI" w:eastAsia="Meiryo UI" w:hAnsi="Meiryo UI" w:hint="eastAsia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Pr="009D500B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kern w:val="24"/>
          <w:szCs w:val="21"/>
        </w:rPr>
      </w:pPr>
    </w:p>
    <w:p w14:paraId="29A4DFB9" w14:textId="6746D9F8" w:rsidR="00DF7A68" w:rsidRPr="009D500B" w:rsidRDefault="00DF7A68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kern w:val="24"/>
          <w:szCs w:val="21"/>
        </w:rPr>
      </w:pPr>
      <w:r w:rsidRPr="009D500B">
        <w:rPr>
          <w:rFonts w:ascii="Meiryo UI" w:eastAsia="Meiryo UI" w:hAnsi="Meiryo UI" w:hint="eastAsia"/>
          <w:kern w:val="24"/>
          <w:szCs w:val="21"/>
        </w:rPr>
        <w:t>研究課題名：</w:t>
      </w:r>
      <w:r w:rsidR="00BE4FAD" w:rsidRPr="009D500B">
        <w:rPr>
          <w:rFonts w:ascii="Meiryo UI" w:eastAsia="Meiryo UI" w:hAnsi="Meiryo UI"/>
          <w:kern w:val="24"/>
          <w:szCs w:val="21"/>
        </w:rPr>
        <w:t>極・超低体重出生児における壊死性腸炎、消化管穿孔の当科の治療成績</w:t>
      </w:r>
    </w:p>
    <w:p w14:paraId="55796BAB" w14:textId="77777777" w:rsidR="00292EF2" w:rsidRPr="009D500B" w:rsidRDefault="00292EF2" w:rsidP="000F2B93">
      <w:pPr>
        <w:widowControl/>
        <w:spacing w:line="288" w:lineRule="auto"/>
        <w:ind w:firstLine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52792C0" w14:textId="0AE630EE" w:rsidR="00DF7A68" w:rsidRPr="009D500B" w:rsidRDefault="009D500B" w:rsidP="009D500B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>
        <w:rPr>
          <w:rFonts w:ascii="Meiryo UI" w:eastAsia="Meiryo UI" w:hAnsi="Meiryo UI" w:hint="eastAsia"/>
          <w:kern w:val="24"/>
          <w:szCs w:val="21"/>
        </w:rPr>
        <w:t xml:space="preserve">① </w:t>
      </w:r>
      <w:r w:rsidR="00DF7A68" w:rsidRPr="009D500B">
        <w:rPr>
          <w:rFonts w:ascii="Meiryo UI" w:eastAsia="Meiryo UI" w:hAnsi="Meiryo UI" w:hint="eastAsia"/>
          <w:kern w:val="24"/>
          <w:szCs w:val="21"/>
        </w:rPr>
        <w:t>研究の目的</w:t>
      </w:r>
    </w:p>
    <w:p w14:paraId="4E40C05C" w14:textId="1AC77F5C" w:rsidR="00292EF2" w:rsidRPr="009D500B" w:rsidRDefault="00BE4FAD" w:rsidP="00BE4FAD">
      <w:pPr>
        <w:pStyle w:val="a7"/>
        <w:widowControl/>
        <w:spacing w:line="288" w:lineRule="auto"/>
        <w:ind w:left="360"/>
        <w:jc w:val="left"/>
        <w:rPr>
          <w:rFonts w:ascii="Meiryo UI" w:eastAsia="Meiryo UI" w:hAnsi="Meiryo UI"/>
        </w:rPr>
      </w:pPr>
      <w:r w:rsidRPr="009D500B">
        <w:rPr>
          <w:rFonts w:ascii="Meiryo UI" w:eastAsia="Meiryo UI" w:hAnsi="Meiryo UI" w:cs="ＭＳ Ｐゴシック" w:hint="eastAsia"/>
          <w:kern w:val="0"/>
          <w:szCs w:val="21"/>
        </w:rPr>
        <w:t>予定よりも早く出生したお子さん（</w:t>
      </w:r>
      <w:r w:rsidR="008B2943" w:rsidRPr="009D500B">
        <w:rPr>
          <w:rFonts w:ascii="Meiryo UI" w:eastAsia="Meiryo UI" w:hAnsi="Meiryo UI" w:cs="ＭＳ Ｐゴシック" w:hint="eastAsia"/>
          <w:kern w:val="0"/>
          <w:szCs w:val="21"/>
        </w:rPr>
        <w:t>特に、</w:t>
      </w:r>
      <w:r w:rsidRPr="009D500B">
        <w:rPr>
          <w:rFonts w:ascii="Meiryo UI" w:eastAsia="Meiryo UI" w:hAnsi="Meiryo UI" w:cs="ＭＳ Ｐゴシック" w:hint="eastAsia"/>
          <w:kern w:val="0"/>
          <w:szCs w:val="21"/>
        </w:rPr>
        <w:t>体重</w:t>
      </w:r>
      <w:r w:rsidRPr="009D500B">
        <w:rPr>
          <w:rFonts w:ascii="Meiryo UI" w:eastAsia="Meiryo UI" w:hAnsi="Meiryo UI" w:cs="ＭＳ Ｐゴシック"/>
          <w:kern w:val="0"/>
          <w:szCs w:val="21"/>
        </w:rPr>
        <w:t>1500g</w:t>
      </w:r>
      <w:r w:rsidR="008B2943" w:rsidRPr="009D500B">
        <w:rPr>
          <w:rFonts w:ascii="Meiryo UI" w:eastAsia="Meiryo UI" w:hAnsi="Meiryo UI" w:cs="ＭＳ Ｐゴシック" w:hint="eastAsia"/>
          <w:kern w:val="0"/>
          <w:szCs w:val="21"/>
        </w:rPr>
        <w:t>未満</w:t>
      </w:r>
      <w:r w:rsidRPr="009D500B">
        <w:rPr>
          <w:rFonts w:ascii="Meiryo UI" w:eastAsia="Meiryo UI" w:hAnsi="Meiryo UI" w:cs="ＭＳ Ｐゴシック" w:hint="eastAsia"/>
          <w:kern w:val="0"/>
          <w:szCs w:val="21"/>
        </w:rPr>
        <w:t>）は何らかの原因により腸の血流が悪くなり</w:t>
      </w:r>
      <w:r w:rsidRPr="009D500B">
        <w:rPr>
          <w:rFonts w:ascii="Meiryo UI" w:eastAsia="Meiryo UI" w:hAnsi="Meiryo UI" w:cs="ＭＳ Ｐゴシック"/>
          <w:kern w:val="0"/>
          <w:szCs w:val="21"/>
        </w:rPr>
        <w:t>壊死性</w:t>
      </w:r>
      <w:r w:rsidRPr="009D500B">
        <w:rPr>
          <w:rFonts w:ascii="Meiryo UI" w:eastAsia="Meiryo UI" w:hAnsi="Meiryo UI" w:cs="ＭＳ Ｐゴシック" w:hint="eastAsia"/>
          <w:kern w:val="0"/>
          <w:szCs w:val="21"/>
        </w:rPr>
        <w:t>の</w:t>
      </w:r>
      <w:r w:rsidRPr="009D500B">
        <w:rPr>
          <w:rFonts w:ascii="Meiryo UI" w:eastAsia="Meiryo UI" w:hAnsi="Meiryo UI" w:cs="ＭＳ Ｐゴシック"/>
          <w:kern w:val="0"/>
          <w:szCs w:val="21"/>
        </w:rPr>
        <w:t>腸炎</w:t>
      </w:r>
      <w:r w:rsidRPr="009D500B">
        <w:rPr>
          <w:rFonts w:ascii="Meiryo UI" w:eastAsia="Meiryo UI" w:hAnsi="Meiryo UI" w:cs="ＭＳ Ｐゴシック" w:hint="eastAsia"/>
          <w:kern w:val="0"/>
          <w:szCs w:val="21"/>
        </w:rPr>
        <w:t>や</w:t>
      </w:r>
      <w:r w:rsidRPr="009D500B">
        <w:rPr>
          <w:rFonts w:ascii="Meiryo UI" w:eastAsia="Meiryo UI" w:hAnsi="Meiryo UI" w:cs="ＭＳ Ｐゴシック"/>
          <w:kern w:val="0"/>
          <w:szCs w:val="21"/>
        </w:rPr>
        <w:t>、</w:t>
      </w:r>
      <w:r w:rsidRPr="009D500B">
        <w:rPr>
          <w:rFonts w:ascii="Meiryo UI" w:eastAsia="Meiryo UI" w:hAnsi="Meiryo UI" w:cs="ＭＳ Ｐゴシック" w:hint="eastAsia"/>
          <w:kern w:val="0"/>
          <w:szCs w:val="21"/>
        </w:rPr>
        <w:t>腸の脆弱性から</w:t>
      </w:r>
      <w:r w:rsidRPr="009D500B">
        <w:rPr>
          <w:rFonts w:ascii="Meiryo UI" w:eastAsia="Meiryo UI" w:hAnsi="Meiryo UI" w:cs="ＭＳ Ｐゴシック"/>
          <w:kern w:val="0"/>
          <w:szCs w:val="21"/>
        </w:rPr>
        <w:t>消化管穿孔</w:t>
      </w:r>
      <w:r w:rsidRPr="009D500B">
        <w:rPr>
          <w:rFonts w:ascii="Meiryo UI" w:eastAsia="Meiryo UI" w:hAnsi="Meiryo UI" w:cs="ＭＳ Ｐゴシック" w:hint="eastAsia"/>
          <w:kern w:val="0"/>
          <w:szCs w:val="21"/>
        </w:rPr>
        <w:t>を発症する事があり</w:t>
      </w:r>
      <w:r w:rsidR="008B2943" w:rsidRPr="009D500B">
        <w:rPr>
          <w:rFonts w:ascii="Meiryo UI" w:eastAsia="Meiryo UI" w:hAnsi="Meiryo UI" w:cs="ＭＳ Ｐゴシック" w:hint="eastAsia"/>
          <w:kern w:val="0"/>
          <w:szCs w:val="21"/>
        </w:rPr>
        <w:t>ます。死亡率が高く（本邦では</w:t>
      </w:r>
      <w:r w:rsidR="008B2943" w:rsidRPr="009D500B">
        <w:rPr>
          <w:rFonts w:ascii="Meiryo UI" w:eastAsia="Meiryo UI" w:hAnsi="Meiryo UI" w:cs="ＭＳ Ｐゴシック"/>
          <w:kern w:val="0"/>
          <w:szCs w:val="21"/>
        </w:rPr>
        <w:t>11.1-28.6%</w:t>
      </w:r>
      <w:r w:rsidR="008B2943" w:rsidRPr="009D500B">
        <w:rPr>
          <w:rFonts w:ascii="Meiryo UI" w:eastAsia="Meiryo UI" w:hAnsi="Meiryo UI" w:cs="ＭＳ Ｐゴシック" w:hint="eastAsia"/>
          <w:kern w:val="0"/>
          <w:szCs w:val="21"/>
        </w:rPr>
        <w:t>）、治療法について現在も議論をされている状態です。当施設も治</w:t>
      </w:r>
      <w:r w:rsidR="008B2943" w:rsidRPr="009D500B">
        <w:rPr>
          <w:rFonts w:ascii="Meiryo UI" w:eastAsia="Meiryo UI" w:hAnsi="Meiryo UI" w:hint="eastAsia"/>
        </w:rPr>
        <w:t>療経過を把握し、日常診療への還元や学会を通じて情報の共有を目的とします。</w:t>
      </w:r>
    </w:p>
    <w:p w14:paraId="7C8DD341" w14:textId="77777777" w:rsidR="008B2943" w:rsidRPr="009D500B" w:rsidRDefault="008B2943" w:rsidP="00BE4FAD">
      <w:pPr>
        <w:pStyle w:val="a7"/>
        <w:widowControl/>
        <w:spacing w:line="288" w:lineRule="auto"/>
        <w:ind w:left="360"/>
        <w:jc w:val="left"/>
        <w:rPr>
          <w:rFonts w:ascii="Meiryo UI" w:eastAsia="Meiryo UI" w:hAnsi="Meiryo UI" w:cs="ＭＳ Ｐゴシック"/>
          <w:kern w:val="0"/>
          <w:szCs w:val="21"/>
        </w:rPr>
      </w:pPr>
    </w:p>
    <w:p w14:paraId="4A35A1B9" w14:textId="3A668EA6" w:rsidR="00DF7A68" w:rsidRPr="009D500B" w:rsidRDefault="009D500B" w:rsidP="009D500B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Meiryo UI" w:eastAsia="Meiryo UI" w:hAnsi="Meiryo UI" w:hint="eastAsia"/>
          <w:kern w:val="24"/>
          <w:szCs w:val="21"/>
        </w:rPr>
        <w:t xml:space="preserve">② </w:t>
      </w:r>
      <w:r w:rsidR="00DF7A68" w:rsidRPr="009D500B">
        <w:rPr>
          <w:rFonts w:ascii="Meiryo UI" w:eastAsia="Meiryo UI" w:hAnsi="Meiryo UI" w:hint="eastAsia"/>
          <w:kern w:val="24"/>
          <w:szCs w:val="21"/>
        </w:rPr>
        <w:t>研究対象について</w:t>
      </w:r>
    </w:p>
    <w:p w14:paraId="77F2C0E9" w14:textId="4CFDDAC0" w:rsidR="00DF7A68" w:rsidRPr="009D500B" w:rsidRDefault="00DF7A68" w:rsidP="008B2943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9D500B">
        <w:rPr>
          <w:rFonts w:ascii="Meiryo UI" w:eastAsia="Meiryo UI" w:hAnsi="Meiryo UI" w:hint="eastAsia"/>
          <w:kern w:val="24"/>
          <w:szCs w:val="21"/>
        </w:rPr>
        <w:t xml:space="preserve">    </w:t>
      </w:r>
      <w:r w:rsidR="008B2943" w:rsidRPr="009D500B">
        <w:rPr>
          <w:rFonts w:ascii="Meiryo UI" w:eastAsia="Meiryo UI" w:hAnsi="Meiryo UI"/>
          <w:kern w:val="24"/>
          <w:szCs w:val="21"/>
        </w:rPr>
        <w:t>1999</w:t>
      </w:r>
      <w:r w:rsidRPr="009D500B">
        <w:rPr>
          <w:rFonts w:ascii="Meiryo UI" w:eastAsia="Meiryo UI" w:hAnsi="Meiryo UI" w:hint="eastAsia"/>
          <w:kern w:val="24"/>
          <w:szCs w:val="21"/>
        </w:rPr>
        <w:t>年</w:t>
      </w:r>
      <w:r w:rsidR="008B2943" w:rsidRPr="009D500B">
        <w:rPr>
          <w:rFonts w:ascii="Meiryo UI" w:eastAsia="Meiryo UI" w:hAnsi="Meiryo UI"/>
          <w:kern w:val="24"/>
          <w:szCs w:val="21"/>
        </w:rPr>
        <w:t>1</w:t>
      </w:r>
      <w:r w:rsidRPr="009D500B">
        <w:rPr>
          <w:rFonts w:ascii="Meiryo UI" w:eastAsia="Meiryo UI" w:hAnsi="Meiryo UI" w:hint="eastAsia"/>
          <w:kern w:val="24"/>
          <w:szCs w:val="21"/>
        </w:rPr>
        <w:t>月</w:t>
      </w:r>
      <w:r w:rsidR="008B2943" w:rsidRPr="009D500B">
        <w:rPr>
          <w:rFonts w:ascii="Meiryo UI" w:eastAsia="Meiryo UI" w:hAnsi="Meiryo UI"/>
          <w:kern w:val="24"/>
          <w:szCs w:val="21"/>
        </w:rPr>
        <w:t>1</w:t>
      </w:r>
      <w:r w:rsidRPr="009D500B">
        <w:rPr>
          <w:rFonts w:ascii="Meiryo UI" w:eastAsia="Meiryo UI" w:hAnsi="Meiryo UI" w:hint="eastAsia"/>
          <w:kern w:val="24"/>
          <w:szCs w:val="21"/>
        </w:rPr>
        <w:t>日～</w:t>
      </w:r>
      <w:r w:rsidR="008B2943" w:rsidRPr="009D500B">
        <w:rPr>
          <w:rFonts w:ascii="Meiryo UI" w:eastAsia="Meiryo UI" w:hAnsi="Meiryo UI"/>
          <w:kern w:val="24"/>
          <w:szCs w:val="21"/>
        </w:rPr>
        <w:t>2025</w:t>
      </w:r>
      <w:r w:rsidRPr="009D500B">
        <w:rPr>
          <w:rFonts w:ascii="Meiryo UI" w:eastAsia="Meiryo UI" w:hAnsi="Meiryo UI" w:hint="eastAsia"/>
          <w:kern w:val="24"/>
          <w:szCs w:val="21"/>
        </w:rPr>
        <w:t>年</w:t>
      </w:r>
      <w:r w:rsidR="008B2943" w:rsidRPr="009D500B">
        <w:rPr>
          <w:rFonts w:ascii="Meiryo UI" w:eastAsia="Meiryo UI" w:hAnsi="Meiryo UI"/>
          <w:kern w:val="24"/>
          <w:szCs w:val="21"/>
        </w:rPr>
        <w:t>9</w:t>
      </w:r>
      <w:r w:rsidRPr="009D500B">
        <w:rPr>
          <w:rFonts w:ascii="Meiryo UI" w:eastAsia="Meiryo UI" w:hAnsi="Meiryo UI" w:hint="eastAsia"/>
          <w:kern w:val="24"/>
          <w:szCs w:val="21"/>
        </w:rPr>
        <w:t>月</w:t>
      </w:r>
      <w:r w:rsidR="008B2943" w:rsidRPr="009D500B">
        <w:rPr>
          <w:rFonts w:ascii="Meiryo UI" w:eastAsia="Meiryo UI" w:hAnsi="Meiryo UI"/>
          <w:kern w:val="24"/>
          <w:szCs w:val="21"/>
        </w:rPr>
        <w:t>30</w:t>
      </w:r>
      <w:r w:rsidRPr="009D500B">
        <w:rPr>
          <w:rFonts w:ascii="Meiryo UI" w:eastAsia="Meiryo UI" w:hAnsi="Meiryo UI" w:hint="eastAsia"/>
          <w:kern w:val="24"/>
          <w:szCs w:val="21"/>
        </w:rPr>
        <w:t>日の間に当院で</w:t>
      </w:r>
      <w:r w:rsidR="008B2943" w:rsidRPr="009D500B">
        <w:rPr>
          <w:rFonts w:ascii="Meiryo UI" w:eastAsia="Meiryo UI" w:hAnsi="Meiryo UI" w:hint="eastAsia"/>
          <w:kern w:val="24"/>
          <w:szCs w:val="21"/>
        </w:rPr>
        <w:t>壊死性腸炎または消化管穿孔</w:t>
      </w:r>
      <w:r w:rsidRPr="009D500B">
        <w:rPr>
          <w:rFonts w:ascii="Meiryo UI" w:eastAsia="Meiryo UI" w:hAnsi="Meiryo UI" w:hint="eastAsia"/>
          <w:kern w:val="24"/>
          <w:szCs w:val="21"/>
        </w:rPr>
        <w:t>の治療を受けた</w:t>
      </w:r>
      <w:r w:rsidR="008B2943" w:rsidRPr="009D500B">
        <w:rPr>
          <w:rFonts w:ascii="Meiryo UI" w:eastAsia="Meiryo UI" w:hAnsi="Meiryo UI" w:hint="eastAsia"/>
          <w:kern w:val="24"/>
          <w:szCs w:val="21"/>
        </w:rPr>
        <w:t>出生体重が</w:t>
      </w:r>
      <w:r w:rsidR="008B2943" w:rsidRPr="009D500B">
        <w:rPr>
          <w:rFonts w:ascii="Meiryo UI" w:eastAsia="Meiryo UI" w:hAnsi="Meiryo UI"/>
          <w:kern w:val="24"/>
          <w:szCs w:val="21"/>
        </w:rPr>
        <w:t>1500g</w:t>
      </w:r>
      <w:r w:rsidR="008B2943" w:rsidRPr="009D500B">
        <w:rPr>
          <w:rFonts w:ascii="Meiryo UI" w:eastAsia="Meiryo UI" w:hAnsi="Meiryo UI" w:hint="eastAsia"/>
          <w:kern w:val="24"/>
          <w:szCs w:val="21"/>
        </w:rPr>
        <w:t>未満の</w:t>
      </w:r>
      <w:r w:rsidRPr="009D500B">
        <w:rPr>
          <w:rFonts w:ascii="Meiryo UI" w:eastAsia="Meiryo UI" w:hAnsi="Meiryo UI" w:hint="eastAsia"/>
          <w:kern w:val="24"/>
          <w:szCs w:val="21"/>
        </w:rPr>
        <w:t>方が対象となります。</w:t>
      </w:r>
    </w:p>
    <w:p w14:paraId="41DCE12E" w14:textId="77777777" w:rsidR="00292EF2" w:rsidRPr="009D500B" w:rsidRDefault="00292EF2" w:rsidP="00292EF2">
      <w:pPr>
        <w:widowControl/>
        <w:spacing w:line="288" w:lineRule="auto"/>
        <w:ind w:firstLine="42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6DF9E43" w14:textId="13A79146" w:rsidR="00DF7A68" w:rsidRPr="009D500B" w:rsidRDefault="009D500B" w:rsidP="009D500B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D500B">
        <w:rPr>
          <w:rFonts w:ascii="Meiryo UI" w:eastAsia="Meiryo UI" w:hAnsi="Meiryo UI" w:hint="eastAsia"/>
          <w:kern w:val="24"/>
          <w:szCs w:val="21"/>
        </w:rPr>
        <w:t xml:space="preserve">③ </w:t>
      </w:r>
      <w:r w:rsidR="00DF7A68" w:rsidRPr="009D500B">
        <w:rPr>
          <w:rFonts w:ascii="Meiryo UI" w:eastAsia="Meiryo UI" w:hAnsi="Meiryo UI" w:hint="eastAsia"/>
          <w:kern w:val="24"/>
          <w:szCs w:val="21"/>
        </w:rPr>
        <w:t>研究実施期間</w:t>
      </w:r>
    </w:p>
    <w:p w14:paraId="26F1B64E" w14:textId="44746AF4" w:rsidR="00EC04EC" w:rsidRPr="009D500B" w:rsidRDefault="00DF7A68" w:rsidP="00DF7A68">
      <w:pPr>
        <w:rPr>
          <w:rFonts w:ascii="Meiryo UI" w:eastAsia="Meiryo UI" w:hAnsi="Meiryo UI"/>
          <w:kern w:val="24"/>
          <w:szCs w:val="21"/>
        </w:rPr>
      </w:pPr>
      <w:r w:rsidRPr="009D500B">
        <w:rPr>
          <w:rFonts w:ascii="Meiryo UI" w:eastAsia="Meiryo UI" w:hAnsi="Meiryo UI" w:hint="eastAsia"/>
          <w:kern w:val="24"/>
          <w:szCs w:val="21"/>
        </w:rPr>
        <w:t xml:space="preserve">     承認後～</w:t>
      </w:r>
      <w:r w:rsidR="008B2943" w:rsidRPr="009D500B">
        <w:rPr>
          <w:rFonts w:ascii="Meiryo UI" w:eastAsia="Meiryo UI" w:hAnsi="Meiryo UI"/>
          <w:kern w:val="24"/>
          <w:szCs w:val="21"/>
        </w:rPr>
        <w:t>2027</w:t>
      </w:r>
      <w:r w:rsidRPr="009D500B">
        <w:rPr>
          <w:rFonts w:ascii="Meiryo UI" w:eastAsia="Meiryo UI" w:hAnsi="Meiryo UI" w:hint="eastAsia"/>
          <w:kern w:val="24"/>
          <w:szCs w:val="21"/>
        </w:rPr>
        <w:t>年</w:t>
      </w:r>
      <w:r w:rsidR="008B2943" w:rsidRPr="009D500B">
        <w:rPr>
          <w:rFonts w:ascii="Meiryo UI" w:eastAsia="Meiryo UI" w:hAnsi="Meiryo UI"/>
          <w:kern w:val="24"/>
          <w:szCs w:val="21"/>
        </w:rPr>
        <w:t>12</w:t>
      </w:r>
      <w:r w:rsidRPr="009D500B">
        <w:rPr>
          <w:rFonts w:ascii="Meiryo UI" w:eastAsia="Meiryo UI" w:hAnsi="Meiryo UI" w:hint="eastAsia"/>
          <w:kern w:val="24"/>
          <w:szCs w:val="21"/>
        </w:rPr>
        <w:t>月</w:t>
      </w:r>
      <w:r w:rsidR="008B2943" w:rsidRPr="009D500B">
        <w:rPr>
          <w:rFonts w:ascii="Meiryo UI" w:eastAsia="Meiryo UI" w:hAnsi="Meiryo UI"/>
          <w:kern w:val="24"/>
          <w:szCs w:val="21"/>
        </w:rPr>
        <w:t>31</w:t>
      </w:r>
      <w:r w:rsidRPr="009D500B">
        <w:rPr>
          <w:rFonts w:ascii="Meiryo UI" w:eastAsia="Meiryo UI" w:hAnsi="Meiryo UI" w:hint="eastAsia"/>
          <w:kern w:val="24"/>
          <w:szCs w:val="21"/>
        </w:rPr>
        <w:t>日</w:t>
      </w:r>
    </w:p>
    <w:p w14:paraId="0559956D" w14:textId="77777777" w:rsidR="00292EF2" w:rsidRPr="009D500B" w:rsidRDefault="00292EF2" w:rsidP="00DF7A68">
      <w:pPr>
        <w:rPr>
          <w:rFonts w:ascii="Meiryo UI" w:eastAsia="Meiryo UI" w:hAnsi="Meiryo UI"/>
          <w:kern w:val="24"/>
          <w:szCs w:val="21"/>
        </w:rPr>
      </w:pPr>
    </w:p>
    <w:p w14:paraId="134C4425" w14:textId="26B2D6E2" w:rsidR="00DF7A68" w:rsidRPr="009D500B" w:rsidRDefault="009D500B" w:rsidP="009D500B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Meiryo UI" w:eastAsia="Meiryo UI" w:hAnsi="Meiryo UI" w:hint="eastAsia"/>
          <w:kern w:val="24"/>
          <w:szCs w:val="21"/>
        </w:rPr>
        <w:t xml:space="preserve">④ </w:t>
      </w:r>
      <w:r w:rsidR="00DF7A68" w:rsidRPr="009D500B">
        <w:rPr>
          <w:rFonts w:ascii="Meiryo UI" w:eastAsia="Meiryo UI" w:hAnsi="Meiryo UI" w:hint="eastAsia"/>
          <w:kern w:val="24"/>
          <w:szCs w:val="21"/>
        </w:rPr>
        <w:t>抽出項目</w:t>
      </w:r>
    </w:p>
    <w:p w14:paraId="7DE0FA7A" w14:textId="2C782153" w:rsidR="008B2943" w:rsidRPr="00BB1E96" w:rsidRDefault="008B2943" w:rsidP="003A5DF3">
      <w:pPr>
        <w:ind w:firstLineChars="250" w:firstLine="525"/>
        <w:rPr>
          <w:rFonts w:ascii="Meiryo UI" w:eastAsia="Meiryo UI" w:hAnsi="Meiryo UI"/>
        </w:rPr>
      </w:pPr>
      <w:r w:rsidRPr="009D500B">
        <w:rPr>
          <w:rFonts w:ascii="Meiryo UI" w:eastAsia="Meiryo UI" w:hAnsi="Meiryo UI" w:hint="eastAsia"/>
          <w:kern w:val="24"/>
          <w:szCs w:val="21"/>
        </w:rPr>
        <w:t>診療録よ</w:t>
      </w:r>
      <w:r w:rsidRPr="00BB1E96">
        <w:rPr>
          <w:rFonts w:ascii="Meiryo UI" w:eastAsia="Meiryo UI" w:hAnsi="Meiryo UI" w:hint="eastAsia"/>
          <w:kern w:val="24"/>
          <w:szCs w:val="21"/>
        </w:rPr>
        <w:t>り、</w:t>
      </w:r>
      <w:r w:rsidRPr="00BB1E96">
        <w:rPr>
          <w:rFonts w:ascii="Meiryo UI" w:eastAsia="Meiryo UI" w:hAnsi="Meiryo UI" w:hint="eastAsia"/>
          <w:szCs w:val="21"/>
        </w:rPr>
        <w:t>患者</w:t>
      </w:r>
      <w:r w:rsidR="001D1755">
        <w:rPr>
          <w:rFonts w:ascii="Meiryo UI" w:eastAsia="Meiryo UI" w:hAnsi="Meiryo UI" w:hint="eastAsia"/>
          <w:szCs w:val="21"/>
        </w:rPr>
        <w:t>さん</w:t>
      </w:r>
      <w:r w:rsidRPr="00BB1E96">
        <w:rPr>
          <w:rFonts w:ascii="Meiryo UI" w:eastAsia="Meiryo UI" w:hAnsi="Meiryo UI" w:hint="eastAsia"/>
          <w:szCs w:val="21"/>
        </w:rPr>
        <w:t>の背景（性別、在胎週数、出生体重、</w:t>
      </w:r>
      <w:r w:rsidRPr="00BB1E96">
        <w:rPr>
          <w:rFonts w:ascii="Meiryo UI" w:eastAsia="Meiryo UI" w:hAnsi="Meiryo UI"/>
          <w:szCs w:val="21"/>
        </w:rPr>
        <w:t>Apgar score</w:t>
      </w:r>
      <w:r w:rsidRPr="00BB1E96">
        <w:rPr>
          <w:rFonts w:ascii="Meiryo UI" w:eastAsia="Meiryo UI" w:hAnsi="Meiryo UI" w:hint="eastAsia"/>
          <w:szCs w:val="21"/>
        </w:rPr>
        <w:t>、併存疾患）や臨床経過（発症時日齢、身体所見、画像所見、</w:t>
      </w:r>
      <w:r w:rsidRPr="00BB1E96">
        <w:rPr>
          <w:rFonts w:ascii="Meiryo UI" w:eastAsia="Meiryo UI" w:hAnsi="Meiryo UI"/>
          <w:szCs w:val="21"/>
        </w:rPr>
        <w:t>free air</w:t>
      </w:r>
      <w:r w:rsidRPr="00BB1E96">
        <w:rPr>
          <w:rFonts w:ascii="Meiryo UI" w:eastAsia="Meiryo UI" w:hAnsi="Meiryo UI" w:hint="eastAsia"/>
          <w:szCs w:val="21"/>
        </w:rPr>
        <w:t>の有無、外科的治療法の種類および予後を抽出させていただきます。</w:t>
      </w:r>
    </w:p>
    <w:p w14:paraId="0D702B6B" w14:textId="77777777" w:rsidR="00292EF2" w:rsidRPr="009D500B" w:rsidRDefault="00292EF2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5889E27D" w14:textId="11C243CA" w:rsidR="00DF7A68" w:rsidRPr="009D500B" w:rsidRDefault="009D500B" w:rsidP="009D500B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D500B">
        <w:rPr>
          <w:rFonts w:ascii="Meiryo UI" w:eastAsia="Meiryo UI" w:hAnsi="Meiryo UI" w:hint="eastAsia"/>
          <w:kern w:val="24"/>
          <w:szCs w:val="21"/>
        </w:rPr>
        <w:t>⑤</w:t>
      </w:r>
      <w:r>
        <w:rPr>
          <w:rFonts w:ascii="Meiryo UI" w:eastAsia="Meiryo UI" w:hAnsi="Meiryo UI" w:hint="eastAsia"/>
          <w:kern w:val="24"/>
          <w:szCs w:val="21"/>
        </w:rPr>
        <w:t xml:space="preserve">　</w:t>
      </w:r>
      <w:r w:rsidR="00DF7A68" w:rsidRPr="009D500B">
        <w:rPr>
          <w:rFonts w:ascii="Meiryo UI" w:eastAsia="Meiryo UI" w:hAnsi="Meiryo UI" w:hint="eastAsia"/>
          <w:kern w:val="24"/>
          <w:szCs w:val="21"/>
        </w:rPr>
        <w:t>個人情報等の保護について</w:t>
      </w:r>
    </w:p>
    <w:p w14:paraId="05FC4953" w14:textId="5848193B" w:rsidR="008B2943" w:rsidRPr="009D500B" w:rsidRDefault="00DF7A68" w:rsidP="008B2943">
      <w:pPr>
        <w:widowControl/>
        <w:spacing w:line="288" w:lineRule="auto"/>
        <w:ind w:left="420"/>
        <w:jc w:val="left"/>
        <w:rPr>
          <w:rFonts w:ascii="Meiryo UI" w:eastAsia="Meiryo UI" w:hAnsi="Meiryo UI"/>
          <w:kern w:val="24"/>
          <w:szCs w:val="21"/>
        </w:rPr>
      </w:pPr>
      <w:r w:rsidRPr="009D500B">
        <w:rPr>
          <w:rFonts w:ascii="Meiryo UI" w:eastAsia="Meiryo UI" w:hAnsi="Meiryo UI" w:hint="eastAsia"/>
          <w:kern w:val="24"/>
          <w:szCs w:val="21"/>
        </w:rPr>
        <w:t xml:space="preserve">  </w:t>
      </w:r>
      <w:r w:rsidR="008B2943" w:rsidRPr="009D500B">
        <w:rPr>
          <w:rFonts w:ascii="Meiryo UI" w:eastAsia="Meiryo UI" w:hAnsi="Meiryo UI" w:hint="eastAsia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この研究では登録時に、新たに研究用の個別の番号（識別コード）を付し、個人が特定できないようして取扱います。個人情報と識別コードの照合表を一時的に作成しますが、情報の抽出後</w:t>
      </w:r>
      <w:proofErr w:type="gramStart"/>
      <w:r w:rsidR="008B2943" w:rsidRPr="009D500B">
        <w:rPr>
          <w:rFonts w:ascii="Meiryo UI" w:eastAsia="Meiryo UI" w:hAnsi="Meiryo UI" w:hint="eastAsia"/>
          <w:kern w:val="24"/>
          <w:szCs w:val="21"/>
        </w:rPr>
        <w:t>は</w:t>
      </w:r>
      <w:proofErr w:type="gramEnd"/>
      <w:r w:rsidR="008B2943" w:rsidRPr="009D500B">
        <w:rPr>
          <w:rFonts w:ascii="Meiryo UI" w:eastAsia="Meiryo UI" w:hAnsi="Meiryo UI" w:hint="eastAsia"/>
          <w:kern w:val="24"/>
          <w:szCs w:val="21"/>
        </w:rPr>
        <w:t>照合表</w:t>
      </w:r>
      <w:proofErr w:type="gramStart"/>
      <w:r w:rsidR="008B2943" w:rsidRPr="009D500B">
        <w:rPr>
          <w:rFonts w:ascii="Meiryo UI" w:eastAsia="Meiryo UI" w:hAnsi="Meiryo UI" w:hint="eastAsia"/>
          <w:kern w:val="24"/>
          <w:szCs w:val="21"/>
        </w:rPr>
        <w:t>は</w:t>
      </w:r>
      <w:proofErr w:type="gramEnd"/>
      <w:r w:rsidR="008B2943" w:rsidRPr="009D500B">
        <w:rPr>
          <w:rFonts w:ascii="Meiryo UI" w:eastAsia="Meiryo UI" w:hAnsi="Meiryo UI" w:hint="eastAsia"/>
          <w:kern w:val="24"/>
          <w:szCs w:val="21"/>
        </w:rPr>
        <w:t>2</w:t>
      </w:r>
      <w:r w:rsidR="008B2943" w:rsidRPr="009D500B">
        <w:rPr>
          <w:rFonts w:ascii="Meiryo UI" w:eastAsia="Meiryo UI" w:hAnsi="Meiryo UI"/>
          <w:kern w:val="24"/>
          <w:szCs w:val="21"/>
        </w:rPr>
        <w:t>026</w:t>
      </w:r>
      <w:r w:rsidR="008B2943" w:rsidRPr="009D500B">
        <w:rPr>
          <w:rFonts w:ascii="Meiryo UI" w:eastAsia="Meiryo UI" w:hAnsi="Meiryo UI" w:hint="eastAsia"/>
          <w:kern w:val="24"/>
          <w:szCs w:val="21"/>
        </w:rPr>
        <w:t>年８月3</w:t>
      </w:r>
      <w:r w:rsidR="008B2943" w:rsidRPr="009D500B">
        <w:rPr>
          <w:rFonts w:ascii="Meiryo UI" w:eastAsia="Meiryo UI" w:hAnsi="Meiryo UI"/>
          <w:kern w:val="24"/>
          <w:szCs w:val="21"/>
        </w:rPr>
        <w:t>0</w:t>
      </w:r>
      <w:r w:rsidR="008B2943" w:rsidRPr="009D500B">
        <w:rPr>
          <w:rFonts w:ascii="Meiryo UI" w:eastAsia="Meiryo UI" w:hAnsi="Meiryo UI" w:hint="eastAsia"/>
          <w:kern w:val="24"/>
          <w:szCs w:val="21"/>
        </w:rPr>
        <w:t>日以降に焼却し、個人情報が復元されないように管理します。この研究に関わって取得される資料・情報等は、外部に漏えいすることのないよう、慎重に取り扱います。</w:t>
      </w:r>
    </w:p>
    <w:p w14:paraId="2CE6B89D" w14:textId="107892B2" w:rsidR="00292EF2" w:rsidRDefault="008B2943" w:rsidP="008B2943">
      <w:pPr>
        <w:widowControl/>
        <w:spacing w:line="288" w:lineRule="auto"/>
        <w:ind w:left="420" w:firstLineChars="50" w:firstLine="105"/>
        <w:jc w:val="left"/>
        <w:rPr>
          <w:rFonts w:ascii="Meiryo UI" w:eastAsia="Meiryo UI" w:hAnsi="Meiryo UI"/>
          <w:kern w:val="24"/>
          <w:szCs w:val="21"/>
        </w:rPr>
      </w:pPr>
      <w:r w:rsidRPr="009D500B">
        <w:rPr>
          <w:rFonts w:ascii="Meiryo UI" w:eastAsia="Meiryo UI" w:hAnsi="Meiryo UI" w:hint="eastAsia"/>
          <w:kern w:val="24"/>
          <w:szCs w:val="21"/>
        </w:rPr>
        <w:t>本研究で得られたデータについては現時点では確定していませんが、国内データを二次利用多目的利用する可能性があります。その際は新たな研究計画を作成したうえで生命倫理委員会（臨床試験部会）にて審議され学長の承認を得るなどの必要な手続きを行います。また、本学の</w:t>
      </w:r>
      <w:r w:rsidRPr="009D500B">
        <w:rPr>
          <w:rFonts w:ascii="Meiryo UI" w:eastAsia="Meiryo UI" w:hAnsi="Meiryo UI"/>
          <w:kern w:val="24"/>
          <w:szCs w:val="21"/>
        </w:rPr>
        <w:t>HP等でその旨を公開し、研究対象者が拒否できる機会を保障します。</w:t>
      </w:r>
    </w:p>
    <w:p w14:paraId="46985299" w14:textId="77777777" w:rsidR="00BB1E96" w:rsidRPr="009D500B" w:rsidRDefault="00BB1E96" w:rsidP="008B2943">
      <w:pPr>
        <w:widowControl/>
        <w:spacing w:line="288" w:lineRule="auto"/>
        <w:ind w:left="420" w:firstLineChars="50" w:firstLine="105"/>
        <w:jc w:val="left"/>
        <w:rPr>
          <w:rFonts w:ascii="Meiryo UI" w:eastAsia="Meiryo UI" w:hAnsi="Meiryo UI"/>
          <w:kern w:val="24"/>
          <w:szCs w:val="21"/>
        </w:rPr>
      </w:pPr>
    </w:p>
    <w:p w14:paraId="152E6BE3" w14:textId="233E6CF5" w:rsidR="00DF7A68" w:rsidRPr="009D500B" w:rsidRDefault="00DF7A68" w:rsidP="00FC1C1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D500B">
        <w:rPr>
          <w:rFonts w:ascii="Meiryo UI" w:eastAsia="Meiryo UI" w:hAnsi="Meiryo UI" w:hint="eastAsia"/>
          <w:kern w:val="24"/>
          <w:szCs w:val="21"/>
        </w:rPr>
        <w:lastRenderedPageBreak/>
        <w:t>⑥研究結果の公表について</w:t>
      </w:r>
    </w:p>
    <w:p w14:paraId="30EDB091" w14:textId="77777777" w:rsidR="00DF7A68" w:rsidRPr="009D500B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D500B">
        <w:rPr>
          <w:rFonts w:ascii="Meiryo UI" w:eastAsia="Meiryo UI" w:hAnsi="Meiryo UI" w:hint="eastAsia"/>
          <w:kern w:val="24"/>
          <w:szCs w:val="21"/>
        </w:rPr>
        <w:t xml:space="preserve">　    研究結果は、医学研究雑誌や学会等で発表される予定です。</w:t>
      </w:r>
    </w:p>
    <w:p w14:paraId="299B80FF" w14:textId="77777777" w:rsidR="00DF7A68" w:rsidRPr="009D500B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9D500B">
        <w:rPr>
          <w:rFonts w:ascii="Meiryo UI" w:eastAsia="Meiryo UI" w:hAnsi="Meiryo UI" w:hint="eastAsia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1298674B" w14:textId="77777777" w:rsidR="00292EF2" w:rsidRPr="009D500B" w:rsidRDefault="00292EF2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3276031" w14:textId="77777777" w:rsidR="008B2943" w:rsidRPr="009D500B" w:rsidRDefault="008B2943" w:rsidP="008B2943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9D500B">
        <w:rPr>
          <w:rFonts w:ascii="Meiryo UI" w:eastAsia="Meiryo UI" w:hAnsi="Meiryo UI" w:hint="eastAsia"/>
          <w:kern w:val="24"/>
          <w:szCs w:val="21"/>
        </w:rPr>
        <w:t>⑦問い合わせ先・相談窓口</w:t>
      </w:r>
    </w:p>
    <w:p w14:paraId="08A1F6AB" w14:textId="77777777" w:rsidR="008B2943" w:rsidRPr="009D500B" w:rsidRDefault="008B2943" w:rsidP="008B2943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9D500B">
        <w:rPr>
          <w:rFonts w:ascii="Meiryo UI" w:eastAsia="Meiryo UI" w:hAnsi="Meiryo UI" w:hint="eastAsia"/>
          <w:kern w:val="24"/>
          <w:szCs w:val="21"/>
        </w:rPr>
        <w:t xml:space="preserve">聖マリアンナ医科大学病院　部署名：小児外科 　</w:t>
      </w:r>
      <w:r w:rsidRPr="009D500B">
        <w:rPr>
          <w:rFonts w:ascii="Meiryo UI" w:eastAsia="Meiryo UI" w:hAnsi="Meiryo UI" w:cs="ＭＳ Ｐゴシック"/>
          <w:kern w:val="0"/>
          <w:szCs w:val="21"/>
        </w:rPr>
        <w:t xml:space="preserve"> </w:t>
      </w:r>
    </w:p>
    <w:p w14:paraId="4880C0CF" w14:textId="77777777" w:rsidR="008B2943" w:rsidRPr="009D500B" w:rsidRDefault="008B2943" w:rsidP="008B2943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9D500B">
        <w:rPr>
          <w:rFonts w:ascii="Meiryo UI" w:eastAsia="Meiryo UI" w:hAnsi="Meiryo UI" w:hint="eastAsia"/>
          <w:kern w:val="24"/>
          <w:szCs w:val="21"/>
        </w:rPr>
        <w:t>住所：〒216-8511　神奈川県川崎市宮前区菅生2-16-1</w:t>
      </w:r>
    </w:p>
    <w:p w14:paraId="0E719201" w14:textId="108E462E" w:rsidR="008B2943" w:rsidRPr="009D500B" w:rsidRDefault="008B2943" w:rsidP="008B2943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9D500B">
        <w:rPr>
          <w:rFonts w:ascii="Meiryo UI" w:eastAsia="Meiryo UI" w:hAnsi="Meiryo UI" w:hint="eastAsia"/>
          <w:kern w:val="24"/>
          <w:szCs w:val="21"/>
        </w:rPr>
        <w:t>電話：044-977-8111(代表) 　内線番号：</w:t>
      </w:r>
      <w:r w:rsidR="009D500B" w:rsidRPr="009D500B">
        <w:rPr>
          <w:rFonts w:ascii="Meiryo UI" w:eastAsia="Meiryo UI" w:hAnsi="Meiryo UI"/>
          <w:kern w:val="24"/>
          <w:szCs w:val="21"/>
        </w:rPr>
        <w:t>3222</w:t>
      </w:r>
    </w:p>
    <w:p w14:paraId="35FAEACF" w14:textId="77777777" w:rsidR="008B2943" w:rsidRPr="009D500B" w:rsidRDefault="008B2943" w:rsidP="008B2943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9D500B">
        <w:rPr>
          <w:rFonts w:ascii="Meiryo UI" w:eastAsia="Meiryo UI" w:hAnsi="Meiryo UI" w:hint="eastAsia"/>
          <w:kern w:val="24"/>
          <w:szCs w:val="21"/>
        </w:rPr>
        <w:t>担当医師： 田中邦英</w:t>
      </w:r>
    </w:p>
    <w:p w14:paraId="760ED4BF" w14:textId="77777777" w:rsidR="008B2943" w:rsidRDefault="008B2943" w:rsidP="008B2943">
      <w:pPr>
        <w:rPr>
          <w:rFonts w:ascii="Meiryo UI" w:eastAsia="Meiryo UI" w:hAnsi="Meiryo UI"/>
          <w:kern w:val="24"/>
          <w:szCs w:val="21"/>
        </w:rPr>
      </w:pPr>
      <w:r w:rsidRPr="009D500B">
        <w:rPr>
          <w:rFonts w:ascii="Meiryo UI" w:eastAsia="Meiryo UI" w:hAnsi="Meiryo UI" w:hint="eastAsia"/>
          <w:kern w:val="24"/>
          <w:szCs w:val="21"/>
        </w:rPr>
        <w:t xml:space="preserve">対応時間： </w:t>
      </w:r>
      <w:r w:rsidRPr="009D500B">
        <w:rPr>
          <w:rFonts w:ascii="Meiryo UI" w:eastAsia="Meiryo UI" w:hAnsi="Meiryo UI"/>
          <w:kern w:val="24"/>
          <w:szCs w:val="21"/>
        </w:rPr>
        <w:t>8:30</w:t>
      </w:r>
      <w:r w:rsidRPr="009D500B">
        <w:rPr>
          <w:rFonts w:ascii="Meiryo UI" w:eastAsia="Meiryo UI" w:hAnsi="Meiryo UI" w:hint="eastAsia"/>
          <w:kern w:val="24"/>
          <w:szCs w:val="21"/>
        </w:rPr>
        <w:t>〜</w:t>
      </w:r>
      <w:r w:rsidRPr="009D500B">
        <w:rPr>
          <w:rFonts w:ascii="Meiryo UI" w:eastAsia="Meiryo UI" w:hAnsi="Meiryo UI"/>
          <w:kern w:val="24"/>
          <w:szCs w:val="21"/>
        </w:rPr>
        <w:t>17:00</w:t>
      </w:r>
      <w:r w:rsidRPr="009D500B">
        <w:rPr>
          <w:rFonts w:ascii="Meiryo UI" w:eastAsia="Meiryo UI" w:hAnsi="Meiryo UI" w:hint="eastAsia"/>
          <w:kern w:val="24"/>
          <w:szCs w:val="21"/>
        </w:rPr>
        <w:t>（平日）</w:t>
      </w:r>
    </w:p>
    <w:p w14:paraId="25A7C7D2" w14:textId="77777777" w:rsidR="00DF1913" w:rsidRDefault="00DF1913" w:rsidP="008B2943">
      <w:pPr>
        <w:rPr>
          <w:rFonts w:ascii="Meiryo UI" w:eastAsia="Meiryo UI" w:hAnsi="Meiryo UI"/>
          <w:kern w:val="24"/>
          <w:szCs w:val="21"/>
        </w:rPr>
      </w:pPr>
    </w:p>
    <w:p w14:paraId="1B7C2BCA" w14:textId="282E54E1" w:rsidR="00DF1913" w:rsidRPr="009D500B" w:rsidRDefault="00DF1913" w:rsidP="00DF1913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9D500B">
        <w:rPr>
          <w:rFonts w:ascii="Meiryo UI" w:eastAsia="Meiryo UI" w:hAnsi="Meiryo UI" w:hint="eastAsia"/>
          <w:kern w:val="24"/>
          <w:szCs w:val="21"/>
        </w:rPr>
        <w:t>聖マリアンナ医科大学</w:t>
      </w:r>
      <w:r>
        <w:rPr>
          <w:rFonts w:ascii="Meiryo UI" w:eastAsia="Meiryo UI" w:hAnsi="Meiryo UI" w:hint="eastAsia"/>
          <w:kern w:val="24"/>
          <w:szCs w:val="21"/>
        </w:rPr>
        <w:t>横浜市西部</w:t>
      </w:r>
      <w:r w:rsidRPr="009D500B">
        <w:rPr>
          <w:rFonts w:ascii="Meiryo UI" w:eastAsia="Meiryo UI" w:hAnsi="Meiryo UI" w:hint="eastAsia"/>
          <w:kern w:val="24"/>
          <w:szCs w:val="21"/>
        </w:rPr>
        <w:t xml:space="preserve">病院　部署名：小児外科 　</w:t>
      </w:r>
      <w:r w:rsidRPr="009D500B">
        <w:rPr>
          <w:rFonts w:ascii="Meiryo UI" w:eastAsia="Meiryo UI" w:hAnsi="Meiryo UI" w:cs="ＭＳ Ｐゴシック"/>
          <w:kern w:val="0"/>
          <w:szCs w:val="21"/>
        </w:rPr>
        <w:t xml:space="preserve"> </w:t>
      </w:r>
    </w:p>
    <w:p w14:paraId="05A89936" w14:textId="24FB1CCA" w:rsidR="00DF1913" w:rsidRPr="009D500B" w:rsidRDefault="00DF1913" w:rsidP="00DF1913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9D500B">
        <w:rPr>
          <w:rFonts w:ascii="Meiryo UI" w:eastAsia="Meiryo UI" w:hAnsi="Meiryo UI" w:hint="eastAsia"/>
          <w:kern w:val="24"/>
          <w:szCs w:val="21"/>
        </w:rPr>
        <w:t>住所：〒2</w:t>
      </w:r>
      <w:r>
        <w:rPr>
          <w:rFonts w:ascii="Meiryo UI" w:eastAsia="Meiryo UI" w:hAnsi="Meiryo UI"/>
          <w:kern w:val="24"/>
          <w:szCs w:val="21"/>
        </w:rPr>
        <w:t>41</w:t>
      </w:r>
      <w:r w:rsidRPr="009D500B">
        <w:rPr>
          <w:rFonts w:ascii="Meiryo UI" w:eastAsia="Meiryo UI" w:hAnsi="Meiryo UI" w:hint="eastAsia"/>
          <w:kern w:val="24"/>
          <w:szCs w:val="21"/>
        </w:rPr>
        <w:t>-</w:t>
      </w:r>
      <w:r>
        <w:rPr>
          <w:rFonts w:ascii="Meiryo UI" w:eastAsia="Meiryo UI" w:hAnsi="Meiryo UI"/>
          <w:kern w:val="24"/>
          <w:szCs w:val="21"/>
        </w:rPr>
        <w:t>0811</w:t>
      </w:r>
      <w:r w:rsidRPr="009D500B">
        <w:rPr>
          <w:rFonts w:ascii="Meiryo UI" w:eastAsia="Meiryo UI" w:hAnsi="Meiryo UI" w:hint="eastAsia"/>
          <w:kern w:val="24"/>
          <w:szCs w:val="21"/>
        </w:rPr>
        <w:t xml:space="preserve">　神奈川県</w:t>
      </w:r>
      <w:r>
        <w:rPr>
          <w:rFonts w:ascii="Meiryo UI" w:eastAsia="Meiryo UI" w:hAnsi="Meiryo UI" w:hint="eastAsia"/>
          <w:kern w:val="24"/>
          <w:szCs w:val="21"/>
        </w:rPr>
        <w:t>横浜市旭区矢指町</w:t>
      </w:r>
      <w:r>
        <w:rPr>
          <w:rFonts w:ascii="Meiryo UI" w:eastAsia="Meiryo UI" w:hAnsi="Meiryo UI"/>
          <w:kern w:val="24"/>
          <w:szCs w:val="21"/>
        </w:rPr>
        <w:t>1197</w:t>
      </w:r>
      <w:r w:rsidRPr="009D500B">
        <w:rPr>
          <w:rFonts w:ascii="Meiryo UI" w:eastAsia="Meiryo UI" w:hAnsi="Meiryo UI" w:hint="eastAsia"/>
          <w:kern w:val="24"/>
          <w:szCs w:val="21"/>
        </w:rPr>
        <w:t>-1</w:t>
      </w:r>
    </w:p>
    <w:p w14:paraId="300A6244" w14:textId="1D01A07F" w:rsidR="00DF1913" w:rsidRPr="009D500B" w:rsidRDefault="00DF1913" w:rsidP="00DF1913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9D500B">
        <w:rPr>
          <w:rFonts w:ascii="Meiryo UI" w:eastAsia="Meiryo UI" w:hAnsi="Meiryo UI" w:hint="eastAsia"/>
          <w:kern w:val="24"/>
          <w:szCs w:val="21"/>
        </w:rPr>
        <w:t>電話：044-</w:t>
      </w:r>
      <w:r>
        <w:rPr>
          <w:rFonts w:ascii="Meiryo UI" w:eastAsia="Meiryo UI" w:hAnsi="Meiryo UI"/>
          <w:kern w:val="24"/>
          <w:szCs w:val="21"/>
        </w:rPr>
        <w:t>366</w:t>
      </w:r>
      <w:r w:rsidRPr="009D500B">
        <w:rPr>
          <w:rFonts w:ascii="Meiryo UI" w:eastAsia="Meiryo UI" w:hAnsi="Meiryo UI" w:hint="eastAsia"/>
          <w:kern w:val="24"/>
          <w:szCs w:val="21"/>
        </w:rPr>
        <w:t>-</w:t>
      </w:r>
      <w:r>
        <w:rPr>
          <w:rFonts w:ascii="Meiryo UI" w:eastAsia="Meiryo UI" w:hAnsi="Meiryo UI"/>
          <w:kern w:val="24"/>
          <w:szCs w:val="21"/>
        </w:rPr>
        <w:t>1</w:t>
      </w:r>
      <w:r w:rsidRPr="009D500B">
        <w:rPr>
          <w:rFonts w:ascii="Meiryo UI" w:eastAsia="Meiryo UI" w:hAnsi="Meiryo UI" w:hint="eastAsia"/>
          <w:kern w:val="24"/>
          <w:szCs w:val="21"/>
        </w:rPr>
        <w:t>111(代表) 　内線番号：</w:t>
      </w:r>
      <w:r>
        <w:rPr>
          <w:rFonts w:ascii="Meiryo UI" w:eastAsia="Meiryo UI" w:hAnsi="Meiryo UI"/>
          <w:kern w:val="24"/>
          <w:szCs w:val="21"/>
        </w:rPr>
        <w:t>8181</w:t>
      </w:r>
    </w:p>
    <w:p w14:paraId="1968A6A5" w14:textId="790E82CA" w:rsidR="00DF1913" w:rsidRPr="009D500B" w:rsidRDefault="00DF1913" w:rsidP="00DF1913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9D500B">
        <w:rPr>
          <w:rFonts w:ascii="Meiryo UI" w:eastAsia="Meiryo UI" w:hAnsi="Meiryo UI" w:hint="eastAsia"/>
          <w:kern w:val="24"/>
          <w:szCs w:val="21"/>
        </w:rPr>
        <w:t xml:space="preserve">担当医師： </w:t>
      </w:r>
      <w:r>
        <w:rPr>
          <w:rFonts w:ascii="Meiryo UI" w:eastAsia="Meiryo UI" w:hAnsi="Meiryo UI" w:hint="eastAsia"/>
          <w:kern w:val="24"/>
          <w:szCs w:val="21"/>
        </w:rPr>
        <w:t>大山　彗</w:t>
      </w:r>
    </w:p>
    <w:p w14:paraId="5ECDB68C" w14:textId="77777777" w:rsidR="00DF1913" w:rsidRPr="009D500B" w:rsidRDefault="00DF1913" w:rsidP="00DF1913">
      <w:pPr>
        <w:rPr>
          <w:rFonts w:ascii="Meiryo UI" w:eastAsia="Meiryo UI" w:hAnsi="Meiryo UI"/>
          <w:kern w:val="24"/>
          <w:szCs w:val="21"/>
        </w:rPr>
      </w:pPr>
      <w:r w:rsidRPr="009D500B">
        <w:rPr>
          <w:rFonts w:ascii="Meiryo UI" w:eastAsia="Meiryo UI" w:hAnsi="Meiryo UI" w:hint="eastAsia"/>
          <w:kern w:val="24"/>
          <w:szCs w:val="21"/>
        </w:rPr>
        <w:t xml:space="preserve">対応時間： </w:t>
      </w:r>
      <w:r w:rsidRPr="009D500B">
        <w:rPr>
          <w:rFonts w:ascii="Meiryo UI" w:eastAsia="Meiryo UI" w:hAnsi="Meiryo UI"/>
          <w:kern w:val="24"/>
          <w:szCs w:val="21"/>
        </w:rPr>
        <w:t>8:30</w:t>
      </w:r>
      <w:r w:rsidRPr="009D500B">
        <w:rPr>
          <w:rFonts w:ascii="Meiryo UI" w:eastAsia="Meiryo UI" w:hAnsi="Meiryo UI" w:hint="eastAsia"/>
          <w:kern w:val="24"/>
          <w:szCs w:val="21"/>
        </w:rPr>
        <w:t>〜</w:t>
      </w:r>
      <w:r w:rsidRPr="009D500B">
        <w:rPr>
          <w:rFonts w:ascii="Meiryo UI" w:eastAsia="Meiryo UI" w:hAnsi="Meiryo UI"/>
          <w:kern w:val="24"/>
          <w:szCs w:val="21"/>
        </w:rPr>
        <w:t>17:00</w:t>
      </w:r>
      <w:r w:rsidRPr="009D500B">
        <w:rPr>
          <w:rFonts w:ascii="Meiryo UI" w:eastAsia="Meiryo UI" w:hAnsi="Meiryo UI" w:hint="eastAsia"/>
          <w:kern w:val="24"/>
          <w:szCs w:val="21"/>
        </w:rPr>
        <w:t>（平日）</w:t>
      </w:r>
    </w:p>
    <w:p w14:paraId="3204A384" w14:textId="77777777" w:rsidR="008B2943" w:rsidRPr="009D500B" w:rsidRDefault="008B2943" w:rsidP="008B2943">
      <w:pPr>
        <w:rPr>
          <w:rFonts w:ascii="Meiryo UI" w:eastAsia="Meiryo UI" w:hAnsi="Meiryo UI"/>
          <w:kern w:val="24"/>
          <w:szCs w:val="21"/>
        </w:rPr>
      </w:pPr>
    </w:p>
    <w:p w14:paraId="7701C9A7" w14:textId="77777777" w:rsidR="008B2943" w:rsidRPr="009D500B" w:rsidRDefault="008B2943" w:rsidP="008B2943">
      <w:pPr>
        <w:pStyle w:val="Web"/>
        <w:spacing w:before="0" w:beforeAutospacing="0" w:after="0" w:afterAutospacing="0"/>
        <w:rPr>
          <w:rFonts w:ascii="Meiryo UI" w:eastAsia="Meiryo UI" w:hAnsi="Meiryo UI" w:cstheme="minorBidi"/>
          <w:kern w:val="24"/>
          <w:sz w:val="21"/>
          <w:szCs w:val="21"/>
        </w:rPr>
      </w:pPr>
      <w:r w:rsidRPr="009D500B">
        <w:rPr>
          <w:rFonts w:ascii="Meiryo UI" w:eastAsia="Meiryo UI" w:hAnsi="Meiryo UI" w:cstheme="minorBidi" w:hint="eastAsia"/>
          <w:kern w:val="24"/>
          <w:sz w:val="21"/>
          <w:szCs w:val="21"/>
        </w:rPr>
        <w:t>【研究機関名及び本学の研究責任者氏名】</w:t>
      </w:r>
    </w:p>
    <w:p w14:paraId="1AA20F8B" w14:textId="77777777" w:rsidR="008B2943" w:rsidRPr="009D500B" w:rsidRDefault="008B2943" w:rsidP="008B2943">
      <w:pPr>
        <w:pStyle w:val="Web"/>
        <w:spacing w:before="0" w:beforeAutospacing="0" w:after="0" w:afterAutospacing="0"/>
        <w:rPr>
          <w:rFonts w:ascii="Meiryo UI" w:eastAsia="Meiryo UI" w:hAnsi="Meiryo UI"/>
          <w:sz w:val="21"/>
          <w:szCs w:val="21"/>
        </w:rPr>
      </w:pPr>
      <w:r w:rsidRPr="009D500B">
        <w:rPr>
          <w:rFonts w:ascii="Meiryo UI" w:eastAsia="Meiryo UI" w:hAnsi="Meiryo UI" w:cstheme="minorBidi" w:hint="eastAsia"/>
          <w:kern w:val="24"/>
          <w:sz w:val="21"/>
          <w:szCs w:val="21"/>
        </w:rPr>
        <w:t>この研究が行われる研究機関と研究責任者は次に示すとおりです。</w:t>
      </w:r>
    </w:p>
    <w:p w14:paraId="563B1558" w14:textId="77777777" w:rsidR="008B2943" w:rsidRPr="009D500B" w:rsidRDefault="008B2943" w:rsidP="008B2943">
      <w:pPr>
        <w:pStyle w:val="Web"/>
        <w:spacing w:before="0" w:beforeAutospacing="0" w:after="0" w:afterAutospacing="0"/>
        <w:ind w:firstLine="446"/>
        <w:jc w:val="both"/>
        <w:rPr>
          <w:rFonts w:ascii="Meiryo UI" w:eastAsia="Meiryo UI" w:hAnsi="Meiryo UI"/>
          <w:sz w:val="21"/>
          <w:szCs w:val="21"/>
        </w:rPr>
      </w:pPr>
      <w:r w:rsidRPr="009D500B">
        <w:rPr>
          <w:rFonts w:ascii="Meiryo UI" w:eastAsia="Meiryo UI" w:hAnsi="Meiryo UI" w:cstheme="minorBidi" w:hint="eastAsia"/>
          <w:kern w:val="24"/>
          <w:sz w:val="21"/>
          <w:szCs w:val="21"/>
        </w:rPr>
        <w:t>研究機関　　聖マリアンナ医科大学　小児外科学</w:t>
      </w:r>
    </w:p>
    <w:p w14:paraId="33AEC69B" w14:textId="77777777" w:rsidR="008B2943" w:rsidRPr="009D500B" w:rsidRDefault="008B2943" w:rsidP="008B2943">
      <w:pPr>
        <w:pStyle w:val="Web"/>
        <w:spacing w:before="0" w:beforeAutospacing="0" w:after="0" w:afterAutospacing="0"/>
        <w:ind w:firstLine="420"/>
        <w:rPr>
          <w:rFonts w:ascii="Meiryo UI" w:eastAsia="Meiryo UI" w:hAnsi="Meiryo UI"/>
          <w:sz w:val="21"/>
          <w:szCs w:val="21"/>
        </w:rPr>
      </w:pPr>
      <w:r w:rsidRPr="009D500B">
        <w:rPr>
          <w:rFonts w:ascii="Meiryo UI" w:eastAsia="Meiryo UI" w:hAnsi="Meiryo UI" w:cstheme="minorBidi" w:hint="eastAsia"/>
          <w:kern w:val="24"/>
          <w:sz w:val="21"/>
          <w:szCs w:val="21"/>
        </w:rPr>
        <w:t>研究責任者　小児外科学　助教　田中邦英</w:t>
      </w:r>
    </w:p>
    <w:p w14:paraId="62D697E8" w14:textId="05AAA3F3" w:rsidR="00DF7A68" w:rsidRPr="009D500B" w:rsidRDefault="00DF7A68" w:rsidP="009D500B">
      <w:pPr>
        <w:pStyle w:val="Web"/>
        <w:spacing w:before="0" w:beforeAutospacing="0" w:after="0" w:afterAutospacing="0"/>
        <w:jc w:val="both"/>
      </w:pPr>
    </w:p>
    <w:sectPr w:rsidR="00DF7A68" w:rsidRPr="009D500B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0BB68" w14:textId="77777777" w:rsidR="00D148BF" w:rsidRDefault="00D148BF" w:rsidP="000F2B93">
      <w:r>
        <w:separator/>
      </w:r>
    </w:p>
  </w:endnote>
  <w:endnote w:type="continuationSeparator" w:id="0">
    <w:p w14:paraId="3D70ECA8" w14:textId="77777777" w:rsidR="00D148BF" w:rsidRDefault="00D148BF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B5139" w14:textId="77777777" w:rsidR="00D148BF" w:rsidRDefault="00D148BF" w:rsidP="000F2B93">
      <w:r>
        <w:separator/>
      </w:r>
    </w:p>
  </w:footnote>
  <w:footnote w:type="continuationSeparator" w:id="0">
    <w:p w14:paraId="639B88CA" w14:textId="77777777" w:rsidR="00D148BF" w:rsidRDefault="00D148BF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016B4"/>
    <w:multiLevelType w:val="hybridMultilevel"/>
    <w:tmpl w:val="3B90610A"/>
    <w:lvl w:ilvl="0" w:tplc="3E44191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C45911" w:themeColor="accent2" w:themeShade="BF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361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85460"/>
    <w:rsid w:val="000A551C"/>
    <w:rsid w:val="000B4707"/>
    <w:rsid w:val="000C6B1D"/>
    <w:rsid w:val="000E68EB"/>
    <w:rsid w:val="000F2B93"/>
    <w:rsid w:val="00144E38"/>
    <w:rsid w:val="001B79E0"/>
    <w:rsid w:val="001C755E"/>
    <w:rsid w:val="001D1755"/>
    <w:rsid w:val="0021131F"/>
    <w:rsid w:val="002277E3"/>
    <w:rsid w:val="00292EF2"/>
    <w:rsid w:val="002B0200"/>
    <w:rsid w:val="00350C3B"/>
    <w:rsid w:val="003907E0"/>
    <w:rsid w:val="003A5DF3"/>
    <w:rsid w:val="00555E56"/>
    <w:rsid w:val="00691B86"/>
    <w:rsid w:val="00692BF5"/>
    <w:rsid w:val="00892FD5"/>
    <w:rsid w:val="008A40D3"/>
    <w:rsid w:val="008B2943"/>
    <w:rsid w:val="00905A22"/>
    <w:rsid w:val="00925086"/>
    <w:rsid w:val="009D500B"/>
    <w:rsid w:val="00A035F7"/>
    <w:rsid w:val="00A46ED4"/>
    <w:rsid w:val="00A8660A"/>
    <w:rsid w:val="00B15D23"/>
    <w:rsid w:val="00B62E85"/>
    <w:rsid w:val="00BB1E96"/>
    <w:rsid w:val="00BE4FAD"/>
    <w:rsid w:val="00CB4E43"/>
    <w:rsid w:val="00CD08AE"/>
    <w:rsid w:val="00D066FB"/>
    <w:rsid w:val="00D148BF"/>
    <w:rsid w:val="00DF1913"/>
    <w:rsid w:val="00DF7A68"/>
    <w:rsid w:val="00EC04EC"/>
    <w:rsid w:val="00FC1862"/>
    <w:rsid w:val="00F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Kunihide TANAKA</cp:lastModifiedBy>
  <cp:revision>3</cp:revision>
  <dcterms:created xsi:type="dcterms:W3CDTF">2026-01-21T04:05:00Z</dcterms:created>
  <dcterms:modified xsi:type="dcterms:W3CDTF">2026-01-21T04:06:00Z</dcterms:modified>
</cp:coreProperties>
</file>