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92C5" w14:textId="4CCC489B" w:rsidR="000B4707" w:rsidRPr="00BD5F9D" w:rsidRDefault="000B4707" w:rsidP="00270F7A">
      <w:pPr>
        <w:widowControl/>
        <w:spacing w:line="336" w:lineRule="auto"/>
        <w:jc w:val="left"/>
        <w:rPr>
          <w:rFonts w:ascii="Meiryo UI" w:eastAsia="Meiryo UI" w:hAnsi="Meiryo UI"/>
          <w:color w:val="000000" w:themeColor="text1"/>
          <w:kern w:val="24"/>
          <w:sz w:val="16"/>
          <w:szCs w:val="16"/>
        </w:rPr>
      </w:pPr>
    </w:p>
    <w:p w14:paraId="17B7887F" w14:textId="666426B5" w:rsidR="00CD08AE" w:rsidRDefault="00CD08AE" w:rsidP="008A40D3">
      <w:pPr>
        <w:widowControl/>
        <w:spacing w:line="288" w:lineRule="auto"/>
        <w:jc w:val="righ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第1.0版　202</w:t>
      </w:r>
      <w:r w:rsidR="00CE72B2" w:rsidRPr="00BD5F9D">
        <w:rPr>
          <w:rFonts w:ascii="Meiryo UI" w:eastAsia="Meiryo UI" w:hAnsi="Meiryo UI"/>
          <w:color w:val="000000" w:themeColor="text1"/>
          <w:kern w:val="24"/>
          <w:szCs w:val="21"/>
        </w:rPr>
        <w:t>4</w:t>
      </w:r>
      <w:r w:rsidRPr="00BD5F9D">
        <w:rPr>
          <w:rFonts w:ascii="Meiryo UI" w:eastAsia="Meiryo UI" w:hAnsi="Meiryo UI" w:hint="eastAsia"/>
          <w:color w:val="000000" w:themeColor="text1"/>
          <w:kern w:val="24"/>
          <w:szCs w:val="21"/>
        </w:rPr>
        <w:t>年</w:t>
      </w:r>
      <w:r w:rsidR="00CE72B2" w:rsidRPr="00BD5F9D">
        <w:rPr>
          <w:rFonts w:ascii="Meiryo UI" w:eastAsia="Meiryo UI" w:hAnsi="Meiryo UI" w:hint="eastAsia"/>
          <w:color w:val="000000" w:themeColor="text1"/>
          <w:kern w:val="24"/>
          <w:szCs w:val="21"/>
        </w:rPr>
        <w:t>1</w:t>
      </w:r>
      <w:r w:rsidR="00CE72B2" w:rsidRPr="00BD5F9D">
        <w:rPr>
          <w:rFonts w:ascii="Meiryo UI" w:eastAsia="Meiryo UI" w:hAnsi="Meiryo UI"/>
          <w:color w:val="000000" w:themeColor="text1"/>
          <w:kern w:val="24"/>
          <w:szCs w:val="21"/>
        </w:rPr>
        <w:t>2</w:t>
      </w:r>
      <w:r w:rsidRPr="00BD5F9D">
        <w:rPr>
          <w:rFonts w:ascii="Meiryo UI" w:eastAsia="Meiryo UI" w:hAnsi="Meiryo UI" w:hint="eastAsia"/>
          <w:color w:val="000000" w:themeColor="text1"/>
          <w:kern w:val="24"/>
          <w:szCs w:val="21"/>
        </w:rPr>
        <w:t>月</w:t>
      </w:r>
      <w:r w:rsidR="00CE72B2" w:rsidRPr="00BD5F9D">
        <w:rPr>
          <w:rFonts w:ascii="Meiryo UI" w:eastAsia="Meiryo UI" w:hAnsi="Meiryo UI" w:hint="eastAsia"/>
          <w:color w:val="000000" w:themeColor="text1"/>
          <w:kern w:val="24"/>
          <w:szCs w:val="21"/>
        </w:rPr>
        <w:t>0</w:t>
      </w:r>
      <w:r w:rsidR="00CE72B2" w:rsidRPr="00BD5F9D">
        <w:rPr>
          <w:rFonts w:ascii="Meiryo UI" w:eastAsia="Meiryo UI" w:hAnsi="Meiryo UI"/>
          <w:color w:val="000000" w:themeColor="text1"/>
          <w:kern w:val="24"/>
          <w:szCs w:val="21"/>
        </w:rPr>
        <w:t>1</w:t>
      </w:r>
      <w:r w:rsidRPr="00BD5F9D">
        <w:rPr>
          <w:rFonts w:ascii="Meiryo UI" w:eastAsia="Meiryo UI" w:hAnsi="Meiryo UI" w:hint="eastAsia"/>
          <w:color w:val="000000" w:themeColor="text1"/>
          <w:kern w:val="24"/>
          <w:szCs w:val="21"/>
        </w:rPr>
        <w:t>日作成</w:t>
      </w:r>
    </w:p>
    <w:p w14:paraId="133E9418" w14:textId="2624D2FF" w:rsidR="00882FD4" w:rsidRPr="00AD4AC1" w:rsidRDefault="00882FD4" w:rsidP="008A40D3">
      <w:pPr>
        <w:widowControl/>
        <w:spacing w:line="288" w:lineRule="auto"/>
        <w:jc w:val="right"/>
        <w:rPr>
          <w:rFonts w:ascii="Meiryo UI" w:eastAsia="Meiryo UI" w:hAnsi="Meiryo UI"/>
          <w:color w:val="EE0000"/>
          <w:kern w:val="24"/>
          <w:szCs w:val="21"/>
        </w:rPr>
      </w:pPr>
      <w:r w:rsidRPr="00AD4AC1">
        <w:rPr>
          <w:rFonts w:ascii="Meiryo UI" w:eastAsia="Meiryo UI" w:hAnsi="Meiryo UI" w:hint="eastAsia"/>
          <w:color w:val="EE0000"/>
          <w:kern w:val="24"/>
          <w:szCs w:val="21"/>
        </w:rPr>
        <w:t>第</w:t>
      </w:r>
      <w:r w:rsidRPr="00AD4AC1">
        <w:rPr>
          <w:rFonts w:ascii="Meiryo UI" w:eastAsia="Meiryo UI" w:hAnsi="Meiryo UI"/>
          <w:color w:val="EE0000"/>
          <w:kern w:val="24"/>
          <w:szCs w:val="21"/>
        </w:rPr>
        <w:t>2</w:t>
      </w:r>
      <w:r w:rsidRPr="00AD4AC1">
        <w:rPr>
          <w:rFonts w:ascii="Meiryo UI" w:eastAsia="Meiryo UI" w:hAnsi="Meiryo UI" w:hint="eastAsia"/>
          <w:color w:val="EE0000"/>
          <w:kern w:val="24"/>
          <w:szCs w:val="21"/>
        </w:rPr>
        <w:t>.0版　202</w:t>
      </w:r>
      <w:r w:rsidRPr="00AD4AC1">
        <w:rPr>
          <w:rFonts w:ascii="Meiryo UI" w:eastAsia="Meiryo UI" w:hAnsi="Meiryo UI"/>
          <w:color w:val="EE0000"/>
          <w:kern w:val="24"/>
          <w:szCs w:val="21"/>
        </w:rPr>
        <w:t>6</w:t>
      </w:r>
      <w:r w:rsidRPr="00AD4AC1">
        <w:rPr>
          <w:rFonts w:ascii="Meiryo UI" w:eastAsia="Meiryo UI" w:hAnsi="Meiryo UI" w:hint="eastAsia"/>
          <w:color w:val="EE0000"/>
          <w:kern w:val="24"/>
          <w:szCs w:val="21"/>
        </w:rPr>
        <w:t>年</w:t>
      </w:r>
      <w:r w:rsidR="00217A16">
        <w:rPr>
          <w:rFonts w:ascii="Meiryo UI" w:eastAsia="Meiryo UI" w:hAnsi="Meiryo UI"/>
          <w:color w:val="EE0000"/>
          <w:kern w:val="24"/>
          <w:szCs w:val="21"/>
        </w:rPr>
        <w:t>06</w:t>
      </w:r>
      <w:r w:rsidRPr="00AD4AC1">
        <w:rPr>
          <w:rFonts w:ascii="Meiryo UI" w:eastAsia="Meiryo UI" w:hAnsi="Meiryo UI" w:hint="eastAsia"/>
          <w:color w:val="EE0000"/>
          <w:kern w:val="24"/>
          <w:szCs w:val="21"/>
        </w:rPr>
        <w:t>月0</w:t>
      </w:r>
      <w:r w:rsidR="00217A16">
        <w:rPr>
          <w:rFonts w:ascii="Meiryo UI" w:eastAsia="Meiryo UI" w:hAnsi="Meiryo UI"/>
          <w:color w:val="EE0000"/>
          <w:kern w:val="24"/>
          <w:szCs w:val="21"/>
        </w:rPr>
        <w:t>2</w:t>
      </w:r>
      <w:r w:rsidRPr="00AD4AC1">
        <w:rPr>
          <w:rFonts w:ascii="Meiryo UI" w:eastAsia="Meiryo UI" w:hAnsi="Meiryo UI" w:hint="eastAsia"/>
          <w:color w:val="EE0000"/>
          <w:kern w:val="24"/>
          <w:szCs w:val="21"/>
        </w:rPr>
        <w:t>日作成</w:t>
      </w:r>
    </w:p>
    <w:p w14:paraId="5426EED8" w14:textId="16307AF0" w:rsidR="00B15D23" w:rsidRPr="00BD5F9D" w:rsidRDefault="00DF7A68" w:rsidP="00B15D23">
      <w:pPr>
        <w:widowControl/>
        <w:spacing w:line="288" w:lineRule="auto"/>
        <w:jc w:val="center"/>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BD5F9D"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BD5F9D"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BD5F9D"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585DB70D" w:rsidR="00692BF5" w:rsidRPr="00BD5F9D" w:rsidRDefault="00692BF5" w:rsidP="00692BF5">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提供されることを希望されない場合は、</w:t>
      </w:r>
      <w:r w:rsidR="00CE72B2" w:rsidRPr="00AD4AC1">
        <w:rPr>
          <w:rFonts w:ascii="Meiryo UI" w:eastAsia="Meiryo UI" w:hAnsi="Meiryo UI" w:hint="eastAsia"/>
          <w:color w:val="EE0000"/>
          <w:kern w:val="24"/>
          <w:szCs w:val="21"/>
        </w:rPr>
        <w:t>2</w:t>
      </w:r>
      <w:r w:rsidR="00CE72B2" w:rsidRPr="00AD4AC1">
        <w:rPr>
          <w:rFonts w:ascii="Meiryo UI" w:eastAsia="Meiryo UI" w:hAnsi="Meiryo UI"/>
          <w:color w:val="EE0000"/>
          <w:kern w:val="24"/>
          <w:szCs w:val="21"/>
        </w:rPr>
        <w:t>02</w:t>
      </w:r>
      <w:r w:rsidR="003C35F1" w:rsidRPr="00AD4AC1">
        <w:rPr>
          <w:rFonts w:ascii="Meiryo UI" w:eastAsia="Meiryo UI" w:hAnsi="Meiryo UI"/>
          <w:color w:val="EE0000"/>
          <w:kern w:val="24"/>
          <w:szCs w:val="21"/>
        </w:rPr>
        <w:t>8</w:t>
      </w:r>
      <w:r w:rsidRPr="00AD4AC1">
        <w:rPr>
          <w:rFonts w:ascii="Meiryo UI" w:eastAsia="Meiryo UI" w:hAnsi="Meiryo UI" w:hint="eastAsia"/>
          <w:color w:val="EE0000"/>
          <w:kern w:val="24"/>
          <w:szCs w:val="21"/>
        </w:rPr>
        <w:t>年</w:t>
      </w:r>
      <w:r w:rsidR="003266E0" w:rsidRPr="00AD4AC1">
        <w:rPr>
          <w:rFonts w:ascii="Meiryo UI" w:eastAsia="Meiryo UI" w:hAnsi="Meiryo UI"/>
          <w:color w:val="EE0000"/>
          <w:kern w:val="24"/>
          <w:szCs w:val="21"/>
        </w:rPr>
        <w:t>5</w:t>
      </w:r>
      <w:r w:rsidRPr="00AD4AC1">
        <w:rPr>
          <w:rFonts w:ascii="Meiryo UI" w:eastAsia="Meiryo UI" w:hAnsi="Meiryo UI" w:hint="eastAsia"/>
          <w:color w:val="EE0000"/>
          <w:kern w:val="24"/>
          <w:szCs w:val="21"/>
        </w:rPr>
        <w:t>月</w:t>
      </w:r>
      <w:r w:rsidR="003266E0" w:rsidRPr="00AD4AC1">
        <w:rPr>
          <w:rFonts w:ascii="Meiryo UI" w:eastAsia="Meiryo UI" w:hAnsi="Meiryo UI"/>
          <w:color w:val="EE0000"/>
          <w:kern w:val="24"/>
          <w:szCs w:val="21"/>
        </w:rPr>
        <w:t>28</w:t>
      </w:r>
      <w:r w:rsidRPr="00AD4AC1">
        <w:rPr>
          <w:rFonts w:ascii="Meiryo UI" w:eastAsia="Meiryo UI" w:hAnsi="Meiryo UI" w:hint="eastAsia"/>
          <w:color w:val="EE0000"/>
          <w:kern w:val="24"/>
          <w:szCs w:val="21"/>
        </w:rPr>
        <w:t>日</w:t>
      </w:r>
      <w:r w:rsidRPr="00BD5F9D">
        <w:rPr>
          <w:rFonts w:ascii="Meiryo UI" w:eastAsia="Meiryo UI" w:hAnsi="Meiryo UI" w:hint="eastAsia"/>
          <w:color w:val="000000" w:themeColor="text1"/>
          <w:kern w:val="24"/>
          <w:szCs w:val="21"/>
        </w:rPr>
        <w:t>までに</w:t>
      </w:r>
      <w:r w:rsidR="00292EF2" w:rsidRPr="00BD5F9D">
        <w:rPr>
          <w:rFonts w:ascii="Meiryo UI" w:eastAsia="Meiryo UI" w:hAnsi="Meiryo UI" w:hint="eastAsia"/>
          <w:color w:val="000000" w:themeColor="text1"/>
          <w:kern w:val="24"/>
          <w:szCs w:val="21"/>
        </w:rPr>
        <w:t>後述の</w:t>
      </w:r>
      <w:r w:rsidRPr="00BD5F9D">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BD5F9D" w:rsidRDefault="00692BF5" w:rsidP="00692BF5">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BD5F9D"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7CF4F620" w:rsidR="00DF7A68" w:rsidRDefault="00DF7A68" w:rsidP="003266E0">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研究課題名：</w:t>
      </w:r>
      <w:r w:rsidR="00CE72B2" w:rsidRPr="00BD5F9D">
        <w:rPr>
          <w:rFonts w:ascii="Meiryo UI" w:eastAsia="Meiryo UI" w:hAnsi="Meiryo UI" w:hint="eastAsia"/>
          <w:color w:val="000000" w:themeColor="text1"/>
          <w:kern w:val="24"/>
          <w:szCs w:val="21"/>
        </w:rPr>
        <w:t>T</w:t>
      </w:r>
      <w:r w:rsidR="00CE72B2" w:rsidRPr="00BD5F9D">
        <w:rPr>
          <w:rFonts w:ascii="Meiryo UI" w:eastAsia="Meiryo UI" w:hAnsi="Meiryo UI"/>
          <w:color w:val="000000" w:themeColor="text1"/>
          <w:kern w:val="24"/>
          <w:szCs w:val="21"/>
        </w:rPr>
        <w:t>ACE</w:t>
      </w:r>
      <w:r w:rsidR="00CE08B5" w:rsidRPr="00BD5F9D">
        <w:rPr>
          <w:rFonts w:ascii="Meiryo UI" w:eastAsia="Meiryo UI" w:hAnsi="Meiryo UI" w:hint="eastAsia"/>
          <w:color w:val="000000" w:themeColor="text1"/>
          <w:kern w:val="24"/>
          <w:szCs w:val="21"/>
        </w:rPr>
        <w:t>施行</w:t>
      </w:r>
      <w:r w:rsidR="00FD6594" w:rsidRPr="00BD5F9D">
        <w:rPr>
          <w:rFonts w:ascii="Meiryo UI" w:eastAsia="Meiryo UI" w:hAnsi="Meiryo UI" w:hint="eastAsia"/>
          <w:color w:val="000000" w:themeColor="text1"/>
          <w:kern w:val="24"/>
          <w:szCs w:val="21"/>
        </w:rPr>
        <w:t>時の</w:t>
      </w:r>
      <w:r w:rsidR="00CE72B2" w:rsidRPr="00BD5F9D">
        <w:rPr>
          <w:rFonts w:ascii="Meiryo UI" w:eastAsia="Meiryo UI" w:hAnsi="Meiryo UI"/>
          <w:color w:val="000000" w:themeColor="text1"/>
          <w:kern w:val="24"/>
          <w:szCs w:val="21"/>
        </w:rPr>
        <w:t>CTHA</w:t>
      </w:r>
      <w:r w:rsidR="00CE72B2" w:rsidRPr="00BD5F9D">
        <w:rPr>
          <w:rFonts w:ascii="Meiryo UI" w:eastAsia="Meiryo UI" w:hAnsi="Meiryo UI" w:hint="eastAsia"/>
          <w:color w:val="000000" w:themeColor="text1"/>
          <w:kern w:val="24"/>
          <w:szCs w:val="21"/>
        </w:rPr>
        <w:t>撮影</w:t>
      </w:r>
      <w:r w:rsidR="00FD6594" w:rsidRPr="00BD5F9D">
        <w:rPr>
          <w:rFonts w:ascii="Meiryo UI" w:eastAsia="Meiryo UI" w:hAnsi="Meiryo UI" w:hint="eastAsia"/>
          <w:color w:val="000000" w:themeColor="text1"/>
          <w:kern w:val="24"/>
          <w:szCs w:val="21"/>
        </w:rPr>
        <w:t>における</w:t>
      </w:r>
      <w:r w:rsidR="004871AB" w:rsidRPr="00BD5F9D">
        <w:rPr>
          <w:rFonts w:ascii="Meiryo UI" w:eastAsia="Meiryo UI" w:hAnsi="Meiryo UI" w:hint="eastAsia"/>
          <w:color w:val="000000" w:themeColor="text1"/>
          <w:szCs w:val="21"/>
        </w:rPr>
        <w:t>造影剤濃度</w:t>
      </w:r>
      <w:r w:rsidR="00CE72B2" w:rsidRPr="00BD5F9D">
        <w:rPr>
          <w:rFonts w:ascii="Meiryo UI" w:eastAsia="Meiryo UI" w:hAnsi="Meiryo UI" w:hint="eastAsia"/>
          <w:color w:val="000000" w:themeColor="text1"/>
          <w:kern w:val="24"/>
          <w:szCs w:val="21"/>
        </w:rPr>
        <w:t>の検討</w:t>
      </w:r>
    </w:p>
    <w:p w14:paraId="103957C9" w14:textId="00279E3E" w:rsidR="009D178A" w:rsidRPr="00BD5F9D" w:rsidRDefault="009D178A" w:rsidP="003266E0">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w:t>
      </w:r>
      <w:r>
        <w:rPr>
          <w:rFonts w:ascii="Meiryo UI" w:eastAsia="Meiryo UI" w:hAnsi="Meiryo UI"/>
          <w:color w:val="000000" w:themeColor="text1"/>
          <w:kern w:val="24"/>
          <w:szCs w:val="21"/>
        </w:rPr>
        <w:t>CTHA</w:t>
      </w:r>
      <w:r w:rsidRPr="009D178A">
        <w:rPr>
          <w:rFonts w:ascii="Meiryo UI" w:eastAsia="Meiryo UI" w:hAnsi="Meiryo UI"/>
          <w:color w:val="000000" w:themeColor="text1"/>
          <w:kern w:val="24"/>
          <w:szCs w:val="21"/>
        </w:rPr>
        <w:t>（CT during hepatic arteriography）</w:t>
      </w:r>
      <w:r>
        <w:rPr>
          <w:rFonts w:ascii="Meiryo UI" w:eastAsia="Meiryo UI" w:hAnsi="Meiryo UI" w:hint="eastAsia"/>
          <w:color w:val="000000" w:themeColor="text1"/>
          <w:kern w:val="24"/>
          <w:szCs w:val="21"/>
        </w:rPr>
        <w:t>とは、</w:t>
      </w:r>
      <w:r w:rsidRPr="009D178A">
        <w:rPr>
          <w:rFonts w:ascii="Meiryo UI" w:eastAsia="Meiryo UI" w:hAnsi="Meiryo UI"/>
          <w:color w:val="000000" w:themeColor="text1"/>
          <w:kern w:val="24"/>
          <w:szCs w:val="21"/>
        </w:rPr>
        <w:t>肝内の動脈血行動態評価</w:t>
      </w:r>
      <w:r>
        <w:rPr>
          <w:rFonts w:ascii="Meiryo UI" w:eastAsia="Meiryo UI" w:hAnsi="Meiryo UI" w:hint="eastAsia"/>
          <w:color w:val="000000" w:themeColor="text1"/>
          <w:kern w:val="24"/>
          <w:szCs w:val="21"/>
        </w:rPr>
        <w:t>を目的とした画像検査です。</w:t>
      </w:r>
      <w:r w:rsidRPr="009D178A">
        <w:rPr>
          <w:rFonts w:ascii="Meiryo UI" w:eastAsia="Meiryo UI" w:hAnsi="Meiryo UI" w:hint="eastAsia"/>
          <w:color w:val="000000" w:themeColor="text1"/>
          <w:kern w:val="24"/>
          <w:szCs w:val="21"/>
        </w:rPr>
        <w:t>この検査は</w:t>
      </w:r>
      <w:r w:rsidRPr="009D178A">
        <w:rPr>
          <w:rFonts w:ascii="Meiryo UI" w:eastAsia="Meiryo UI" w:hAnsi="Meiryo UI"/>
          <w:color w:val="000000" w:themeColor="text1"/>
          <w:kern w:val="24"/>
          <w:szCs w:val="21"/>
        </w:rPr>
        <w:t>TACEという治療法を行う際に、肝臓内の腫瘍や血流の状態を確認するために重要です。</w:t>
      </w:r>
    </w:p>
    <w:p w14:paraId="55796BAB" w14:textId="77777777" w:rsidR="00292EF2" w:rsidRPr="00BD5F9D"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4FBD2194" w:rsidR="00DF7A68" w:rsidRPr="00BD5F9D" w:rsidRDefault="00DF7A68" w:rsidP="00CE72B2">
      <w:pPr>
        <w:pStyle w:val="a7"/>
        <w:widowControl/>
        <w:numPr>
          <w:ilvl w:val="0"/>
          <w:numId w:val="1"/>
        </w:numPr>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研究の目的</w:t>
      </w:r>
    </w:p>
    <w:p w14:paraId="49CCD077" w14:textId="24E16EED" w:rsidR="003E4EBF" w:rsidRPr="00BD5F9D" w:rsidRDefault="003E4EBF" w:rsidP="003E4EBF">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この研究は、肝臓の腫瘍をより正確に描出するために、造影剤（画像を鮮明にする薬剤）の適切な濃度を検討することを目的としています。肝臓の腫瘍の治療や検査では、血管に造影剤を注入して</w:t>
      </w:r>
      <w:r w:rsidRPr="00BD5F9D">
        <w:rPr>
          <w:rFonts w:ascii="Meiryo UI" w:eastAsia="Meiryo UI" w:hAnsi="Meiryo UI"/>
          <w:color w:val="000000" w:themeColor="text1"/>
          <w:kern w:val="24"/>
          <w:szCs w:val="21"/>
        </w:rPr>
        <w:t>CT撮影を行いますが、使用する造影剤の濃度や注入条件によって、画像の質や腫瘍の見え方が変わることがあります。</w:t>
      </w:r>
    </w:p>
    <w:p w14:paraId="59693467" w14:textId="7769380F" w:rsidR="003E4EBF" w:rsidRPr="00BD5F9D" w:rsidRDefault="003E4EBF" w:rsidP="003E4EBF">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当院では新しい</w:t>
      </w:r>
      <w:r w:rsidRPr="00BD5F9D">
        <w:rPr>
          <w:rFonts w:ascii="Meiryo UI" w:eastAsia="Meiryo UI" w:hAnsi="Meiryo UI"/>
          <w:color w:val="000000" w:themeColor="text1"/>
          <w:kern w:val="24"/>
          <w:szCs w:val="21"/>
        </w:rPr>
        <w:t>Angio-CT装置と自動注入器を導入し、これまで以上に詳細な撮影が可能となりました。従来は</w:t>
      </w:r>
      <w:r w:rsidRPr="00BD5F9D">
        <w:rPr>
          <w:rFonts w:ascii="Meiryo UI" w:eastAsia="Meiryo UI" w:hAnsi="Meiryo UI" w:hint="eastAsia"/>
          <w:color w:val="000000" w:themeColor="text1"/>
          <w:kern w:val="24"/>
          <w:szCs w:val="21"/>
        </w:rPr>
        <w:t>50％希釈</w:t>
      </w:r>
      <w:r w:rsidRPr="00BD5F9D">
        <w:rPr>
          <w:rFonts w:ascii="Meiryo UI" w:eastAsia="Meiryo UI" w:hAnsi="Meiryo UI"/>
          <w:color w:val="000000" w:themeColor="text1"/>
          <w:kern w:val="24"/>
          <w:szCs w:val="21"/>
        </w:rPr>
        <w:t>造影剤を</w:t>
      </w:r>
      <w:r w:rsidRPr="00BD5F9D">
        <w:rPr>
          <w:rFonts w:ascii="Meiryo UI" w:eastAsia="Meiryo UI" w:hAnsi="Meiryo UI" w:hint="eastAsia"/>
          <w:color w:val="000000" w:themeColor="text1"/>
          <w:kern w:val="24"/>
          <w:szCs w:val="21"/>
        </w:rPr>
        <w:t>基準として</w:t>
      </w:r>
      <w:r w:rsidRPr="00BD5F9D">
        <w:rPr>
          <w:rFonts w:ascii="Meiryo UI" w:eastAsia="Meiryo UI" w:hAnsi="Meiryo UI"/>
          <w:color w:val="000000" w:themeColor="text1"/>
          <w:kern w:val="24"/>
          <w:szCs w:val="21"/>
        </w:rPr>
        <w:t>使用していましたが、腫瘍の描出が不十分な場合があることがわかりました。</w:t>
      </w:r>
    </w:p>
    <w:p w14:paraId="4E40C05C" w14:textId="6D5FD177" w:rsidR="00292EF2" w:rsidRPr="00BD5F9D" w:rsidRDefault="003E4EBF" w:rsidP="003E4EBF">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そこで今回の研究では、過去に撮影した造影剤の濃度が異なる画像</w:t>
      </w:r>
      <w:r w:rsidR="00BD03E0">
        <w:rPr>
          <w:rFonts w:ascii="Meiryo UI" w:eastAsia="Meiryo UI" w:hAnsi="Meiryo UI" w:hint="eastAsia"/>
          <w:color w:val="000000" w:themeColor="text1"/>
          <w:kern w:val="24"/>
          <w:szCs w:val="21"/>
        </w:rPr>
        <w:t>か</w:t>
      </w:r>
      <w:r w:rsidRPr="00BD5F9D">
        <w:rPr>
          <w:rFonts w:ascii="Meiryo UI" w:eastAsia="Meiryo UI" w:hAnsi="Meiryo UI" w:hint="eastAsia"/>
          <w:color w:val="000000" w:themeColor="text1"/>
          <w:kern w:val="24"/>
          <w:szCs w:val="21"/>
        </w:rPr>
        <w:t>ら、より鮮明で臨床的に有用な画像を得るための造影剤の最適な濃度や注入条件を検討します。これにより、肝臓の腫瘍を栄養する血管の状態をより正確に評価し、今後の診断や治療に役立てることを目指します。</w:t>
      </w:r>
    </w:p>
    <w:p w14:paraId="6C3DC522" w14:textId="77777777" w:rsidR="003E4EBF" w:rsidRPr="00BD5F9D" w:rsidRDefault="003E4EBF" w:rsidP="003E4EBF">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B5D6FA1" w14:textId="77777777" w:rsidR="003266E0" w:rsidRPr="00BD5F9D" w:rsidRDefault="00DF7A68" w:rsidP="00DF7A68">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研究対象について</w:t>
      </w:r>
    </w:p>
    <w:p w14:paraId="5121F6B7" w14:textId="0F7651D3" w:rsidR="00292EF2" w:rsidRPr="00BD5F9D" w:rsidRDefault="00CE72B2" w:rsidP="003266E0">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color w:val="000000" w:themeColor="text1"/>
          <w:kern w:val="24"/>
          <w:szCs w:val="21"/>
        </w:rPr>
        <w:t>20</w:t>
      </w:r>
      <w:r w:rsidR="006D5247">
        <w:rPr>
          <w:rFonts w:ascii="Meiryo UI" w:eastAsia="Meiryo UI" w:hAnsi="Meiryo UI"/>
          <w:color w:val="000000" w:themeColor="text1"/>
          <w:kern w:val="24"/>
          <w:szCs w:val="21"/>
        </w:rPr>
        <w:t>18</w:t>
      </w:r>
      <w:r w:rsidR="00DF7A68" w:rsidRPr="00BD5F9D">
        <w:rPr>
          <w:rFonts w:ascii="Meiryo UI" w:eastAsia="Meiryo UI" w:hAnsi="Meiryo UI" w:hint="eastAsia"/>
          <w:color w:val="000000" w:themeColor="text1"/>
          <w:kern w:val="24"/>
          <w:szCs w:val="21"/>
        </w:rPr>
        <w:t>年</w:t>
      </w:r>
      <w:r w:rsidRPr="00BD5F9D">
        <w:rPr>
          <w:rFonts w:ascii="Meiryo UI" w:eastAsia="Meiryo UI" w:hAnsi="Meiryo UI" w:hint="eastAsia"/>
          <w:color w:val="000000" w:themeColor="text1"/>
          <w:kern w:val="24"/>
          <w:szCs w:val="21"/>
        </w:rPr>
        <w:t>1</w:t>
      </w:r>
      <w:r w:rsidR="00DF7A68" w:rsidRPr="00BD5F9D">
        <w:rPr>
          <w:rFonts w:ascii="Meiryo UI" w:eastAsia="Meiryo UI" w:hAnsi="Meiryo UI" w:hint="eastAsia"/>
          <w:color w:val="000000" w:themeColor="text1"/>
          <w:kern w:val="24"/>
          <w:szCs w:val="21"/>
        </w:rPr>
        <w:t>月</w:t>
      </w:r>
      <w:r w:rsidRPr="00BD5F9D">
        <w:rPr>
          <w:rFonts w:ascii="Meiryo UI" w:eastAsia="Meiryo UI" w:hAnsi="Meiryo UI" w:hint="eastAsia"/>
          <w:color w:val="000000" w:themeColor="text1"/>
          <w:kern w:val="24"/>
          <w:szCs w:val="21"/>
        </w:rPr>
        <w:t>1</w:t>
      </w:r>
      <w:r w:rsidR="00DF7A68" w:rsidRPr="00BD5F9D">
        <w:rPr>
          <w:rFonts w:ascii="Meiryo UI" w:eastAsia="Meiryo UI" w:hAnsi="Meiryo UI" w:hint="eastAsia"/>
          <w:color w:val="000000" w:themeColor="text1"/>
          <w:kern w:val="24"/>
          <w:szCs w:val="21"/>
        </w:rPr>
        <w:t>日～</w:t>
      </w:r>
      <w:r w:rsidR="00047B29" w:rsidRPr="00047B29">
        <w:rPr>
          <w:rFonts w:ascii="Meiryo UI" w:eastAsia="Meiryo UI" w:hAnsi="Meiryo UI"/>
          <w:color w:val="000000" w:themeColor="text1"/>
          <w:kern w:val="24"/>
          <w:szCs w:val="21"/>
        </w:rPr>
        <w:t>2024年12月22日</w:t>
      </w:r>
      <w:r w:rsidR="00DF7A68" w:rsidRPr="00BD5F9D">
        <w:rPr>
          <w:rFonts w:ascii="Meiryo UI" w:eastAsia="Meiryo UI" w:hAnsi="Meiryo UI" w:hint="eastAsia"/>
          <w:color w:val="000000" w:themeColor="text1"/>
          <w:kern w:val="24"/>
          <w:szCs w:val="21"/>
        </w:rPr>
        <w:t>の間に当院で</w:t>
      </w:r>
      <w:r w:rsidR="001D3BFB" w:rsidRPr="00BD5F9D">
        <w:rPr>
          <w:rFonts w:ascii="Meiryo UI" w:eastAsia="Meiryo UI" w:hAnsi="Meiryo UI" w:hint="eastAsia"/>
          <w:color w:val="000000" w:themeColor="text1"/>
          <w:kern w:val="24"/>
          <w:szCs w:val="21"/>
        </w:rPr>
        <w:t>選択的肝動脈化学塞栓術（</w:t>
      </w:r>
      <w:r w:rsidR="001D3BFB" w:rsidRPr="00BD5F9D">
        <w:rPr>
          <w:rFonts w:ascii="Meiryo UI" w:eastAsia="Meiryo UI" w:hAnsi="Meiryo UI"/>
          <w:color w:val="000000" w:themeColor="text1"/>
          <w:kern w:val="24"/>
          <w:szCs w:val="21"/>
        </w:rPr>
        <w:t>TACE）</w:t>
      </w:r>
      <w:r w:rsidR="00DF7A68" w:rsidRPr="00BD5F9D">
        <w:rPr>
          <w:rFonts w:ascii="Meiryo UI" w:eastAsia="Meiryo UI" w:hAnsi="Meiryo UI" w:hint="eastAsia"/>
          <w:color w:val="000000" w:themeColor="text1"/>
          <w:kern w:val="24"/>
          <w:szCs w:val="21"/>
        </w:rPr>
        <w:t>を受けた方が対象となります。</w:t>
      </w:r>
    </w:p>
    <w:p w14:paraId="41DCE12E" w14:textId="77777777" w:rsidR="00292EF2" w:rsidRPr="00BD5F9D"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74817255" w14:textId="77777777" w:rsidR="003266E0" w:rsidRPr="00BD5F9D" w:rsidRDefault="00DF7A68" w:rsidP="003266E0">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研究実施期間</w:t>
      </w:r>
    </w:p>
    <w:p w14:paraId="26F1B64E" w14:textId="3FB8EB9C" w:rsidR="00EC04EC" w:rsidRPr="00BD5F9D" w:rsidRDefault="00DF7A68" w:rsidP="003266E0">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承認後～</w:t>
      </w:r>
      <w:r w:rsidR="001D3BFB" w:rsidRPr="00AD4AC1">
        <w:rPr>
          <w:rFonts w:ascii="Meiryo UI" w:eastAsia="Meiryo UI" w:hAnsi="Meiryo UI" w:hint="eastAsia"/>
          <w:color w:val="EE0000"/>
          <w:kern w:val="24"/>
          <w:szCs w:val="21"/>
        </w:rPr>
        <w:t>2</w:t>
      </w:r>
      <w:r w:rsidR="001D3BFB" w:rsidRPr="00AD4AC1">
        <w:rPr>
          <w:rFonts w:ascii="Meiryo UI" w:eastAsia="Meiryo UI" w:hAnsi="Meiryo UI"/>
          <w:color w:val="EE0000"/>
          <w:kern w:val="24"/>
          <w:szCs w:val="21"/>
        </w:rPr>
        <w:t>02</w:t>
      </w:r>
      <w:r w:rsidR="003C35F1" w:rsidRPr="00AD4AC1">
        <w:rPr>
          <w:rFonts w:ascii="Meiryo UI" w:eastAsia="Meiryo UI" w:hAnsi="Meiryo UI"/>
          <w:color w:val="EE0000"/>
          <w:kern w:val="24"/>
          <w:szCs w:val="21"/>
        </w:rPr>
        <w:t>8</w:t>
      </w:r>
      <w:r w:rsidRPr="00AD4AC1">
        <w:rPr>
          <w:rFonts w:ascii="Meiryo UI" w:eastAsia="Meiryo UI" w:hAnsi="Meiryo UI" w:hint="eastAsia"/>
          <w:color w:val="EE0000"/>
          <w:kern w:val="24"/>
          <w:szCs w:val="21"/>
        </w:rPr>
        <w:t>年</w:t>
      </w:r>
      <w:r w:rsidR="003266E0" w:rsidRPr="00AD4AC1">
        <w:rPr>
          <w:rFonts w:ascii="Meiryo UI" w:eastAsia="Meiryo UI" w:hAnsi="Meiryo UI"/>
          <w:color w:val="EE0000"/>
          <w:kern w:val="24"/>
          <w:szCs w:val="21"/>
        </w:rPr>
        <w:t>5</w:t>
      </w:r>
      <w:r w:rsidRPr="00AD4AC1">
        <w:rPr>
          <w:rFonts w:ascii="Meiryo UI" w:eastAsia="Meiryo UI" w:hAnsi="Meiryo UI" w:hint="eastAsia"/>
          <w:color w:val="EE0000"/>
          <w:kern w:val="24"/>
          <w:szCs w:val="21"/>
        </w:rPr>
        <w:t>月</w:t>
      </w:r>
      <w:r w:rsidR="003266E0" w:rsidRPr="00AD4AC1">
        <w:rPr>
          <w:rFonts w:ascii="Meiryo UI" w:eastAsia="Meiryo UI" w:hAnsi="Meiryo UI"/>
          <w:color w:val="EE0000"/>
          <w:kern w:val="24"/>
          <w:szCs w:val="21"/>
        </w:rPr>
        <w:t>28</w:t>
      </w:r>
      <w:r w:rsidRPr="00AD4AC1">
        <w:rPr>
          <w:rFonts w:ascii="Meiryo UI" w:eastAsia="Meiryo UI" w:hAnsi="Meiryo UI" w:hint="eastAsia"/>
          <w:color w:val="EE0000"/>
          <w:kern w:val="24"/>
          <w:szCs w:val="21"/>
        </w:rPr>
        <w:t>日</w:t>
      </w:r>
    </w:p>
    <w:p w14:paraId="0559956D" w14:textId="77777777" w:rsidR="00292EF2" w:rsidRPr="00BD5F9D" w:rsidRDefault="00292EF2" w:rsidP="00DF7A68">
      <w:pPr>
        <w:rPr>
          <w:rFonts w:ascii="Meiryo UI" w:eastAsia="Meiryo UI" w:hAnsi="Meiryo UI"/>
          <w:color w:val="000000" w:themeColor="text1"/>
          <w:kern w:val="24"/>
          <w:szCs w:val="21"/>
        </w:rPr>
      </w:pPr>
    </w:p>
    <w:p w14:paraId="134C4425" w14:textId="6AE34665" w:rsidR="00DF7A68" w:rsidRPr="00BD5F9D" w:rsidRDefault="00DF7A68" w:rsidP="001D3BFB">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抽出項目</w:t>
      </w:r>
    </w:p>
    <w:p w14:paraId="6DE9663B" w14:textId="1A2A7244" w:rsidR="001D3BFB" w:rsidRPr="00BD5F9D" w:rsidRDefault="001D3BFB" w:rsidP="003266E0">
      <w:pPr>
        <w:widowControl/>
        <w:spacing w:line="288" w:lineRule="auto"/>
        <w:jc w:val="left"/>
        <w:rPr>
          <w:rFonts w:ascii="Meiryo UI" w:eastAsia="Meiryo UI" w:hAnsi="Meiryo UI" w:cs="ＭＳ Ｐゴシック"/>
          <w:color w:val="000000" w:themeColor="text1"/>
          <w:kern w:val="0"/>
          <w:szCs w:val="21"/>
        </w:rPr>
      </w:pPr>
      <w:r w:rsidRPr="00BD5F9D">
        <w:rPr>
          <w:rFonts w:ascii="Meiryo UI" w:eastAsia="Meiryo UI" w:hAnsi="Meiryo UI" w:cs="ＭＳ Ｐゴシック" w:hint="eastAsia"/>
          <w:color w:val="000000" w:themeColor="text1"/>
          <w:kern w:val="0"/>
          <w:szCs w:val="21"/>
        </w:rPr>
        <w:t>本研究で</w:t>
      </w:r>
      <w:r w:rsidR="005A19C6" w:rsidRPr="00BD5F9D">
        <w:rPr>
          <w:rFonts w:ascii="Meiryo UI" w:eastAsia="Meiryo UI" w:hAnsi="Meiryo UI" w:cs="ＭＳ Ｐゴシック" w:hint="eastAsia"/>
          <w:color w:val="000000" w:themeColor="text1"/>
          <w:kern w:val="0"/>
          <w:szCs w:val="21"/>
        </w:rPr>
        <w:t>は下記の臨床情報を診療録より取得します</w:t>
      </w:r>
      <w:r w:rsidRPr="00BD5F9D">
        <w:rPr>
          <w:rFonts w:ascii="Meiryo UI" w:eastAsia="Meiryo UI" w:hAnsi="Meiryo UI" w:cs="ＭＳ Ｐゴシック" w:hint="eastAsia"/>
          <w:color w:val="000000" w:themeColor="text1"/>
          <w:kern w:val="0"/>
          <w:szCs w:val="21"/>
        </w:rPr>
        <w:t>。</w:t>
      </w:r>
    </w:p>
    <w:p w14:paraId="6FDEFC81" w14:textId="67C0654F" w:rsidR="00DF7A68" w:rsidRPr="00BD5F9D" w:rsidRDefault="001D3BFB" w:rsidP="003266E0">
      <w:pPr>
        <w:widowControl/>
        <w:spacing w:line="288" w:lineRule="auto"/>
        <w:jc w:val="left"/>
        <w:rPr>
          <w:rFonts w:ascii="Meiryo UI" w:eastAsia="Meiryo UI" w:hAnsi="Meiryo UI" w:cs="ＭＳ Ｐゴシック"/>
          <w:color w:val="000000" w:themeColor="text1"/>
          <w:kern w:val="0"/>
          <w:szCs w:val="21"/>
        </w:rPr>
      </w:pPr>
      <w:r w:rsidRPr="00BD5F9D">
        <w:rPr>
          <w:rFonts w:ascii="Meiryo UI" w:eastAsia="Meiryo UI" w:hAnsi="Meiryo UI" w:cs="ＭＳ Ｐゴシック" w:hint="eastAsia"/>
          <w:color w:val="000000" w:themeColor="text1"/>
          <w:kern w:val="0"/>
          <w:szCs w:val="21"/>
        </w:rPr>
        <w:lastRenderedPageBreak/>
        <w:t>性別、年齢、</w:t>
      </w:r>
      <w:r w:rsidRPr="00BD5F9D">
        <w:rPr>
          <w:rFonts w:ascii="Meiryo UI" w:eastAsia="Meiryo UI" w:hAnsi="Meiryo UI" w:cs="ＭＳ Ｐゴシック"/>
          <w:color w:val="000000" w:themeColor="text1"/>
          <w:kern w:val="0"/>
          <w:szCs w:val="21"/>
        </w:rPr>
        <w:t>BMI</w:t>
      </w:r>
      <w:r w:rsidR="005A19C6" w:rsidRPr="00BD5F9D">
        <w:rPr>
          <w:rFonts w:ascii="Meiryo UI" w:eastAsia="Meiryo UI" w:hAnsi="Meiryo UI" w:cs="ＭＳ Ｐゴシック" w:hint="eastAsia"/>
          <w:color w:val="000000" w:themeColor="text1"/>
          <w:kern w:val="0"/>
          <w:szCs w:val="21"/>
        </w:rPr>
        <w:t>、多発肝細胞癌のうち腫瘍の最大サイズ、患者</w:t>
      </w:r>
      <w:r w:rsidR="00C273B6">
        <w:rPr>
          <w:rFonts w:ascii="Meiryo UI" w:eastAsia="Meiryo UI" w:hAnsi="Meiryo UI" w:cs="ＭＳ Ｐゴシック" w:hint="eastAsia"/>
          <w:color w:val="000000" w:themeColor="text1"/>
          <w:kern w:val="0"/>
          <w:szCs w:val="21"/>
        </w:rPr>
        <w:t>さん</w:t>
      </w:r>
      <w:r w:rsidR="005A19C6" w:rsidRPr="00BD5F9D">
        <w:rPr>
          <w:rFonts w:ascii="Meiryo UI" w:eastAsia="Meiryo UI" w:hAnsi="Meiryo UI" w:cs="ＭＳ Ｐゴシック" w:hint="eastAsia"/>
          <w:color w:val="000000" w:themeColor="text1"/>
          <w:kern w:val="0"/>
          <w:szCs w:val="21"/>
        </w:rPr>
        <w:t>ごとの腫瘍総数、悪性腫瘍の種類、</w:t>
      </w:r>
      <w:r w:rsidR="005A19C6" w:rsidRPr="00BD5F9D">
        <w:rPr>
          <w:rFonts w:ascii="Meiryo UI" w:eastAsia="Meiryo UI" w:hAnsi="Meiryo UI" w:cs="ＭＳ Ｐゴシック"/>
          <w:color w:val="000000" w:themeColor="text1"/>
          <w:kern w:val="0"/>
          <w:szCs w:val="21"/>
        </w:rPr>
        <w:t>TACE</w:t>
      </w:r>
      <w:r w:rsidR="005A19C6" w:rsidRPr="00BD5F9D">
        <w:rPr>
          <w:rFonts w:ascii="Meiryo UI" w:eastAsia="Meiryo UI" w:hAnsi="Meiryo UI" w:cs="ＭＳ Ｐゴシック" w:hint="eastAsia"/>
          <w:color w:val="000000" w:themeColor="text1"/>
          <w:kern w:val="0"/>
          <w:szCs w:val="21"/>
        </w:rPr>
        <w:t>施行数、画像データ（</w:t>
      </w:r>
      <w:r w:rsidR="005A19C6" w:rsidRPr="00BD5F9D">
        <w:rPr>
          <w:rFonts w:ascii="Meiryo UI" w:eastAsia="Meiryo UI" w:hAnsi="Meiryo UI" w:cs="ＭＳ Ｐゴシック"/>
          <w:color w:val="000000" w:themeColor="text1"/>
          <w:kern w:val="0"/>
          <w:szCs w:val="21"/>
        </w:rPr>
        <w:t>CT,MRI,IVR</w:t>
      </w:r>
      <w:r w:rsidR="005A19C6" w:rsidRPr="00BD5F9D">
        <w:rPr>
          <w:rFonts w:ascii="Meiryo UI" w:eastAsia="Meiryo UI" w:hAnsi="Meiryo UI" w:cs="ＭＳ Ｐゴシック" w:hint="eastAsia"/>
          <w:color w:val="000000" w:themeColor="text1"/>
          <w:kern w:val="0"/>
          <w:szCs w:val="21"/>
        </w:rPr>
        <w:t>）</w:t>
      </w:r>
      <w:r w:rsidR="00BD5F9D" w:rsidRPr="00BD5F9D">
        <w:rPr>
          <w:rFonts w:ascii="Meiryo UI" w:eastAsia="Meiryo UI" w:hAnsi="Meiryo UI" w:cs="ＭＳ Ｐゴシック" w:hint="eastAsia"/>
          <w:color w:val="000000" w:themeColor="text1"/>
          <w:kern w:val="0"/>
          <w:szCs w:val="21"/>
        </w:rPr>
        <w:t>、</w:t>
      </w:r>
      <w:r w:rsidR="00BD5F9D" w:rsidRPr="00BD5F9D">
        <w:rPr>
          <w:rFonts w:ascii="Meiryo UI" w:eastAsia="Meiryo UI" w:hAnsi="Meiryo UI" w:cs="ＭＳ Ｐゴシック"/>
          <w:color w:val="000000" w:themeColor="text1"/>
          <w:kern w:val="0"/>
          <w:szCs w:val="21"/>
        </w:rPr>
        <w:t>CTHA</w:t>
      </w:r>
      <w:r w:rsidR="00BD5F9D" w:rsidRPr="00BD5F9D">
        <w:rPr>
          <w:rFonts w:ascii="Meiryo UI" w:eastAsia="Meiryo UI" w:hAnsi="Meiryo UI" w:cs="ＭＳ Ｐゴシック" w:hint="eastAsia"/>
          <w:color w:val="000000" w:themeColor="text1"/>
          <w:kern w:val="0"/>
          <w:szCs w:val="21"/>
        </w:rPr>
        <w:t>撮影時の造影剤濃度、カテーテル位置情報</w:t>
      </w:r>
    </w:p>
    <w:p w14:paraId="0D702B6B" w14:textId="63AA6A20" w:rsidR="00292EF2" w:rsidRPr="00BD5F9D" w:rsidRDefault="00292EF2" w:rsidP="00DF7A68">
      <w:pPr>
        <w:widowControl/>
        <w:spacing w:line="288" w:lineRule="auto"/>
        <w:jc w:val="left"/>
        <w:rPr>
          <w:rFonts w:ascii="Meiryo UI" w:eastAsia="Meiryo UI" w:hAnsi="Meiryo UI"/>
          <w:color w:val="000000" w:themeColor="text1"/>
          <w:kern w:val="24"/>
          <w:szCs w:val="21"/>
        </w:rPr>
      </w:pPr>
    </w:p>
    <w:p w14:paraId="5889E27D" w14:textId="7596D107" w:rsidR="00DF7A68" w:rsidRPr="00BD5F9D" w:rsidRDefault="00DF7A68" w:rsidP="00270F7A">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個人情報等の保護について</w:t>
      </w:r>
    </w:p>
    <w:p w14:paraId="0B1DD90D" w14:textId="770E7F47" w:rsidR="00292EF2" w:rsidRPr="00BD5F9D" w:rsidRDefault="00FC1C1C" w:rsidP="003266E0">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BD5F9D">
        <w:rPr>
          <w:rFonts w:ascii="Meiryo UI" w:eastAsia="Meiryo UI" w:hAnsi="Meiryo UI" w:hint="eastAsia"/>
          <w:color w:val="000000" w:themeColor="text1"/>
          <w:kern w:val="24"/>
          <w:szCs w:val="21"/>
        </w:rPr>
        <w:t>照合表</w:t>
      </w:r>
      <w:r w:rsidRPr="00BD5F9D">
        <w:rPr>
          <w:rFonts w:ascii="Meiryo UI" w:eastAsia="Meiryo UI" w:hAnsi="Meiryo UI" w:hint="eastAsia"/>
          <w:color w:val="000000" w:themeColor="text1"/>
          <w:kern w:val="24"/>
          <w:szCs w:val="21"/>
        </w:rPr>
        <w:t>を作成し、</w:t>
      </w:r>
      <w:r w:rsidR="00E270C1" w:rsidRPr="00BD5F9D">
        <w:rPr>
          <w:rFonts w:ascii="Meiryo UI" w:eastAsia="Meiryo UI" w:hAnsi="Meiryo UI" w:hint="eastAsia"/>
          <w:color w:val="000000" w:themeColor="text1"/>
          <w:kern w:val="24"/>
          <w:szCs w:val="21"/>
        </w:rPr>
        <w:t>IVRセンター内の鍵付きの棚で厳重に保管します。</w:t>
      </w:r>
      <w:r w:rsidR="00054448" w:rsidRPr="00BD5F9D">
        <w:rPr>
          <w:rFonts w:ascii="Meiryo UI" w:eastAsia="Meiryo UI" w:hAnsi="Meiryo UI" w:hint="eastAsia"/>
          <w:color w:val="000000" w:themeColor="text1"/>
          <w:kern w:val="24"/>
          <w:szCs w:val="21"/>
        </w:rPr>
        <w:t>鍵の管理は</w:t>
      </w:r>
      <w:r w:rsidRPr="00BD5F9D">
        <w:rPr>
          <w:rFonts w:ascii="Meiryo UI" w:eastAsia="Meiryo UI" w:hAnsi="Meiryo UI" w:hint="eastAsia"/>
          <w:color w:val="000000" w:themeColor="text1"/>
          <w:kern w:val="24"/>
          <w:szCs w:val="21"/>
        </w:rPr>
        <w:t>個人情報管理者が行い、この研究に関わって取得される資料・情報等は、外部に漏えいすることのないよう、慎重に取り扱います。</w:t>
      </w:r>
    </w:p>
    <w:p w14:paraId="2CE6B89D" w14:textId="77777777" w:rsidR="00292EF2" w:rsidRPr="00BD5F9D"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BD5F9D"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⑥研究結果の公表について</w:t>
      </w:r>
    </w:p>
    <w:p w14:paraId="30EDB091" w14:textId="5D3D46D9"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研究結果は、医学研究雑誌や学会等で発表される予定です。</w:t>
      </w:r>
    </w:p>
    <w:p w14:paraId="299B80FF" w14:textId="37EB7C32" w:rsidR="00DF7A68" w:rsidRPr="00BD5F9D" w:rsidRDefault="00DF7A68" w:rsidP="00DF7A68">
      <w:pPr>
        <w:widowControl/>
        <w:spacing w:line="288" w:lineRule="auto"/>
        <w:jc w:val="left"/>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その場合も、個人を特定できる情報は一切含まれませんのでご安心ください。</w:t>
      </w:r>
    </w:p>
    <w:p w14:paraId="1298674B" w14:textId="77777777" w:rsidR="00292EF2" w:rsidRPr="00BD5F9D"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2ABE9F88"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⑦問い合わせ先・相談窓口</w:t>
      </w:r>
    </w:p>
    <w:p w14:paraId="5FB608D9" w14:textId="1DB47DA6"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聖マリアンナ医科大学</w:t>
      </w:r>
      <w:r w:rsidR="003907E0" w:rsidRPr="00BD5F9D">
        <w:rPr>
          <w:rFonts w:ascii="Meiryo UI" w:eastAsia="Meiryo UI" w:hAnsi="Meiryo UI" w:hint="eastAsia"/>
          <w:color w:val="000000" w:themeColor="text1"/>
          <w:kern w:val="24"/>
          <w:szCs w:val="21"/>
        </w:rPr>
        <w:t>病院</w:t>
      </w:r>
      <w:r w:rsidRPr="00BD5F9D">
        <w:rPr>
          <w:rFonts w:ascii="Meiryo UI" w:eastAsia="Meiryo UI" w:hAnsi="Meiryo UI" w:hint="eastAsia"/>
          <w:color w:val="000000" w:themeColor="text1"/>
          <w:kern w:val="24"/>
          <w:szCs w:val="21"/>
        </w:rPr>
        <w:t xml:space="preserve">　部署名：</w:t>
      </w:r>
      <w:r w:rsidR="00270F7A" w:rsidRPr="00BD5F9D">
        <w:rPr>
          <w:rFonts w:ascii="Meiryo UI" w:eastAsia="Meiryo UI" w:hAnsi="Meiryo UI" w:hint="eastAsia"/>
          <w:color w:val="000000" w:themeColor="text1"/>
          <w:kern w:val="24"/>
          <w:szCs w:val="21"/>
        </w:rPr>
        <w:t>診療放射線技術部</w:t>
      </w:r>
      <w:r w:rsidRPr="00BD5F9D">
        <w:rPr>
          <w:rFonts w:ascii="Meiryo UI" w:eastAsia="Meiryo UI" w:hAnsi="Meiryo UI" w:hint="eastAsia"/>
          <w:color w:val="000000" w:themeColor="text1"/>
          <w:kern w:val="24"/>
          <w:szCs w:val="21"/>
        </w:rPr>
        <w:t xml:space="preserve"> 　</w:t>
      </w:r>
      <w:r w:rsidR="000C6B1D" w:rsidRPr="00BD5F9D">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住所：〒216-8511　神奈川県川崎市宮前区菅生2-16-1</w:t>
      </w:r>
    </w:p>
    <w:p w14:paraId="46DDD335" w14:textId="07969A1B" w:rsidR="000C6B1D"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 xml:space="preserve">電話：044-977-8111(代表) </w:t>
      </w:r>
      <w:r w:rsidR="00350C3B" w:rsidRPr="00BD5F9D">
        <w:rPr>
          <w:rFonts w:ascii="Meiryo UI" w:eastAsia="Meiryo UI" w:hAnsi="Meiryo UI" w:hint="eastAsia"/>
          <w:color w:val="000000" w:themeColor="text1"/>
          <w:kern w:val="24"/>
          <w:szCs w:val="21"/>
        </w:rPr>
        <w:t xml:space="preserve">　</w:t>
      </w:r>
      <w:r w:rsidR="000C6B1D" w:rsidRPr="00BD5F9D">
        <w:rPr>
          <w:rFonts w:ascii="Meiryo UI" w:eastAsia="Meiryo UI" w:hAnsi="Meiryo UI" w:hint="eastAsia"/>
          <w:color w:val="000000" w:themeColor="text1"/>
          <w:kern w:val="24"/>
          <w:szCs w:val="21"/>
        </w:rPr>
        <w:t>内線番号：</w:t>
      </w:r>
      <w:r w:rsidR="00270F7A" w:rsidRPr="00BD5F9D">
        <w:rPr>
          <w:rFonts w:ascii="Meiryo UI" w:eastAsia="Meiryo UI" w:hAnsi="Meiryo UI"/>
          <w:color w:val="000000" w:themeColor="text1"/>
          <w:kern w:val="24"/>
          <w:szCs w:val="21"/>
        </w:rPr>
        <w:t>2117</w:t>
      </w:r>
    </w:p>
    <w:p w14:paraId="642899B0" w14:textId="0A6D09E1" w:rsidR="00DF7A68" w:rsidRPr="00BD5F9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D5F9D">
        <w:rPr>
          <w:rFonts w:ascii="Meiryo UI" w:eastAsia="Meiryo UI" w:hAnsi="Meiryo UI" w:hint="eastAsia"/>
          <w:color w:val="000000" w:themeColor="text1"/>
          <w:kern w:val="24"/>
          <w:szCs w:val="21"/>
        </w:rPr>
        <w:t>担当</w:t>
      </w:r>
      <w:r w:rsidR="00270F7A" w:rsidRPr="00BD5F9D">
        <w:rPr>
          <w:rFonts w:ascii="Meiryo UI" w:eastAsia="Meiryo UI" w:hAnsi="Meiryo UI" w:hint="eastAsia"/>
          <w:color w:val="000000" w:themeColor="text1"/>
          <w:kern w:val="24"/>
          <w:szCs w:val="21"/>
        </w:rPr>
        <w:t>技師</w:t>
      </w:r>
      <w:r w:rsidRPr="00BD5F9D">
        <w:rPr>
          <w:rFonts w:ascii="Meiryo UI" w:eastAsia="Meiryo UI" w:hAnsi="Meiryo UI" w:hint="eastAsia"/>
          <w:color w:val="000000" w:themeColor="text1"/>
          <w:kern w:val="24"/>
          <w:szCs w:val="21"/>
        </w:rPr>
        <w:t xml:space="preserve">： </w:t>
      </w:r>
      <w:r w:rsidR="00270F7A" w:rsidRPr="00BD5F9D">
        <w:rPr>
          <w:rFonts w:ascii="Meiryo UI" w:eastAsia="Meiryo UI" w:hAnsi="Meiryo UI" w:hint="eastAsia"/>
          <w:color w:val="000000" w:themeColor="text1"/>
          <w:kern w:val="24"/>
          <w:szCs w:val="21"/>
        </w:rPr>
        <w:t>真中佑美</w:t>
      </w:r>
    </w:p>
    <w:p w14:paraId="1B9DD962" w14:textId="6429DA05" w:rsidR="00DF7A68" w:rsidRPr="00BD5F9D" w:rsidRDefault="00DF7A68" w:rsidP="00DF7A68">
      <w:pPr>
        <w:rPr>
          <w:rFonts w:ascii="Meiryo UI" w:eastAsia="Meiryo UI" w:hAnsi="Meiryo UI"/>
          <w:color w:val="000000" w:themeColor="text1"/>
          <w:kern w:val="24"/>
          <w:szCs w:val="21"/>
        </w:rPr>
      </w:pPr>
      <w:r w:rsidRPr="00BD5F9D">
        <w:rPr>
          <w:rFonts w:ascii="Meiryo UI" w:eastAsia="Meiryo UI" w:hAnsi="Meiryo UI" w:hint="eastAsia"/>
          <w:color w:val="000000" w:themeColor="text1"/>
          <w:kern w:val="24"/>
          <w:szCs w:val="21"/>
        </w:rPr>
        <w:t xml:space="preserve">対応時間： </w:t>
      </w:r>
      <w:r w:rsidR="00270F7A" w:rsidRPr="00BD5F9D">
        <w:rPr>
          <w:rFonts w:ascii="Meiryo UI" w:eastAsia="Meiryo UI" w:hAnsi="Meiryo UI"/>
          <w:color w:val="000000" w:themeColor="text1"/>
          <w:kern w:val="24"/>
          <w:szCs w:val="21"/>
        </w:rPr>
        <w:t>8:30~17:00</w:t>
      </w:r>
    </w:p>
    <w:p w14:paraId="7A36B6F5" w14:textId="77777777" w:rsidR="00292EF2" w:rsidRPr="00BD5F9D" w:rsidRDefault="00292EF2" w:rsidP="00DF7A68">
      <w:pPr>
        <w:rPr>
          <w:rFonts w:ascii="Meiryo UI" w:eastAsia="Meiryo UI" w:hAnsi="Meiryo UI"/>
          <w:color w:val="000000" w:themeColor="text1"/>
          <w:kern w:val="24"/>
          <w:szCs w:val="21"/>
        </w:rPr>
      </w:pPr>
    </w:p>
    <w:p w14:paraId="18EF79CA" w14:textId="06EC1895" w:rsidR="00DF7A68" w:rsidRPr="00BD5F9D"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BD5F9D">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BD5F9D" w:rsidRDefault="00DF7A68" w:rsidP="00DF7A68">
      <w:pPr>
        <w:pStyle w:val="Web"/>
        <w:spacing w:before="0" w:beforeAutospacing="0" w:after="0" w:afterAutospacing="0"/>
        <w:rPr>
          <w:color w:val="000000" w:themeColor="text1"/>
          <w:sz w:val="21"/>
          <w:szCs w:val="21"/>
        </w:rPr>
      </w:pPr>
      <w:r w:rsidRPr="00BD5F9D">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4A696CBB" w:rsidR="00DF7A68" w:rsidRPr="00BD5F9D" w:rsidRDefault="00DF7A68" w:rsidP="003266E0">
      <w:pPr>
        <w:pStyle w:val="Web"/>
        <w:spacing w:before="0" w:beforeAutospacing="0" w:after="0" w:afterAutospacing="0"/>
        <w:jc w:val="both"/>
        <w:rPr>
          <w:color w:val="000000" w:themeColor="text1"/>
          <w:sz w:val="21"/>
          <w:szCs w:val="21"/>
        </w:rPr>
      </w:pPr>
      <w:r w:rsidRPr="00BD5F9D">
        <w:rPr>
          <w:rFonts w:ascii="Meiryo UI" w:eastAsia="Meiryo UI" w:hAnsi="Meiryo UI" w:cstheme="minorBidi" w:hint="eastAsia"/>
          <w:color w:val="000000" w:themeColor="text1"/>
          <w:kern w:val="24"/>
          <w:sz w:val="21"/>
          <w:szCs w:val="21"/>
        </w:rPr>
        <w:t>研究機関</w:t>
      </w:r>
      <w:r w:rsidR="00270F7A" w:rsidRPr="00BD5F9D">
        <w:rPr>
          <w:rFonts w:ascii="Meiryo UI" w:eastAsia="Meiryo UI" w:hAnsi="Meiryo UI" w:cstheme="minorBidi" w:hint="eastAsia"/>
          <w:color w:val="000000" w:themeColor="text1"/>
          <w:kern w:val="24"/>
          <w:sz w:val="21"/>
          <w:szCs w:val="21"/>
        </w:rPr>
        <w:t xml:space="preserve">　　　</w:t>
      </w:r>
      <w:r w:rsidRPr="00BD5F9D">
        <w:rPr>
          <w:rFonts w:ascii="Meiryo UI" w:eastAsia="Meiryo UI" w:hAnsi="Meiryo UI" w:cstheme="minorBidi" w:hint="eastAsia"/>
          <w:color w:val="000000" w:themeColor="text1"/>
          <w:kern w:val="24"/>
          <w:sz w:val="21"/>
          <w:szCs w:val="21"/>
        </w:rPr>
        <w:t>聖マリアンナ医科大学病院</w:t>
      </w:r>
      <w:r w:rsidR="00270F7A" w:rsidRPr="00BD5F9D">
        <w:rPr>
          <w:rFonts w:ascii="Meiryo UI" w:eastAsia="Meiryo UI" w:hAnsi="Meiryo UI" w:cstheme="minorBidi" w:hint="eastAsia"/>
          <w:color w:val="000000" w:themeColor="text1"/>
          <w:kern w:val="24"/>
          <w:sz w:val="21"/>
          <w:szCs w:val="21"/>
        </w:rPr>
        <w:t xml:space="preserve"> 診療放射線技術部</w:t>
      </w:r>
    </w:p>
    <w:p w14:paraId="35A7DB2D" w14:textId="155FC7E6" w:rsidR="00D066FB" w:rsidRPr="00BD5F9D" w:rsidRDefault="00DF7A68" w:rsidP="003266E0">
      <w:pPr>
        <w:pStyle w:val="Web"/>
        <w:spacing w:before="0" w:beforeAutospacing="0" w:after="0" w:afterAutospacing="0"/>
        <w:rPr>
          <w:color w:val="000000" w:themeColor="text1"/>
          <w:sz w:val="21"/>
          <w:szCs w:val="21"/>
        </w:rPr>
      </w:pPr>
      <w:r w:rsidRPr="00BD5F9D">
        <w:rPr>
          <w:rFonts w:ascii="Meiryo UI" w:eastAsia="Meiryo UI" w:hAnsi="Meiryo UI" w:cstheme="minorBidi" w:hint="eastAsia"/>
          <w:color w:val="000000" w:themeColor="text1"/>
          <w:kern w:val="24"/>
          <w:sz w:val="21"/>
          <w:szCs w:val="21"/>
        </w:rPr>
        <w:t>研究責任者</w:t>
      </w:r>
      <w:r w:rsidR="00270F7A" w:rsidRPr="00BD5F9D">
        <w:rPr>
          <w:rFonts w:ascii="Meiryo UI" w:eastAsia="Meiryo UI" w:hAnsi="Meiryo UI" w:cstheme="minorBidi" w:hint="eastAsia"/>
          <w:color w:val="000000" w:themeColor="text1"/>
          <w:kern w:val="24"/>
          <w:sz w:val="21"/>
          <w:szCs w:val="21"/>
        </w:rPr>
        <w:t xml:space="preserve">　　診療放射線技術部</w:t>
      </w:r>
      <w:r w:rsidR="00270F7A" w:rsidRPr="00BD5F9D">
        <w:rPr>
          <w:rFonts w:ascii="Meiryo UI" w:eastAsia="Meiryo UI" w:hAnsi="Meiryo UI" w:cstheme="minorBidi"/>
          <w:color w:val="000000" w:themeColor="text1"/>
          <w:kern w:val="24"/>
          <w:sz w:val="21"/>
          <w:szCs w:val="21"/>
        </w:rPr>
        <w:t xml:space="preserve"> </w:t>
      </w:r>
      <w:r w:rsidR="00270F7A" w:rsidRPr="00BD5F9D">
        <w:rPr>
          <w:rFonts w:ascii="Meiryo UI" w:eastAsia="Meiryo UI" w:hAnsi="Meiryo UI" w:cstheme="minorBidi" w:hint="eastAsia"/>
          <w:color w:val="000000" w:themeColor="text1"/>
          <w:kern w:val="24"/>
          <w:sz w:val="21"/>
          <w:szCs w:val="21"/>
        </w:rPr>
        <w:t>診療放射線技師</w:t>
      </w:r>
      <w:r w:rsidR="00270F7A" w:rsidRPr="00BD5F9D">
        <w:rPr>
          <w:rFonts w:ascii="Meiryo UI" w:eastAsia="Meiryo UI" w:hAnsi="Meiryo UI" w:cstheme="minorBidi"/>
          <w:color w:val="000000" w:themeColor="text1"/>
          <w:kern w:val="24"/>
          <w:sz w:val="21"/>
          <w:szCs w:val="21"/>
        </w:rPr>
        <w:t xml:space="preserve"> </w:t>
      </w:r>
      <w:r w:rsidR="00270F7A" w:rsidRPr="00BD5F9D">
        <w:rPr>
          <w:rFonts w:ascii="Meiryo UI" w:eastAsia="Meiryo UI" w:hAnsi="Meiryo UI" w:cstheme="minorBidi" w:hint="eastAsia"/>
          <w:color w:val="000000" w:themeColor="text1"/>
          <w:kern w:val="24"/>
          <w:sz w:val="21"/>
          <w:szCs w:val="21"/>
        </w:rPr>
        <w:t>真中佑美</w:t>
      </w:r>
    </w:p>
    <w:p w14:paraId="62D697E8" w14:textId="21160CE6" w:rsidR="00DF7A68" w:rsidRPr="00BD5F9D" w:rsidRDefault="00DF7A68" w:rsidP="00270F7A">
      <w:pPr>
        <w:pStyle w:val="Web"/>
        <w:spacing w:before="0" w:beforeAutospacing="0" w:after="0" w:afterAutospacing="0" w:line="280" w:lineRule="exact"/>
        <w:jc w:val="both"/>
        <w:rPr>
          <w:color w:val="000000" w:themeColor="text1"/>
          <w:sz w:val="21"/>
          <w:szCs w:val="21"/>
        </w:rPr>
      </w:pPr>
    </w:p>
    <w:sectPr w:rsidR="00DF7A68" w:rsidRPr="00BD5F9D"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1630" w14:textId="77777777" w:rsidR="00BF0A98" w:rsidRDefault="00BF0A98" w:rsidP="000F2B93">
      <w:r>
        <w:separator/>
      </w:r>
    </w:p>
  </w:endnote>
  <w:endnote w:type="continuationSeparator" w:id="0">
    <w:p w14:paraId="27CA2B5A" w14:textId="77777777" w:rsidR="00BF0A98" w:rsidRDefault="00BF0A98"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6E5C" w14:textId="77777777" w:rsidR="00BF0A98" w:rsidRDefault="00BF0A98" w:rsidP="000F2B93">
      <w:r>
        <w:separator/>
      </w:r>
    </w:p>
  </w:footnote>
  <w:footnote w:type="continuationSeparator" w:id="0">
    <w:p w14:paraId="35C96CD1" w14:textId="77777777" w:rsidR="00BF0A98" w:rsidRDefault="00BF0A98"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E13CA"/>
    <w:multiLevelType w:val="hybridMultilevel"/>
    <w:tmpl w:val="2EF86094"/>
    <w:lvl w:ilvl="0" w:tplc="8546397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535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71B9"/>
    <w:rsid w:val="0004338D"/>
    <w:rsid w:val="00047B29"/>
    <w:rsid w:val="00054448"/>
    <w:rsid w:val="00081772"/>
    <w:rsid w:val="00085460"/>
    <w:rsid w:val="000A551C"/>
    <w:rsid w:val="000B4707"/>
    <w:rsid w:val="000C6B1D"/>
    <w:rsid w:val="000F2B93"/>
    <w:rsid w:val="00146194"/>
    <w:rsid w:val="00181E83"/>
    <w:rsid w:val="001C755E"/>
    <w:rsid w:val="001D3BFB"/>
    <w:rsid w:val="0021131F"/>
    <w:rsid w:val="00217A16"/>
    <w:rsid w:val="00235D3C"/>
    <w:rsid w:val="00251947"/>
    <w:rsid w:val="00270F7A"/>
    <w:rsid w:val="00286849"/>
    <w:rsid w:val="00292EF2"/>
    <w:rsid w:val="002B0200"/>
    <w:rsid w:val="003056E6"/>
    <w:rsid w:val="003266E0"/>
    <w:rsid w:val="00350C3B"/>
    <w:rsid w:val="00354C5C"/>
    <w:rsid w:val="00381B22"/>
    <w:rsid w:val="003907E0"/>
    <w:rsid w:val="003A2626"/>
    <w:rsid w:val="003C35F1"/>
    <w:rsid w:val="003E4EBF"/>
    <w:rsid w:val="0041061F"/>
    <w:rsid w:val="004155A3"/>
    <w:rsid w:val="00483344"/>
    <w:rsid w:val="004871AB"/>
    <w:rsid w:val="004B3E15"/>
    <w:rsid w:val="004C7FF3"/>
    <w:rsid w:val="004D36B8"/>
    <w:rsid w:val="005953D4"/>
    <w:rsid w:val="005A0B1B"/>
    <w:rsid w:val="005A19C6"/>
    <w:rsid w:val="006655EC"/>
    <w:rsid w:val="00691B86"/>
    <w:rsid w:val="00692BF5"/>
    <w:rsid w:val="006A1CCC"/>
    <w:rsid w:val="006B421E"/>
    <w:rsid w:val="006D5247"/>
    <w:rsid w:val="007252BB"/>
    <w:rsid w:val="00731C51"/>
    <w:rsid w:val="00742B54"/>
    <w:rsid w:val="007756F1"/>
    <w:rsid w:val="00852F9B"/>
    <w:rsid w:val="00882FD4"/>
    <w:rsid w:val="00892FD5"/>
    <w:rsid w:val="008A40D3"/>
    <w:rsid w:val="008D502B"/>
    <w:rsid w:val="00905A22"/>
    <w:rsid w:val="00925086"/>
    <w:rsid w:val="0095774A"/>
    <w:rsid w:val="00971481"/>
    <w:rsid w:val="009D178A"/>
    <w:rsid w:val="00A035F7"/>
    <w:rsid w:val="00A37720"/>
    <w:rsid w:val="00A67F20"/>
    <w:rsid w:val="00A85A16"/>
    <w:rsid w:val="00AD4AC1"/>
    <w:rsid w:val="00AF6CEE"/>
    <w:rsid w:val="00B15D23"/>
    <w:rsid w:val="00B312FB"/>
    <w:rsid w:val="00B62E85"/>
    <w:rsid w:val="00B7123D"/>
    <w:rsid w:val="00BA2888"/>
    <w:rsid w:val="00BD03E0"/>
    <w:rsid w:val="00BD5F9D"/>
    <w:rsid w:val="00BF0A98"/>
    <w:rsid w:val="00C273B6"/>
    <w:rsid w:val="00C65C99"/>
    <w:rsid w:val="00C968B3"/>
    <w:rsid w:val="00CC3D8F"/>
    <w:rsid w:val="00CD08AE"/>
    <w:rsid w:val="00CE08B5"/>
    <w:rsid w:val="00CE72B2"/>
    <w:rsid w:val="00D066FB"/>
    <w:rsid w:val="00D72EE7"/>
    <w:rsid w:val="00D73B57"/>
    <w:rsid w:val="00D96704"/>
    <w:rsid w:val="00DD35B4"/>
    <w:rsid w:val="00DF7A68"/>
    <w:rsid w:val="00E2054F"/>
    <w:rsid w:val="00E270C1"/>
    <w:rsid w:val="00E4518B"/>
    <w:rsid w:val="00EC04EC"/>
    <w:rsid w:val="00FA421B"/>
    <w:rsid w:val="00FC1C1C"/>
    <w:rsid w:val="00FD4636"/>
    <w:rsid w:val="00FD6594"/>
    <w:rsid w:val="00FE0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 w:id="207821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manaka yumi</cp:lastModifiedBy>
  <cp:revision>4</cp:revision>
  <cp:lastPrinted>2024-12-17T09:29:00Z</cp:lastPrinted>
  <dcterms:created xsi:type="dcterms:W3CDTF">2026-04-06T09:19:00Z</dcterms:created>
  <dcterms:modified xsi:type="dcterms:W3CDTF">2026-06-02T09:23:00Z</dcterms:modified>
</cp:coreProperties>
</file>