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05156402" w:rsidR="00CD08AE" w:rsidRPr="00A83432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第1.0版　20</w:t>
      </w:r>
      <w:r w:rsidR="00A1441A" w:rsidRPr="00A83432">
        <w:rPr>
          <w:rFonts w:ascii="Meiryo UI" w:eastAsia="Meiryo UI" w:hAnsi="Meiryo UI" w:hint="eastAsia"/>
          <w:kern w:val="24"/>
          <w:szCs w:val="21"/>
        </w:rPr>
        <w:t>26</w:t>
      </w:r>
      <w:r w:rsidRPr="00A83432">
        <w:rPr>
          <w:rFonts w:ascii="Meiryo UI" w:eastAsia="Meiryo UI" w:hAnsi="Meiryo UI" w:hint="eastAsia"/>
          <w:kern w:val="24"/>
          <w:szCs w:val="21"/>
        </w:rPr>
        <w:t>年</w:t>
      </w:r>
      <w:r w:rsidR="00A1441A" w:rsidRPr="00A83432">
        <w:rPr>
          <w:rFonts w:ascii="Meiryo UI" w:eastAsia="Meiryo UI" w:hAnsi="Meiryo UI" w:hint="eastAsia"/>
          <w:kern w:val="24"/>
          <w:szCs w:val="21"/>
        </w:rPr>
        <w:t>4</w:t>
      </w:r>
      <w:r w:rsidRPr="00A83432">
        <w:rPr>
          <w:rFonts w:ascii="Meiryo UI" w:eastAsia="Meiryo UI" w:hAnsi="Meiryo UI" w:hint="eastAsia"/>
          <w:kern w:val="24"/>
          <w:szCs w:val="21"/>
        </w:rPr>
        <w:t>月</w:t>
      </w:r>
      <w:r w:rsidR="00A1441A" w:rsidRPr="00A83432">
        <w:rPr>
          <w:rFonts w:ascii="Meiryo UI" w:eastAsia="Meiryo UI" w:hAnsi="Meiryo UI" w:hint="eastAsia"/>
          <w:kern w:val="24"/>
          <w:szCs w:val="21"/>
        </w:rPr>
        <w:t>1</w:t>
      </w:r>
      <w:r w:rsidRPr="00A83432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16307AF0" w:rsidR="00B15D23" w:rsidRPr="00A83432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A83432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A83432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A83432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0C0C1163" w:rsidR="00692BF5" w:rsidRPr="00A83432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580EA4" w:rsidRPr="00A83432">
        <w:rPr>
          <w:rFonts w:ascii="Meiryo UI" w:eastAsia="Meiryo UI" w:hAnsi="Meiryo UI"/>
          <w:kern w:val="24"/>
          <w:szCs w:val="21"/>
        </w:rPr>
        <w:t>2026</w:t>
      </w:r>
      <w:r w:rsidRPr="00A83432">
        <w:rPr>
          <w:rFonts w:ascii="Meiryo UI" w:eastAsia="Meiryo UI" w:hAnsi="Meiryo UI" w:hint="eastAsia"/>
          <w:kern w:val="24"/>
          <w:szCs w:val="21"/>
        </w:rPr>
        <w:t>年</w:t>
      </w:r>
      <w:r w:rsidR="002A47CF">
        <w:rPr>
          <w:rFonts w:ascii="Meiryo UI" w:eastAsia="Meiryo UI" w:hAnsi="Meiryo UI" w:hint="eastAsia"/>
          <w:kern w:val="24"/>
          <w:szCs w:val="21"/>
        </w:rPr>
        <w:t>10</w:t>
      </w:r>
      <w:r w:rsidRPr="00A83432">
        <w:rPr>
          <w:rFonts w:ascii="Meiryo UI" w:eastAsia="Meiryo UI" w:hAnsi="Meiryo UI" w:hint="eastAsia"/>
          <w:kern w:val="24"/>
          <w:szCs w:val="21"/>
        </w:rPr>
        <w:t>月</w:t>
      </w:r>
      <w:r w:rsidR="00A1441A" w:rsidRPr="00A83432">
        <w:rPr>
          <w:rFonts w:ascii="Meiryo UI" w:eastAsia="Meiryo UI" w:hAnsi="Meiryo UI" w:hint="eastAsia"/>
          <w:kern w:val="24"/>
          <w:szCs w:val="21"/>
        </w:rPr>
        <w:t>30</w:t>
      </w:r>
      <w:r w:rsidRPr="00A83432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A83432">
        <w:rPr>
          <w:rFonts w:ascii="Meiryo UI" w:eastAsia="Meiryo UI" w:hAnsi="Meiryo UI" w:hint="eastAsia"/>
          <w:kern w:val="24"/>
          <w:szCs w:val="21"/>
        </w:rPr>
        <w:t>後述の</w:t>
      </w:r>
      <w:r w:rsidRPr="00A83432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A83432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A83432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3EABD36D" w:rsidR="00DF7A68" w:rsidRPr="00A83432" w:rsidRDefault="00DF7A68" w:rsidP="00580EA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研究課題名：</w:t>
      </w:r>
      <w:r w:rsidR="00A1441A" w:rsidRPr="00A83432">
        <w:rPr>
          <w:rFonts w:ascii="Meiryo UI" w:eastAsia="Meiryo UI" w:hAnsi="Meiryo UI"/>
          <w:szCs w:val="21"/>
        </w:rPr>
        <w:t>内視鏡下鼻副鼻腔手術における前頭蓋底低位の解剖学的</w:t>
      </w:r>
      <w:r w:rsidR="00A1441A" w:rsidRPr="00A83432">
        <w:rPr>
          <w:rFonts w:ascii="Meiryo UI" w:eastAsia="Meiryo UI" w:hAnsi="Meiryo UI" w:hint="eastAsia"/>
          <w:szCs w:val="21"/>
        </w:rPr>
        <w:t>危険因子</w:t>
      </w:r>
      <w:r w:rsidR="00A1441A" w:rsidRPr="00A83432">
        <w:rPr>
          <w:rFonts w:ascii="Meiryo UI" w:eastAsia="Meiryo UI" w:hAnsi="Meiryo UI"/>
          <w:szCs w:val="21"/>
        </w:rPr>
        <w:t>に関する検討</w:t>
      </w:r>
    </w:p>
    <w:p w14:paraId="55796BAB" w14:textId="77777777" w:rsidR="00292EF2" w:rsidRPr="00A83432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34F665A6" w14:textId="4C6F8A34" w:rsidR="00580EA4" w:rsidRPr="00A83432" w:rsidRDefault="00DF7A68" w:rsidP="00A1441A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研究の目的</w:t>
      </w:r>
      <w:r w:rsidR="00580EA4" w:rsidRPr="00A83432">
        <w:rPr>
          <w:rFonts w:ascii="Meiryo UI" w:eastAsia="Meiryo UI" w:hAnsi="Meiryo UI" w:hint="eastAsia"/>
          <w:kern w:val="24"/>
          <w:szCs w:val="21"/>
        </w:rPr>
        <w:t>：</w:t>
      </w:r>
    </w:p>
    <w:p w14:paraId="4E40C05C" w14:textId="7392A60B" w:rsidR="00292EF2" w:rsidRPr="00A83432" w:rsidRDefault="00580EA4" w:rsidP="00DF7A68">
      <w:pPr>
        <w:widowControl/>
        <w:spacing w:line="288" w:lineRule="auto"/>
        <w:jc w:val="left"/>
        <w:rPr>
          <w:rFonts w:ascii="Meiryo UI" w:eastAsia="Meiryo UI" w:hAnsi="Meiryo UI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 xml:space="preserve">　　</w:t>
      </w:r>
      <w:r w:rsidR="00A1441A" w:rsidRPr="00A83432">
        <w:rPr>
          <w:rFonts w:ascii="Meiryo UI" w:eastAsia="Meiryo UI" w:hAnsi="Meiryo UI"/>
          <w:szCs w:val="21"/>
        </w:rPr>
        <w:t>内視鏡下鼻副鼻腔手術（ESS）で前頭洞を開放する際に考慮すべき副損傷のリスクには、頭蓋底損傷（篩板損傷）による髄液漏、脳損傷などの頭蓋内合併症、眼窩損傷、血管損傷などが挙げら</w:t>
      </w:r>
      <w:r w:rsidR="00F10DD7">
        <w:rPr>
          <w:rFonts w:ascii="Meiryo UI" w:eastAsia="Meiryo UI" w:hAnsi="Meiryo UI" w:hint="eastAsia"/>
          <w:szCs w:val="21"/>
        </w:rPr>
        <w:t>れます</w:t>
      </w:r>
      <w:r w:rsidR="00A1441A" w:rsidRPr="00A83432">
        <w:rPr>
          <w:rFonts w:ascii="Meiryo UI" w:eastAsia="Meiryo UI" w:hAnsi="Meiryo UI"/>
          <w:szCs w:val="21"/>
        </w:rPr>
        <w:t>。特に前頭蓋底が低い症例では、篩板損傷や髄液漏のリスクが高いことが知られて</w:t>
      </w:r>
      <w:r w:rsidR="00F10DD7">
        <w:rPr>
          <w:rFonts w:ascii="Meiryo UI" w:eastAsia="Meiryo UI" w:hAnsi="Meiryo UI" w:hint="eastAsia"/>
          <w:szCs w:val="21"/>
        </w:rPr>
        <w:t>います</w:t>
      </w:r>
      <w:r w:rsidR="00A1441A" w:rsidRPr="00A83432">
        <w:rPr>
          <w:rFonts w:ascii="Meiryo UI" w:eastAsia="Meiryo UI" w:hAnsi="Meiryo UI"/>
          <w:szCs w:val="21"/>
        </w:rPr>
        <w:t>。頭蓋底が低い症例の分類としては、Keros分類などが広く用いられており、術前CT画像評価で頭蓋底の低さや形態的バリエーションを客観的に把握し、リスク層別化を行うことが不可欠で</w:t>
      </w:r>
      <w:r w:rsidR="00F10DD7">
        <w:rPr>
          <w:rFonts w:ascii="Meiryo UI" w:eastAsia="Meiryo UI" w:hAnsi="Meiryo UI" w:hint="eastAsia"/>
          <w:szCs w:val="21"/>
        </w:rPr>
        <w:t>す</w:t>
      </w:r>
      <w:r w:rsidR="00A1441A" w:rsidRPr="00A83432">
        <w:rPr>
          <w:rFonts w:ascii="Meiryo UI" w:eastAsia="Meiryo UI" w:hAnsi="Meiryo UI"/>
          <w:szCs w:val="21"/>
        </w:rPr>
        <w:t>。 しかし、低頭蓋底をきたす（推測する）解剖学的リスクに関する詳細な検討は少ない</w:t>
      </w:r>
      <w:r w:rsidR="00FB3210">
        <w:rPr>
          <w:rFonts w:ascii="Meiryo UI" w:eastAsia="Meiryo UI" w:hAnsi="Meiryo UI" w:hint="eastAsia"/>
          <w:szCs w:val="21"/>
        </w:rPr>
        <w:t>といわれています</w:t>
      </w:r>
      <w:r w:rsidR="00A1441A" w:rsidRPr="00A83432">
        <w:rPr>
          <w:rFonts w:ascii="Meiryo UI" w:eastAsia="Meiryo UI" w:hAnsi="Meiryo UI"/>
          <w:szCs w:val="21"/>
        </w:rPr>
        <w:t>。本研究は、副損傷リスクの高い前頭蓋底低位症例の解剖学的特徴を術前CTを用いて見出し、ESSにおける副損傷予防に寄与することを目的と</w:t>
      </w:r>
      <w:r w:rsidR="00FB3210">
        <w:rPr>
          <w:rFonts w:ascii="Meiryo UI" w:eastAsia="Meiryo UI" w:hAnsi="Meiryo UI" w:hint="eastAsia"/>
          <w:szCs w:val="21"/>
        </w:rPr>
        <w:t>しています</w:t>
      </w:r>
      <w:r w:rsidR="00A1441A" w:rsidRPr="00A83432">
        <w:rPr>
          <w:rFonts w:ascii="Meiryo UI" w:eastAsia="Meiryo UI" w:hAnsi="Meiryo UI"/>
          <w:szCs w:val="21"/>
        </w:rPr>
        <w:t>。</w:t>
      </w:r>
    </w:p>
    <w:p w14:paraId="2BDB7F50" w14:textId="77777777" w:rsidR="00A1441A" w:rsidRPr="00A83432" w:rsidRDefault="00A1441A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4A35A1B9" w14:textId="11866EEC" w:rsidR="00DF7A68" w:rsidRPr="00A83432" w:rsidRDefault="00DF7A68" w:rsidP="00A1441A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5121F6B7" w14:textId="10ACC7B8" w:rsidR="00292EF2" w:rsidRPr="00A83432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580EA4" w:rsidRPr="00A83432">
        <w:rPr>
          <w:rFonts w:ascii="Meiryo UI" w:eastAsia="Meiryo UI" w:hAnsi="Meiryo UI"/>
          <w:kern w:val="24"/>
          <w:szCs w:val="21"/>
        </w:rPr>
        <w:t>202</w:t>
      </w:r>
      <w:r w:rsidR="00A1441A" w:rsidRPr="00A83432">
        <w:rPr>
          <w:rFonts w:ascii="Meiryo UI" w:eastAsia="Meiryo UI" w:hAnsi="Meiryo UI" w:hint="eastAsia"/>
          <w:kern w:val="24"/>
          <w:szCs w:val="21"/>
        </w:rPr>
        <w:t>5</w:t>
      </w:r>
      <w:r w:rsidR="00580EA4" w:rsidRPr="00A83432">
        <w:rPr>
          <w:rFonts w:ascii="Meiryo UI" w:eastAsia="Meiryo UI" w:hAnsi="Meiryo UI" w:hint="eastAsia"/>
          <w:kern w:val="24"/>
          <w:szCs w:val="21"/>
        </w:rPr>
        <w:t>年</w:t>
      </w:r>
      <w:r w:rsidR="00A1441A" w:rsidRPr="00A83432">
        <w:rPr>
          <w:rFonts w:ascii="Meiryo UI" w:eastAsia="Meiryo UI" w:hAnsi="Meiryo UI" w:hint="eastAsia"/>
          <w:kern w:val="24"/>
          <w:szCs w:val="21"/>
        </w:rPr>
        <w:t>4</w:t>
      </w:r>
      <w:r w:rsidRPr="00A83432">
        <w:rPr>
          <w:rFonts w:ascii="Meiryo UI" w:eastAsia="Meiryo UI" w:hAnsi="Meiryo UI" w:hint="eastAsia"/>
          <w:kern w:val="24"/>
          <w:szCs w:val="21"/>
        </w:rPr>
        <w:t>月</w:t>
      </w:r>
      <w:r w:rsidR="00580EA4" w:rsidRPr="00A83432">
        <w:rPr>
          <w:rFonts w:ascii="Meiryo UI" w:eastAsia="Meiryo UI" w:hAnsi="Meiryo UI" w:hint="eastAsia"/>
          <w:kern w:val="24"/>
          <w:szCs w:val="21"/>
        </w:rPr>
        <w:t>１</w:t>
      </w:r>
      <w:r w:rsidRPr="00A83432">
        <w:rPr>
          <w:rFonts w:ascii="Meiryo UI" w:eastAsia="Meiryo UI" w:hAnsi="Meiryo UI" w:hint="eastAsia"/>
          <w:kern w:val="24"/>
          <w:szCs w:val="21"/>
        </w:rPr>
        <w:t>日～</w:t>
      </w:r>
      <w:r w:rsidR="00580EA4" w:rsidRPr="00A83432">
        <w:rPr>
          <w:rFonts w:ascii="Meiryo UI" w:eastAsia="Meiryo UI" w:hAnsi="Meiryo UI"/>
          <w:kern w:val="24"/>
          <w:szCs w:val="21"/>
        </w:rPr>
        <w:t>202</w:t>
      </w:r>
      <w:r w:rsidR="00A1441A" w:rsidRPr="00A83432">
        <w:rPr>
          <w:rFonts w:ascii="Meiryo UI" w:eastAsia="Meiryo UI" w:hAnsi="Meiryo UI" w:hint="eastAsia"/>
          <w:kern w:val="24"/>
          <w:szCs w:val="21"/>
        </w:rPr>
        <w:t>6</w:t>
      </w:r>
      <w:r w:rsidRPr="00A83432">
        <w:rPr>
          <w:rFonts w:ascii="Meiryo UI" w:eastAsia="Meiryo UI" w:hAnsi="Meiryo UI" w:hint="eastAsia"/>
          <w:kern w:val="24"/>
          <w:szCs w:val="21"/>
        </w:rPr>
        <w:t>年</w:t>
      </w:r>
      <w:r w:rsidR="00A1441A" w:rsidRPr="00A83432">
        <w:rPr>
          <w:rFonts w:ascii="Meiryo UI" w:eastAsia="Meiryo UI" w:hAnsi="Meiryo UI" w:hint="eastAsia"/>
          <w:kern w:val="24"/>
          <w:szCs w:val="21"/>
        </w:rPr>
        <w:t>2</w:t>
      </w:r>
      <w:r w:rsidRPr="00A83432">
        <w:rPr>
          <w:rFonts w:ascii="Meiryo UI" w:eastAsia="Meiryo UI" w:hAnsi="Meiryo UI" w:hint="eastAsia"/>
          <w:kern w:val="24"/>
          <w:szCs w:val="21"/>
        </w:rPr>
        <w:t>月</w:t>
      </w:r>
      <w:r w:rsidR="00A1441A" w:rsidRPr="00A83432">
        <w:rPr>
          <w:rFonts w:ascii="Meiryo UI" w:eastAsia="Meiryo UI" w:hAnsi="Meiryo UI" w:hint="eastAsia"/>
          <w:kern w:val="24"/>
          <w:szCs w:val="21"/>
        </w:rPr>
        <w:t>28</w:t>
      </w:r>
      <w:r w:rsidRPr="00A83432">
        <w:rPr>
          <w:rFonts w:ascii="Meiryo UI" w:eastAsia="Meiryo UI" w:hAnsi="Meiryo UI" w:hint="eastAsia"/>
          <w:kern w:val="24"/>
          <w:szCs w:val="21"/>
        </w:rPr>
        <w:t>日の間に当院で</w:t>
      </w:r>
      <w:r w:rsidR="00A1441A" w:rsidRPr="00A83432">
        <w:rPr>
          <w:rFonts w:ascii="Meiryo UI" w:eastAsia="Meiryo UI" w:hAnsi="Meiryo UI" w:hint="eastAsia"/>
          <w:kern w:val="24"/>
          <w:szCs w:val="21"/>
        </w:rPr>
        <w:t>副鼻腔CT検査を施行された</w:t>
      </w:r>
      <w:r w:rsidRPr="00A83432">
        <w:rPr>
          <w:rFonts w:ascii="Meiryo UI" w:eastAsia="Meiryo UI" w:hAnsi="Meiryo UI" w:hint="eastAsia"/>
          <w:kern w:val="24"/>
          <w:szCs w:val="21"/>
        </w:rPr>
        <w:t>方が対象となります。</w:t>
      </w:r>
    </w:p>
    <w:p w14:paraId="41DCE12E" w14:textId="77777777" w:rsidR="00292EF2" w:rsidRPr="00A83432" w:rsidRDefault="00292EF2" w:rsidP="00292EF2">
      <w:pPr>
        <w:widowControl/>
        <w:spacing w:line="288" w:lineRule="auto"/>
        <w:ind w:firstLine="420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36DF9E43" w14:textId="7F87FE78" w:rsidR="00DF7A68" w:rsidRPr="00A83432" w:rsidRDefault="00DF7A68" w:rsidP="00A1441A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78736F76" w:rsidR="00EC04EC" w:rsidRPr="00A83432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 xml:space="preserve">     承認後～</w:t>
      </w:r>
      <w:r w:rsidR="00580EA4" w:rsidRPr="00A83432">
        <w:rPr>
          <w:rFonts w:ascii="Meiryo UI" w:eastAsia="Meiryo UI" w:hAnsi="Meiryo UI"/>
          <w:kern w:val="24"/>
          <w:szCs w:val="21"/>
        </w:rPr>
        <w:t>202</w:t>
      </w:r>
      <w:r w:rsidR="00A1441A" w:rsidRPr="00A83432">
        <w:rPr>
          <w:rFonts w:ascii="Meiryo UI" w:eastAsia="Meiryo UI" w:hAnsi="Meiryo UI" w:hint="eastAsia"/>
          <w:kern w:val="24"/>
          <w:szCs w:val="21"/>
        </w:rPr>
        <w:t>7</w:t>
      </w:r>
      <w:r w:rsidRPr="00A83432">
        <w:rPr>
          <w:rFonts w:ascii="Meiryo UI" w:eastAsia="Meiryo UI" w:hAnsi="Meiryo UI" w:hint="eastAsia"/>
          <w:kern w:val="24"/>
          <w:szCs w:val="21"/>
        </w:rPr>
        <w:t>年</w:t>
      </w:r>
      <w:r w:rsidR="008E7430" w:rsidRPr="00A83432">
        <w:rPr>
          <w:rFonts w:ascii="Meiryo UI" w:eastAsia="Meiryo UI" w:hAnsi="Meiryo UI" w:hint="eastAsia"/>
          <w:kern w:val="24"/>
          <w:szCs w:val="21"/>
        </w:rPr>
        <w:t>３</w:t>
      </w:r>
      <w:r w:rsidRPr="00A83432">
        <w:rPr>
          <w:rFonts w:ascii="Meiryo UI" w:eastAsia="Meiryo UI" w:hAnsi="Meiryo UI" w:hint="eastAsia"/>
          <w:kern w:val="24"/>
          <w:szCs w:val="21"/>
        </w:rPr>
        <w:t>月</w:t>
      </w:r>
      <w:r w:rsidR="008E7430" w:rsidRPr="00A83432">
        <w:rPr>
          <w:rFonts w:ascii="Meiryo UI" w:eastAsia="Meiryo UI" w:hAnsi="Meiryo UI" w:hint="eastAsia"/>
          <w:kern w:val="24"/>
          <w:szCs w:val="21"/>
        </w:rPr>
        <w:t>31</w:t>
      </w:r>
      <w:r w:rsidRPr="00A83432">
        <w:rPr>
          <w:rFonts w:ascii="Meiryo UI" w:eastAsia="Meiryo UI" w:hAnsi="Meiryo UI" w:hint="eastAsia"/>
          <w:kern w:val="24"/>
          <w:szCs w:val="21"/>
        </w:rPr>
        <w:t>日</w:t>
      </w:r>
    </w:p>
    <w:p w14:paraId="0559956D" w14:textId="77777777" w:rsidR="00292EF2" w:rsidRPr="00A83432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34C4425" w14:textId="4DE23C41" w:rsidR="00DF7A68" w:rsidRPr="00A83432" w:rsidRDefault="00DF7A68" w:rsidP="00A1441A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抽出項目</w:t>
      </w:r>
    </w:p>
    <w:p w14:paraId="6FDEFC81" w14:textId="3286D47F" w:rsidR="00DF7A68" w:rsidRPr="00A83432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 xml:space="preserve">　　</w:t>
      </w:r>
      <w:r w:rsidR="00580EA4" w:rsidRPr="00A83432">
        <w:rPr>
          <w:rFonts w:ascii="Meiryo UI" w:eastAsia="Meiryo UI" w:hAnsi="Meiryo UI" w:hint="eastAsia"/>
          <w:sz w:val="20"/>
          <w:szCs w:val="20"/>
          <w:shd w:val="clear" w:color="auto" w:fill="FFFFFF"/>
        </w:rPr>
        <w:t>年齢、性別、</w:t>
      </w:r>
      <w:r w:rsidR="00A1441A" w:rsidRPr="00A83432">
        <w:rPr>
          <w:rFonts w:ascii="Meiryo UI" w:eastAsia="Meiryo UI" w:hAnsi="Meiryo UI" w:hint="eastAsia"/>
          <w:sz w:val="20"/>
          <w:szCs w:val="20"/>
          <w:shd w:val="clear" w:color="auto" w:fill="FFFFFF"/>
        </w:rPr>
        <w:t>副鼻腔</w:t>
      </w:r>
      <w:r w:rsidR="00580EA4" w:rsidRPr="00A83432">
        <w:rPr>
          <w:rFonts w:ascii="Meiryo UI" w:eastAsia="Meiryo UI" w:hAnsi="Meiryo UI"/>
          <w:sz w:val="20"/>
          <w:szCs w:val="20"/>
          <w:shd w:val="clear" w:color="auto" w:fill="FFFFFF"/>
        </w:rPr>
        <w:t>CT</w:t>
      </w:r>
      <w:r w:rsidR="00C43773">
        <w:rPr>
          <w:rFonts w:ascii="Meiryo UI" w:eastAsia="Meiryo UI" w:hAnsi="Meiryo UI" w:hint="eastAsia"/>
          <w:sz w:val="20"/>
          <w:szCs w:val="20"/>
          <w:shd w:val="clear" w:color="auto" w:fill="FFFFFF"/>
        </w:rPr>
        <w:t>検査</w:t>
      </w:r>
    </w:p>
    <w:p w14:paraId="0D702B6B" w14:textId="77777777" w:rsidR="00292EF2" w:rsidRPr="00A83432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2171E7A3" w:rsidR="00DF7A68" w:rsidRPr="00330506" w:rsidRDefault="00DF7A68" w:rsidP="00330506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30506">
        <w:rPr>
          <w:rFonts w:ascii="Meiryo UI" w:eastAsia="Meiryo UI" w:hAnsi="Meiryo UI" w:hint="eastAsia"/>
          <w:kern w:val="24"/>
          <w:szCs w:val="21"/>
        </w:rPr>
        <w:t>個人情報等の保護について</w:t>
      </w:r>
    </w:p>
    <w:p w14:paraId="0B1DD90D" w14:textId="5F78340E" w:rsidR="00292EF2" w:rsidRPr="00A83432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A83432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A83432">
        <w:rPr>
          <w:rFonts w:ascii="Meiryo UI" w:eastAsia="Meiryo UI" w:hAnsi="Meiryo UI" w:hint="eastAsia"/>
          <w:kern w:val="24"/>
          <w:szCs w:val="21"/>
        </w:rPr>
        <w:t>照合表</w:t>
      </w:r>
      <w:r w:rsidR="00FC1C1C" w:rsidRPr="00A83432">
        <w:rPr>
          <w:rFonts w:ascii="Meiryo UI" w:eastAsia="Meiryo UI" w:hAnsi="Meiryo UI" w:hint="eastAsia"/>
          <w:kern w:val="24"/>
          <w:szCs w:val="21"/>
        </w:rPr>
        <w:t>を作成し、</w:t>
      </w:r>
      <w:r w:rsidR="00330506">
        <w:rPr>
          <w:rFonts w:ascii="Meiryo UI" w:eastAsia="Meiryo UI" w:hAnsi="Meiryo UI" w:hint="eastAsia"/>
          <w:kern w:val="24"/>
          <w:szCs w:val="21"/>
        </w:rPr>
        <w:t>データ</w:t>
      </w:r>
      <w:r w:rsidR="00FC1C1C" w:rsidRPr="00A83432">
        <w:rPr>
          <w:rFonts w:ascii="Meiryo UI" w:eastAsia="Meiryo UI" w:hAnsi="Meiryo UI" w:hint="eastAsia"/>
          <w:kern w:val="24"/>
          <w:szCs w:val="21"/>
        </w:rPr>
        <w:t>管理者が管理を行い、</w:t>
      </w:r>
      <w:r w:rsidR="00580EA4" w:rsidRPr="00A83432">
        <w:rPr>
          <w:rFonts w:ascii="Meiryo UI" w:eastAsia="Meiryo UI" w:hAnsi="Meiryo UI" w:hint="eastAsia"/>
          <w:kern w:val="24"/>
          <w:szCs w:val="21"/>
        </w:rPr>
        <w:t>耳鼻咽喉科</w:t>
      </w:r>
      <w:r w:rsidR="00FC1C1C" w:rsidRPr="00A83432">
        <w:rPr>
          <w:rFonts w:ascii="Meiryo UI" w:eastAsia="Meiryo UI" w:hAnsi="Meiryo UI" w:hint="eastAsia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2CE6B89D" w14:textId="77777777" w:rsidR="00292EF2" w:rsidRPr="00A83432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233E6CF5" w:rsidR="00DF7A68" w:rsidRPr="00A83432" w:rsidRDefault="00DF7A68" w:rsidP="00FC1C1C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A83432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A83432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A83432" w:rsidRDefault="00292EF2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4DB073B4" w14:textId="416E04B7" w:rsidR="00DF7A68" w:rsidRPr="00A83432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4F3BB332" w:rsidR="00DF7A68" w:rsidRPr="00A83432" w:rsidRDefault="00580EA4" w:rsidP="00580EA4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 xml:space="preserve">　　　　　</w:t>
      </w:r>
      <w:r w:rsidR="00DF7A68" w:rsidRPr="00A83432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A83432">
        <w:rPr>
          <w:rFonts w:ascii="Meiryo UI" w:eastAsia="Meiryo UI" w:hAnsi="Meiryo UI" w:hint="eastAsia"/>
          <w:kern w:val="24"/>
          <w:szCs w:val="21"/>
        </w:rPr>
        <w:t>病院</w:t>
      </w:r>
      <w:r w:rsidR="00DF7A68" w:rsidRPr="00A83432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Pr="00A83432">
        <w:rPr>
          <w:rFonts w:ascii="Meiryo UI" w:eastAsia="Meiryo UI" w:hAnsi="Meiryo UI" w:hint="eastAsia"/>
          <w:kern w:val="24"/>
          <w:szCs w:val="21"/>
        </w:rPr>
        <w:t>耳鼻咽喉科医局</w:t>
      </w:r>
      <w:r w:rsidR="00DF7A68" w:rsidRPr="00A83432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A83432">
        <w:rPr>
          <w:rFonts w:ascii="Meiryo UI" w:eastAsia="Meiryo UI" w:hAnsi="Meiryo UI" w:cs="ＭＳ Ｐゴシック"/>
          <w:kern w:val="0"/>
          <w:szCs w:val="21"/>
        </w:rPr>
        <w:t xml:space="preserve"> </w:t>
      </w:r>
    </w:p>
    <w:p w14:paraId="657E4AF1" w14:textId="13D669AA" w:rsidR="00DF7A68" w:rsidRPr="00A83432" w:rsidRDefault="00580EA4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 xml:space="preserve">　　　　　</w:t>
      </w:r>
      <w:r w:rsidR="00DF7A68" w:rsidRPr="00A83432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46DDD335" w14:textId="4EC40CD2" w:rsidR="000C6B1D" w:rsidRPr="00A83432" w:rsidRDefault="00580EA4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 xml:space="preserve">　　　　　</w:t>
      </w:r>
      <w:r w:rsidR="00DF7A68" w:rsidRPr="00A83432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350C3B" w:rsidRPr="00A83432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A83432">
        <w:rPr>
          <w:rFonts w:ascii="Meiryo UI" w:eastAsia="Meiryo UI" w:hAnsi="Meiryo UI" w:hint="eastAsia"/>
          <w:kern w:val="24"/>
          <w:szCs w:val="21"/>
        </w:rPr>
        <w:t>内線番号：</w:t>
      </w:r>
      <w:r w:rsidRPr="00A83432">
        <w:rPr>
          <w:rFonts w:ascii="Meiryo UI" w:eastAsia="Meiryo UI" w:hAnsi="Meiryo UI"/>
          <w:kern w:val="24"/>
          <w:szCs w:val="21"/>
        </w:rPr>
        <w:t>3296</w:t>
      </w:r>
    </w:p>
    <w:p w14:paraId="642899B0" w14:textId="08764C22" w:rsidR="00DF7A68" w:rsidRPr="00A83432" w:rsidRDefault="00580EA4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 xml:space="preserve">　　　　　</w:t>
      </w:r>
      <w:r w:rsidR="00DF7A68" w:rsidRPr="00A83432">
        <w:rPr>
          <w:rFonts w:ascii="Meiryo UI" w:eastAsia="Meiryo UI" w:hAnsi="Meiryo UI" w:hint="eastAsia"/>
          <w:kern w:val="24"/>
          <w:szCs w:val="21"/>
        </w:rPr>
        <w:t>担当医師：</w:t>
      </w:r>
      <w:r w:rsidR="00A83432" w:rsidRPr="00A83432">
        <w:rPr>
          <w:rFonts w:ascii="Meiryo UI" w:eastAsia="Meiryo UI" w:hAnsi="Meiryo UI" w:hint="eastAsia"/>
          <w:kern w:val="24"/>
          <w:szCs w:val="21"/>
        </w:rPr>
        <w:t xml:space="preserve">　赤羽邦彬</w:t>
      </w:r>
      <w:r w:rsidR="00A83432">
        <w:rPr>
          <w:rFonts w:ascii="Meiryo UI" w:eastAsia="Meiryo UI" w:hAnsi="Meiryo UI" w:hint="eastAsia"/>
          <w:kern w:val="24"/>
          <w:szCs w:val="21"/>
        </w:rPr>
        <w:t xml:space="preserve">　(PHS </w:t>
      </w:r>
      <w:r w:rsidR="00A83432" w:rsidRPr="00A83432">
        <w:rPr>
          <w:rFonts w:ascii="Meiryo UI" w:eastAsia="Meiryo UI" w:hAnsi="Meiryo UI" w:hint="eastAsia"/>
          <w:kern w:val="24"/>
          <w:szCs w:val="21"/>
        </w:rPr>
        <w:t>80125</w:t>
      </w:r>
      <w:r w:rsidR="00A83432">
        <w:rPr>
          <w:rFonts w:ascii="Meiryo UI" w:eastAsia="Meiryo UI" w:hAnsi="Meiryo UI" w:hint="eastAsia"/>
          <w:kern w:val="24"/>
          <w:szCs w:val="21"/>
        </w:rPr>
        <w:t>)</w:t>
      </w:r>
    </w:p>
    <w:p w14:paraId="1B9DD962" w14:textId="4455B224" w:rsidR="00DF7A68" w:rsidRPr="00A83432" w:rsidRDefault="00580EA4" w:rsidP="00DF7A68">
      <w:pPr>
        <w:rPr>
          <w:rFonts w:ascii="Meiryo UI" w:eastAsia="Meiryo UI" w:hAnsi="Meiryo UI"/>
          <w:kern w:val="24"/>
          <w:szCs w:val="21"/>
        </w:rPr>
      </w:pPr>
      <w:r w:rsidRPr="00A83432">
        <w:rPr>
          <w:rFonts w:ascii="Meiryo UI" w:eastAsia="Meiryo UI" w:hAnsi="Meiryo UI" w:hint="eastAsia"/>
          <w:kern w:val="24"/>
          <w:szCs w:val="21"/>
        </w:rPr>
        <w:t xml:space="preserve">　　　　　</w:t>
      </w:r>
      <w:r w:rsidR="00DF7A68" w:rsidRPr="00A83432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330506">
        <w:rPr>
          <w:rFonts w:ascii="Meiryo UI" w:eastAsia="Meiryo UI" w:hAnsi="Meiryo UI" w:hint="eastAsia"/>
          <w:kern w:val="24"/>
          <w:szCs w:val="21"/>
        </w:rPr>
        <w:t>平日</w:t>
      </w:r>
      <w:r w:rsidRPr="00A83432">
        <w:rPr>
          <w:rFonts w:ascii="Meiryo UI" w:eastAsia="Meiryo UI" w:hAnsi="Meiryo UI"/>
          <w:kern w:val="24"/>
          <w:szCs w:val="21"/>
        </w:rPr>
        <w:t>9時-17時</w:t>
      </w:r>
    </w:p>
    <w:p w14:paraId="7A36B6F5" w14:textId="77777777" w:rsidR="00292EF2" w:rsidRPr="00A83432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590F5C56" w:rsidR="00DF7A68" w:rsidRPr="00A83432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A83432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A83432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 w:rsidRPr="00A83432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16395608" w:rsidR="00DF7A68" w:rsidRPr="00A83432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/>
          <w:sz w:val="21"/>
          <w:szCs w:val="21"/>
        </w:rPr>
      </w:pPr>
      <w:r w:rsidRPr="00A83432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研究機関　　 </w:t>
      </w:r>
      <w:r w:rsidR="00580EA4" w:rsidRPr="00A83432">
        <w:rPr>
          <w:rFonts w:ascii="Meiryo UI" w:eastAsia="Meiryo UI" w:hAnsi="Meiryo UI" w:cstheme="minorBidi" w:hint="eastAsia"/>
          <w:kern w:val="24"/>
          <w:sz w:val="21"/>
          <w:szCs w:val="21"/>
        </w:rPr>
        <w:t>聖マリアンナ医科大学　耳鼻咽喉科学</w:t>
      </w:r>
    </w:p>
    <w:p w14:paraId="35A7DB2D" w14:textId="5D79A735" w:rsidR="00D066FB" w:rsidRPr="00A83432" w:rsidRDefault="00DF7A68" w:rsidP="00D066FB">
      <w:pPr>
        <w:pStyle w:val="Web"/>
        <w:spacing w:before="0" w:beforeAutospacing="0" w:after="0" w:afterAutospacing="0"/>
        <w:ind w:firstLine="420"/>
        <w:rPr>
          <w:rFonts w:ascii="Meiryo UI" w:eastAsia="Meiryo UI" w:hAnsi="Meiryo UI"/>
          <w:sz w:val="21"/>
          <w:szCs w:val="21"/>
        </w:rPr>
      </w:pPr>
      <w:r w:rsidRPr="00A83432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580EA4" w:rsidRPr="00A83432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耳鼻咽喉科学　</w:t>
      </w:r>
      <w:r w:rsidR="00A83432" w:rsidRPr="00A83432">
        <w:rPr>
          <w:rFonts w:ascii="Meiryo UI" w:eastAsia="Meiryo UI" w:hAnsi="Meiryo UI" w:cstheme="minorBidi" w:hint="eastAsia"/>
          <w:kern w:val="24"/>
          <w:sz w:val="21"/>
          <w:szCs w:val="21"/>
        </w:rPr>
        <w:t>赤羽邦彬</w:t>
      </w:r>
    </w:p>
    <w:p w14:paraId="6A0F6B1B" w14:textId="03902192" w:rsidR="00DF7A68" w:rsidRPr="00A83432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/>
          <w:sz w:val="21"/>
          <w:szCs w:val="21"/>
        </w:rPr>
      </w:pPr>
    </w:p>
    <w:p w14:paraId="62D697E8" w14:textId="5350ECC0" w:rsidR="00DF7A68" w:rsidRPr="00A83432" w:rsidRDefault="00DF7A68" w:rsidP="00580EA4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/>
          <w:sz w:val="21"/>
          <w:szCs w:val="21"/>
        </w:rPr>
      </w:pPr>
      <w:r w:rsidRPr="00A83432">
        <w:rPr>
          <w:rFonts w:ascii="Meiryo UI" w:eastAsia="Meiryo UI" w:hAnsi="Meiryo UI" w:cs="Times New Roman" w:hint="eastAsia"/>
          <w:kern w:val="2"/>
          <w:sz w:val="21"/>
          <w:szCs w:val="21"/>
        </w:rPr>
        <w:t> </w:t>
      </w:r>
    </w:p>
    <w:sectPr w:rsidR="00DF7A68" w:rsidRPr="00A83432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7821" w14:textId="77777777" w:rsidR="00E42AA8" w:rsidRDefault="00E42AA8" w:rsidP="000F2B93">
      <w:r>
        <w:separator/>
      </w:r>
    </w:p>
  </w:endnote>
  <w:endnote w:type="continuationSeparator" w:id="0">
    <w:p w14:paraId="030DFA8D" w14:textId="77777777" w:rsidR="00E42AA8" w:rsidRDefault="00E42AA8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E2B4" w14:textId="77777777" w:rsidR="00E42AA8" w:rsidRDefault="00E42AA8" w:rsidP="000F2B93">
      <w:r>
        <w:separator/>
      </w:r>
    </w:p>
  </w:footnote>
  <w:footnote w:type="continuationSeparator" w:id="0">
    <w:p w14:paraId="5105FF34" w14:textId="77777777" w:rsidR="00E42AA8" w:rsidRDefault="00E42AA8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4535B"/>
    <w:multiLevelType w:val="hybridMultilevel"/>
    <w:tmpl w:val="E3B8B7C6"/>
    <w:lvl w:ilvl="0" w:tplc="85405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581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741A6"/>
    <w:rsid w:val="00085460"/>
    <w:rsid w:val="000A551C"/>
    <w:rsid w:val="000B4707"/>
    <w:rsid w:val="000B5CA7"/>
    <w:rsid w:val="000C6B1D"/>
    <w:rsid w:val="000F2B93"/>
    <w:rsid w:val="00196D26"/>
    <w:rsid w:val="001C755E"/>
    <w:rsid w:val="0021131F"/>
    <w:rsid w:val="00292EF2"/>
    <w:rsid w:val="002A47CF"/>
    <w:rsid w:val="002B0200"/>
    <w:rsid w:val="00330506"/>
    <w:rsid w:val="00350C3B"/>
    <w:rsid w:val="00350E10"/>
    <w:rsid w:val="003907E0"/>
    <w:rsid w:val="00580EA4"/>
    <w:rsid w:val="00691B86"/>
    <w:rsid w:val="00692BF5"/>
    <w:rsid w:val="00892FD5"/>
    <w:rsid w:val="008A40D3"/>
    <w:rsid w:val="008A5E72"/>
    <w:rsid w:val="008E7430"/>
    <w:rsid w:val="00905A22"/>
    <w:rsid w:val="009060EF"/>
    <w:rsid w:val="00925086"/>
    <w:rsid w:val="00957677"/>
    <w:rsid w:val="00A035F7"/>
    <w:rsid w:val="00A11C3E"/>
    <w:rsid w:val="00A1441A"/>
    <w:rsid w:val="00A83432"/>
    <w:rsid w:val="00AB01D7"/>
    <w:rsid w:val="00AF1880"/>
    <w:rsid w:val="00B15D23"/>
    <w:rsid w:val="00B62E85"/>
    <w:rsid w:val="00C43773"/>
    <w:rsid w:val="00C557BA"/>
    <w:rsid w:val="00CD08AE"/>
    <w:rsid w:val="00D066FB"/>
    <w:rsid w:val="00DF7A68"/>
    <w:rsid w:val="00E42AA8"/>
    <w:rsid w:val="00EC04EC"/>
    <w:rsid w:val="00F10957"/>
    <w:rsid w:val="00F10DD7"/>
    <w:rsid w:val="00F8712F"/>
    <w:rsid w:val="00FA7C94"/>
    <w:rsid w:val="00FB3210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677</Characters>
  <Application>Microsoft Office Word</Application>
  <DocSecurity>0</DocSecurity>
  <Lines>28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邦彬 赤羽</cp:lastModifiedBy>
  <cp:revision>8</cp:revision>
  <dcterms:created xsi:type="dcterms:W3CDTF">2026-04-10T04:18:00Z</dcterms:created>
  <dcterms:modified xsi:type="dcterms:W3CDTF">2026-06-03T08:18:00Z</dcterms:modified>
</cp:coreProperties>
</file>