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2E8F2DA7" w:rsidR="00CD08AE" w:rsidRPr="00CD08AE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  <w:r w:rsidRPr="00CD08AE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第1.0版　202</w:t>
      </w:r>
      <w:r w:rsidR="007B05F4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6</w:t>
      </w:r>
      <w:r w:rsidRPr="00CD08AE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年</w:t>
      </w:r>
      <w:r w:rsidR="007B05F4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5</w:t>
      </w:r>
      <w:r w:rsidRPr="00CD08AE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月</w:t>
      </w:r>
      <w:r w:rsidR="007B05F4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8</w:t>
      </w:r>
      <w:r w:rsidRPr="00CD08AE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日作成</w:t>
      </w:r>
    </w:p>
    <w:p w14:paraId="5426EED8" w14:textId="16307AF0" w:rsidR="00B15D23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B15D23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1C66BF4B" w14:textId="77777777" w:rsidR="00692BF5" w:rsidRPr="00DF7A68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>当院では下記の臨床研究を実施しております。</w:t>
      </w:r>
    </w:p>
    <w:p w14:paraId="2CC56E06" w14:textId="77777777" w:rsidR="00692BF5" w:rsidRPr="00DF7A68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19A74DEC" w:rsidR="00692BF5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70C0"/>
          <w:kern w:val="24"/>
          <w:szCs w:val="21"/>
        </w:rPr>
      </w:pP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>提供されることを希望されない場合は、</w:t>
      </w:r>
      <w:r w:rsidR="00892AF9">
        <w:rPr>
          <w:rFonts w:ascii="Meiryo UI" w:eastAsia="Meiryo UI" w:hAnsi="Meiryo UI" w:hint="eastAsia"/>
          <w:color w:val="0070C0"/>
          <w:kern w:val="24"/>
          <w:szCs w:val="21"/>
        </w:rPr>
        <w:t>2026</w:t>
      </w: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>年</w:t>
      </w:r>
      <w:r w:rsidR="00892AF9">
        <w:rPr>
          <w:rFonts w:ascii="Meiryo UI" w:eastAsia="Meiryo UI" w:hAnsi="Meiryo UI" w:hint="eastAsia"/>
          <w:color w:val="0070C0"/>
          <w:kern w:val="24"/>
          <w:szCs w:val="21"/>
        </w:rPr>
        <w:t>10</w:t>
      </w: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>月</w:t>
      </w:r>
      <w:r w:rsidR="00892AF9">
        <w:rPr>
          <w:rFonts w:ascii="Meiryo UI" w:eastAsia="Meiryo UI" w:hAnsi="Meiryo UI" w:hint="eastAsia"/>
          <w:color w:val="0070C0"/>
          <w:kern w:val="24"/>
          <w:szCs w:val="21"/>
        </w:rPr>
        <w:t>31</w:t>
      </w: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>日までに</w:t>
      </w:r>
      <w:r w:rsidR="00292EF2">
        <w:rPr>
          <w:rFonts w:ascii="Meiryo UI" w:eastAsia="Meiryo UI" w:hAnsi="Meiryo UI" w:hint="eastAsia"/>
          <w:color w:val="0070C0"/>
          <w:kern w:val="24"/>
          <w:szCs w:val="21"/>
        </w:rPr>
        <w:t>後述の</w:t>
      </w:r>
      <w:r>
        <w:rPr>
          <w:rFonts w:ascii="Meiryo UI" w:eastAsia="Meiryo UI" w:hAnsi="Meiryo UI" w:hint="eastAsia"/>
          <w:color w:val="0070C0"/>
          <w:kern w:val="24"/>
          <w:szCs w:val="21"/>
        </w:rPr>
        <w:t>問い合わせ</w:t>
      </w: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 xml:space="preserve">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1D7545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70C0"/>
          <w:kern w:val="24"/>
          <w:szCs w:val="21"/>
        </w:rPr>
      </w:pPr>
      <w:r w:rsidRPr="001D7545">
        <w:rPr>
          <w:rFonts w:ascii="Meiryo UI" w:eastAsia="Meiryo UI" w:hAnsi="Meiryo UI" w:hint="eastAsia"/>
          <w:color w:val="0070C0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29A4DFB9" w14:textId="58C63217" w:rsidR="00DF7A68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研究課題名：</w:t>
      </w:r>
    </w:p>
    <w:p w14:paraId="55796BAB" w14:textId="4082EC91" w:rsidR="00292EF2" w:rsidRPr="009E7473" w:rsidRDefault="0070626B" w:rsidP="000F2B93">
      <w:pPr>
        <w:widowControl/>
        <w:spacing w:line="288" w:lineRule="auto"/>
        <w:ind w:firstLine="210"/>
        <w:jc w:val="left"/>
        <w:rPr>
          <w:rFonts w:ascii="Meiryo UI" w:eastAsia="Meiryo UI" w:hAnsi="Meiryo UI" w:cs="ＭＳ Ｐゴシック"/>
          <w:bCs/>
          <w:kern w:val="0"/>
          <w:szCs w:val="21"/>
        </w:rPr>
      </w:pPr>
      <w:r w:rsidRPr="009E7473">
        <w:rPr>
          <w:rFonts w:ascii="Meiryo UI" w:eastAsia="Meiryo UI" w:hAnsi="Meiryo UI" w:cs="ＭＳ Ｐゴシック" w:hint="eastAsia"/>
          <w:bCs/>
          <w:kern w:val="0"/>
          <w:szCs w:val="21"/>
        </w:rPr>
        <w:t>直腸脱に対する腹腔鏡</w:t>
      </w:r>
      <w:r w:rsidR="009F7FCD" w:rsidRPr="009E7473">
        <w:rPr>
          <w:rFonts w:ascii="Meiryo UI" w:eastAsia="Meiryo UI" w:hAnsi="Meiryo UI" w:cs="ＭＳ Ｐゴシック" w:hint="eastAsia"/>
          <w:bCs/>
          <w:kern w:val="0"/>
          <w:szCs w:val="21"/>
        </w:rPr>
        <w:t>下</w:t>
      </w:r>
      <w:r w:rsidRPr="009E7473">
        <w:rPr>
          <w:rFonts w:ascii="Meiryo UI" w:eastAsia="Meiryo UI" w:hAnsi="Meiryo UI" w:cs="ＭＳ Ｐゴシック" w:hint="eastAsia"/>
          <w:bCs/>
          <w:kern w:val="0"/>
          <w:szCs w:val="21"/>
        </w:rPr>
        <w:t>直腸固定術の観察研究</w:t>
      </w:r>
    </w:p>
    <w:p w14:paraId="352792C0" w14:textId="72A4A9D3" w:rsidR="00DF7A68" w:rsidRPr="009E7473" w:rsidRDefault="00DF7A68" w:rsidP="009E7473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/>
          <w:color w:val="FF0000"/>
          <w:kern w:val="24"/>
          <w:szCs w:val="21"/>
        </w:rPr>
      </w:pPr>
      <w:r w:rsidRPr="009E7473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研究の目的</w:t>
      </w:r>
    </w:p>
    <w:p w14:paraId="374DA28A" w14:textId="7ECBFC8D" w:rsidR="000B1CF8" w:rsidRPr="009E7473" w:rsidRDefault="000B1CF8" w:rsidP="009E7473">
      <w:pPr>
        <w:ind w:firstLineChars="100" w:firstLine="210"/>
        <w:rPr>
          <w:rFonts w:ascii="Meiryo UI" w:eastAsia="Meiryo UI" w:hAnsi="Meiryo UI"/>
          <w:szCs w:val="21"/>
        </w:rPr>
      </w:pPr>
      <w:r w:rsidRPr="009E7473">
        <w:rPr>
          <w:rFonts w:ascii="Meiryo UI" w:eastAsia="Meiryo UI" w:hAnsi="Meiryo UI" w:hint="eastAsia"/>
          <w:szCs w:val="21"/>
        </w:rPr>
        <w:t>当院で施行した直腸脱に対する腹腔鏡下直腸固定術の短期、長期手術成績を検討</w:t>
      </w:r>
      <w:r w:rsidR="009E7473">
        <w:rPr>
          <w:rFonts w:ascii="Meiryo UI" w:eastAsia="Meiryo UI" w:hAnsi="Meiryo UI" w:hint="eastAsia"/>
          <w:szCs w:val="21"/>
        </w:rPr>
        <w:t>します</w:t>
      </w:r>
      <w:r w:rsidRPr="009E7473">
        <w:rPr>
          <w:rFonts w:ascii="Meiryo UI" w:eastAsia="Meiryo UI" w:hAnsi="Meiryo UI" w:hint="eastAsia"/>
          <w:szCs w:val="21"/>
        </w:rPr>
        <w:t>。</w:t>
      </w:r>
    </w:p>
    <w:p w14:paraId="4E40C05C" w14:textId="77777777" w:rsidR="00292EF2" w:rsidRPr="000B1CF8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A35A1B9" w14:textId="77777777" w:rsidR="00DF7A68" w:rsidRPr="00DF7A68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②研究対象について</w:t>
      </w:r>
    </w:p>
    <w:p w14:paraId="5121F6B7" w14:textId="275AF30F" w:rsidR="00292EF2" w:rsidRPr="009207DE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DF7A68">
        <w:rPr>
          <w:rFonts w:ascii="Meiryo UI" w:eastAsia="Meiryo UI" w:hAnsi="Meiryo UI" w:hint="eastAsia"/>
          <w:color w:val="FFFFFF" w:themeColor="background1"/>
          <w:kern w:val="24"/>
          <w:szCs w:val="21"/>
        </w:rPr>
        <w:t xml:space="preserve">   </w:t>
      </w:r>
      <w:r w:rsidRPr="009207DE">
        <w:rPr>
          <w:rFonts w:ascii="Meiryo UI" w:eastAsia="Meiryo UI" w:hAnsi="Meiryo UI" w:hint="eastAsia"/>
          <w:kern w:val="24"/>
          <w:szCs w:val="21"/>
        </w:rPr>
        <w:t xml:space="preserve"> </w:t>
      </w:r>
      <w:r w:rsidR="00700A50" w:rsidRPr="009207DE">
        <w:rPr>
          <w:rFonts w:ascii="Meiryo UI" w:eastAsia="Meiryo UI" w:hAnsi="Meiryo UI" w:hint="eastAsia"/>
          <w:szCs w:val="21"/>
        </w:rPr>
        <w:t>2010年1月1日～2026年4月30日</w:t>
      </w:r>
      <w:r w:rsidRPr="009207DE">
        <w:rPr>
          <w:rFonts w:ascii="Meiryo UI" w:eastAsia="Meiryo UI" w:hAnsi="Meiryo UI" w:hint="eastAsia"/>
          <w:kern w:val="24"/>
          <w:szCs w:val="21"/>
        </w:rPr>
        <w:t>の間に当院で</w:t>
      </w:r>
      <w:r w:rsidR="000B1CF8" w:rsidRPr="009207DE">
        <w:rPr>
          <w:rFonts w:ascii="Meiryo UI" w:eastAsia="Meiryo UI" w:hAnsi="Meiryo UI" w:hint="eastAsia"/>
          <w:kern w:val="24"/>
          <w:szCs w:val="21"/>
        </w:rPr>
        <w:t>直腸脱の手術を</w:t>
      </w:r>
      <w:r w:rsidRPr="009207DE">
        <w:rPr>
          <w:rFonts w:ascii="Meiryo UI" w:eastAsia="Meiryo UI" w:hAnsi="Meiryo UI" w:hint="eastAsia"/>
          <w:kern w:val="24"/>
          <w:szCs w:val="21"/>
        </w:rPr>
        <w:t>受けた方が対象となります。</w:t>
      </w:r>
    </w:p>
    <w:p w14:paraId="41DCE12E" w14:textId="77777777" w:rsidR="00292EF2" w:rsidRPr="00DF7A68" w:rsidRDefault="00292EF2" w:rsidP="00292EF2">
      <w:pPr>
        <w:widowControl/>
        <w:spacing w:line="288" w:lineRule="auto"/>
        <w:ind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DF9E43" w14:textId="77777777" w:rsidR="00DF7A68" w:rsidRPr="00DF7A68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③研究実施期間</w:t>
      </w:r>
    </w:p>
    <w:p w14:paraId="26F1B64E" w14:textId="546750F3" w:rsidR="00EC04EC" w:rsidRPr="00DA5D73" w:rsidRDefault="00DF7A68" w:rsidP="00DF7A68">
      <w:pPr>
        <w:rPr>
          <w:rFonts w:ascii="Meiryo UI" w:eastAsia="Meiryo UI" w:hAnsi="Meiryo UI"/>
          <w:color w:val="44546A" w:themeColor="text2"/>
          <w:kern w:val="24"/>
          <w:szCs w:val="21"/>
        </w:rPr>
      </w:pPr>
      <w:r w:rsidRPr="00DF7A68">
        <w:rPr>
          <w:rFonts w:ascii="Meiryo UI" w:eastAsia="Meiryo UI" w:hAnsi="Meiryo UI" w:hint="eastAsia"/>
          <w:color w:val="FFFFFF" w:themeColor="background1"/>
          <w:kern w:val="24"/>
          <w:szCs w:val="21"/>
        </w:rPr>
        <w:t xml:space="preserve">     </w:t>
      </w:r>
      <w:r w:rsidRPr="00DF7A68">
        <w:rPr>
          <w:rFonts w:ascii="Meiryo UI" w:eastAsia="Meiryo UI" w:hAnsi="Meiryo UI" w:hint="eastAsia"/>
          <w:color w:val="44546A" w:themeColor="text2"/>
          <w:kern w:val="24"/>
          <w:szCs w:val="21"/>
        </w:rPr>
        <w:t>承認後～</w:t>
      </w:r>
      <w:r w:rsidR="00700A50" w:rsidRPr="00DA5D73">
        <w:rPr>
          <w:rFonts w:ascii="Meiryo UI" w:eastAsia="Meiryo UI" w:hAnsi="Meiryo UI" w:hint="eastAsia"/>
          <w:szCs w:val="21"/>
        </w:rPr>
        <w:t>2028年12月31日</w:t>
      </w:r>
    </w:p>
    <w:p w14:paraId="0559956D" w14:textId="77777777" w:rsidR="00292EF2" w:rsidRPr="00DF7A68" w:rsidRDefault="00292EF2" w:rsidP="00DF7A68">
      <w:pPr>
        <w:rPr>
          <w:rFonts w:ascii="Meiryo UI" w:eastAsia="Meiryo UI" w:hAnsi="Meiryo UI"/>
          <w:color w:val="44546A" w:themeColor="text2"/>
          <w:kern w:val="24"/>
          <w:szCs w:val="21"/>
        </w:rPr>
      </w:pPr>
    </w:p>
    <w:p w14:paraId="134C4425" w14:textId="77777777" w:rsidR="00DF7A68" w:rsidRPr="00DF7A68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④抽出項目</w:t>
      </w:r>
    </w:p>
    <w:p w14:paraId="10C342AF" w14:textId="3C308654" w:rsidR="003C36FC" w:rsidRPr="00DA5D73" w:rsidRDefault="00DF7A68" w:rsidP="003C36FC">
      <w:pPr>
        <w:ind w:leftChars="10" w:left="336" w:hangingChars="150" w:hanging="315"/>
        <w:rPr>
          <w:rFonts w:ascii="Meiryo UI" w:eastAsia="Meiryo UI" w:hAnsi="Meiryo UI"/>
          <w:szCs w:val="21"/>
        </w:rPr>
      </w:pPr>
      <w:r w:rsidRPr="00DF7A68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　</w:t>
      </w:r>
      <w:r w:rsidR="003C36FC" w:rsidRPr="00DA5D73">
        <w:rPr>
          <w:rFonts w:ascii="Meiryo UI" w:eastAsia="Meiryo UI" w:hAnsi="Meiryo UI" w:hint="eastAsia"/>
          <w:szCs w:val="21"/>
        </w:rPr>
        <w:t>年齢、性別、ASA-PS</w:t>
      </w:r>
      <w:r w:rsidR="004A59BD" w:rsidRPr="004A59BD">
        <w:rPr>
          <w:rFonts w:ascii="Meiryo UI" w:eastAsia="Meiryo UI" w:hAnsi="Meiryo UI" w:hint="eastAsia"/>
          <w:szCs w:val="21"/>
        </w:rPr>
        <w:t>(</w:t>
      </w:r>
      <w:r w:rsidR="004A59BD" w:rsidRPr="004A59BD">
        <w:rPr>
          <w:rFonts w:ascii="Meiryo UI" w:eastAsia="Meiryo UI" w:hAnsi="Meiryo UI"/>
          <w:szCs w:val="21"/>
        </w:rPr>
        <w:t>American Society of Anesthesiologists Physical Status</w:t>
      </w:r>
      <w:r w:rsidR="004A59BD" w:rsidRPr="004A59BD">
        <w:rPr>
          <w:rFonts w:ascii="Meiryo UI" w:eastAsia="Meiryo UI" w:hAnsi="Meiryo UI" w:hint="eastAsia"/>
          <w:szCs w:val="21"/>
        </w:rPr>
        <w:t>,アメリカ麻酔科学会によ</w:t>
      </w:r>
      <w:r w:rsidR="009F7D7F">
        <w:rPr>
          <w:rFonts w:ascii="Meiryo UI" w:eastAsia="Meiryo UI" w:hAnsi="Meiryo UI" w:hint="eastAsia"/>
          <w:szCs w:val="21"/>
        </w:rPr>
        <w:t>る</w:t>
      </w:r>
      <w:r w:rsidR="004A59BD" w:rsidRPr="004A59BD">
        <w:rPr>
          <w:rFonts w:ascii="Meiryo UI" w:eastAsia="Meiryo UI" w:hAnsi="Meiryo UI" w:hint="eastAsia"/>
          <w:szCs w:val="21"/>
        </w:rPr>
        <w:t>全身状態分類)</w:t>
      </w:r>
      <w:r w:rsidR="003C36FC" w:rsidRPr="00DA5D73">
        <w:rPr>
          <w:rFonts w:ascii="Meiryo UI" w:eastAsia="Meiryo UI" w:hAnsi="Meiryo UI" w:hint="eastAsia"/>
          <w:szCs w:val="21"/>
        </w:rPr>
        <w:t>、既往歴、術式、手術時間、出血量、術後在院日数、術後合併症、再発の有無、再発日、最終診察日</w:t>
      </w:r>
    </w:p>
    <w:p w14:paraId="6FDEFC81" w14:textId="2DE1F9EF" w:rsidR="00DF7A68" w:rsidRPr="003C36FC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D702B6B" w14:textId="77777777" w:rsidR="00292EF2" w:rsidRDefault="00292EF2" w:rsidP="00DF7A68">
      <w:pPr>
        <w:widowControl/>
        <w:spacing w:line="288" w:lineRule="auto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5889E27D" w14:textId="5207B9CF" w:rsidR="00DF7A68" w:rsidRPr="00DF7A68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⑤個人情報等の保護について</w:t>
      </w:r>
    </w:p>
    <w:p w14:paraId="0B1DD90D" w14:textId="40A76875" w:rsidR="00292EF2" w:rsidRDefault="00DF7A68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color w:val="0070C0"/>
          <w:kern w:val="24"/>
          <w:szCs w:val="21"/>
        </w:rPr>
      </w:pP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 xml:space="preserve">  </w:t>
      </w:r>
      <w:r w:rsidR="00FC1C1C" w:rsidRPr="00FC1C1C">
        <w:rPr>
          <w:rFonts w:ascii="Meiryo UI" w:eastAsia="Meiryo UI" w:hAnsi="Meiryo UI" w:hint="eastAsia"/>
          <w:color w:val="0070C0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>
        <w:rPr>
          <w:rFonts w:ascii="Meiryo UI" w:eastAsia="Meiryo UI" w:hAnsi="Meiryo UI" w:hint="eastAsia"/>
          <w:color w:val="0070C0"/>
          <w:kern w:val="24"/>
          <w:szCs w:val="21"/>
        </w:rPr>
        <w:t>照合表</w:t>
      </w:r>
      <w:r w:rsidR="00FC1C1C" w:rsidRPr="00FC1C1C">
        <w:rPr>
          <w:rFonts w:ascii="Meiryo UI" w:eastAsia="Meiryo UI" w:hAnsi="Meiryo UI" w:hint="eastAsia"/>
          <w:color w:val="0070C0"/>
          <w:kern w:val="24"/>
          <w:szCs w:val="21"/>
        </w:rPr>
        <w:t>を作成し、</w:t>
      </w:r>
      <w:r w:rsidR="00456F1F">
        <w:rPr>
          <w:rFonts w:ascii="Meiryo UI" w:eastAsia="Meiryo UI" w:hAnsi="Meiryo UI" w:hint="eastAsia"/>
          <w:color w:val="0070C0"/>
          <w:kern w:val="24"/>
          <w:szCs w:val="21"/>
        </w:rPr>
        <w:t>データ</w:t>
      </w:r>
      <w:r w:rsidR="00FC1C1C" w:rsidRPr="00FC1C1C">
        <w:rPr>
          <w:rFonts w:ascii="Meiryo UI" w:eastAsia="Meiryo UI" w:hAnsi="Meiryo UI" w:hint="eastAsia"/>
          <w:color w:val="0070C0"/>
          <w:kern w:val="24"/>
          <w:szCs w:val="21"/>
        </w:rPr>
        <w:t>管理者が管理を行い、</w:t>
      </w:r>
      <w:r w:rsidR="0002736E">
        <w:rPr>
          <w:rFonts w:ascii="Meiryo UI" w:eastAsia="Meiryo UI" w:hAnsi="Meiryo UI" w:hint="eastAsia"/>
          <w:color w:val="0070C0"/>
          <w:kern w:val="24"/>
          <w:szCs w:val="21"/>
        </w:rPr>
        <w:t>消化器・一般外科</w:t>
      </w:r>
      <w:r w:rsidR="00FC1C1C" w:rsidRPr="00FC1C1C">
        <w:rPr>
          <w:rFonts w:ascii="Meiryo UI" w:eastAsia="Meiryo UI" w:hAnsi="Meiryo UI" w:hint="eastAsia"/>
          <w:color w:val="0070C0"/>
          <w:kern w:val="24"/>
          <w:szCs w:val="21"/>
        </w:rPr>
        <w:t>医局の鍵付きの棚で厳重に保管します。この研究に関わって取得される資料・情報等は、外部に漏えいすることのないよう、慎重に取り扱います。</w:t>
      </w:r>
    </w:p>
    <w:p w14:paraId="083B40DE" w14:textId="0616F715" w:rsidR="00292EF2" w:rsidRPr="00292EF2" w:rsidRDefault="00292EF2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color w:val="0070C0"/>
          <w:kern w:val="24"/>
          <w:szCs w:val="21"/>
        </w:rPr>
      </w:pPr>
    </w:p>
    <w:p w14:paraId="2CE6B89D" w14:textId="77777777" w:rsidR="00292EF2" w:rsidRDefault="00292EF2" w:rsidP="00FC1C1C">
      <w:pPr>
        <w:widowControl/>
        <w:spacing w:line="288" w:lineRule="auto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152E6BE3" w14:textId="233E6CF5" w:rsidR="00DF7A68" w:rsidRPr="00DF7A68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⑥研究結果の公表について</w:t>
      </w:r>
    </w:p>
    <w:p w14:paraId="30EDB091" w14:textId="77777777" w:rsidR="00DF7A68" w:rsidRPr="00DF7A68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</w:t>
      </w: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>研究結果は、医学研究雑誌や学会等で発表される予定です。</w:t>
      </w:r>
    </w:p>
    <w:p w14:paraId="299B80FF" w14:textId="77777777" w:rsidR="00DF7A68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70C0"/>
          <w:kern w:val="24"/>
          <w:szCs w:val="21"/>
        </w:rPr>
      </w:pP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DF7A68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DB073B4" w14:textId="1D0E5A34" w:rsidR="00DF7A68" w:rsidRPr="003907E0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⑦問い合わせ先・相談窓口</w:t>
      </w:r>
    </w:p>
    <w:p w14:paraId="5FB608D9" w14:textId="640CDCA8" w:rsidR="00DF7A68" w:rsidRPr="00DF7A68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lastRenderedPageBreak/>
        <w:t>聖マリアンナ医科大学</w:t>
      </w:r>
      <w:r w:rsidR="003907E0">
        <w:rPr>
          <w:rFonts w:ascii="Meiryo UI" w:eastAsia="Meiryo UI" w:hAnsi="Meiryo UI" w:hint="eastAsia"/>
          <w:color w:val="0070C0"/>
          <w:kern w:val="24"/>
          <w:szCs w:val="21"/>
        </w:rPr>
        <w:t>病院</w:t>
      </w: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 xml:space="preserve">　</w:t>
      </w: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部署名：</w:t>
      </w:r>
      <w:r w:rsidR="002F10DC">
        <w:rPr>
          <w:rFonts w:ascii="Meiryo UI" w:eastAsia="Meiryo UI" w:hAnsi="Meiryo UI" w:hint="eastAsia"/>
          <w:color w:val="0070C0"/>
          <w:kern w:val="24"/>
          <w:szCs w:val="21"/>
        </w:rPr>
        <w:t>消化器・一般外科</w:t>
      </w: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 xml:space="preserve">　</w:t>
      </w:r>
      <w:r w:rsidR="000C6B1D" w:rsidRPr="00DF7A68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657E4AF1" w14:textId="77777777" w:rsidR="00DF7A68" w:rsidRPr="00DF7A68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住所：</w:t>
      </w: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>〒216-8511　神奈川県川崎市宮前区菅生2-16-1</w:t>
      </w:r>
    </w:p>
    <w:p w14:paraId="46DDD335" w14:textId="4120D41D" w:rsidR="000C6B1D" w:rsidRPr="00DF7A68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電話：</w:t>
      </w: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 xml:space="preserve">044-977-8111(代表) </w:t>
      </w:r>
      <w:r w:rsidR="00350C3B">
        <w:rPr>
          <w:rFonts w:ascii="Meiryo UI" w:eastAsia="Meiryo UI" w:hAnsi="Meiryo UI" w:hint="eastAsia"/>
          <w:color w:val="0070C0"/>
          <w:kern w:val="24"/>
          <w:szCs w:val="21"/>
        </w:rPr>
        <w:t xml:space="preserve">　</w:t>
      </w:r>
      <w:r w:rsidR="000C6B1D"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>内線番号：</w:t>
      </w:r>
      <w:r w:rsidR="002F10DC">
        <w:rPr>
          <w:rFonts w:ascii="Meiryo UI" w:eastAsia="Meiryo UI" w:hAnsi="Meiryo UI" w:hint="eastAsia"/>
          <w:color w:val="0070C0"/>
          <w:kern w:val="24"/>
          <w:szCs w:val="21"/>
        </w:rPr>
        <w:t>80314</w:t>
      </w:r>
    </w:p>
    <w:p w14:paraId="642899B0" w14:textId="59B873C9" w:rsidR="00DF7A68" w:rsidRPr="00DF7A68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 xml:space="preserve">担当医師： </w:t>
      </w:r>
      <w:r w:rsidR="002F10DC">
        <w:rPr>
          <w:rFonts w:ascii="Meiryo UI" w:eastAsia="Meiryo UI" w:hAnsi="Meiryo UI" w:hint="eastAsia"/>
          <w:color w:val="0070C0"/>
          <w:kern w:val="24"/>
          <w:szCs w:val="21"/>
        </w:rPr>
        <w:t>福岡　麻子</w:t>
      </w:r>
    </w:p>
    <w:p w14:paraId="1B9DD962" w14:textId="5A550190" w:rsidR="00DF7A68" w:rsidRDefault="00DF7A68" w:rsidP="00DF7A68">
      <w:pPr>
        <w:rPr>
          <w:rFonts w:ascii="Meiryo UI" w:eastAsia="Meiryo UI" w:hAnsi="Meiryo UI"/>
          <w:color w:val="0070C0"/>
          <w:kern w:val="24"/>
          <w:szCs w:val="21"/>
        </w:rPr>
      </w:pPr>
      <w:r w:rsidRPr="00DF7A68"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 xml:space="preserve">対応時間： </w:t>
      </w:r>
      <w:r w:rsidR="003E3B6A" w:rsidRPr="003E3B6A">
        <w:rPr>
          <w:rFonts w:ascii="Meiryo UI" w:eastAsia="Meiryo UI" w:hAnsi="Meiryo UI" w:hint="eastAsia"/>
          <w:color w:val="2E74B5" w:themeColor="accent5" w:themeShade="BF"/>
          <w:kern w:val="24"/>
          <w:szCs w:val="21"/>
        </w:rPr>
        <w:t>平日</w:t>
      </w:r>
      <w:r w:rsidR="002F10DC">
        <w:rPr>
          <w:rFonts w:ascii="Meiryo UI" w:eastAsia="Meiryo UI" w:hAnsi="Meiryo UI" w:hint="eastAsia"/>
          <w:color w:val="0070C0"/>
          <w:kern w:val="24"/>
          <w:szCs w:val="21"/>
        </w:rPr>
        <w:t>8時30分～17時</w:t>
      </w:r>
    </w:p>
    <w:p w14:paraId="7A36B6F5" w14:textId="77777777" w:rsidR="00292EF2" w:rsidRDefault="00292EF2" w:rsidP="00DF7A68">
      <w:pPr>
        <w:rPr>
          <w:rFonts w:ascii="Meiryo UI" w:eastAsia="Meiryo UI" w:hAnsi="Meiryo UI"/>
          <w:color w:val="0070C0"/>
          <w:kern w:val="24"/>
          <w:szCs w:val="21"/>
        </w:rPr>
      </w:pPr>
    </w:p>
    <w:p w14:paraId="18EF79CA" w14:textId="4AA748CB" w:rsidR="00DF7A68" w:rsidRPr="00350C3B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color w:val="C45911" w:themeColor="accent2" w:themeShade="BF"/>
          <w:kern w:val="24"/>
          <w:sz w:val="21"/>
          <w:szCs w:val="21"/>
        </w:rPr>
      </w:pPr>
      <w:r w:rsidRPr="00350C3B">
        <w:rPr>
          <w:rFonts w:ascii="Meiryo UI" w:eastAsia="Meiryo UI" w:hAnsi="Meiryo UI" w:cstheme="minorBidi" w:hint="eastAsia"/>
          <w:color w:val="C45911" w:themeColor="accent2" w:themeShade="BF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DA5D73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/>
          <w:sz w:val="21"/>
          <w:szCs w:val="21"/>
        </w:rPr>
      </w:pPr>
      <w:r w:rsidRPr="00DA5D73">
        <w:rPr>
          <w:rFonts w:ascii="Meiryo UI" w:eastAsia="Meiryo UI" w:hAnsi="Meiryo UI" w:cstheme="minorBidi" w:hint="eastAsia"/>
          <w:color w:val="0070C0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6CF5FD12" w:rsidR="00DF7A68" w:rsidRPr="00DA5D73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="Meiryo UI" w:eastAsia="Meiryo UI" w:hAnsi="Meiryo UI"/>
          <w:sz w:val="21"/>
          <w:szCs w:val="21"/>
        </w:rPr>
      </w:pPr>
      <w:r w:rsidRPr="00DA5D73">
        <w:rPr>
          <w:rFonts w:ascii="Meiryo UI" w:eastAsia="Meiryo UI" w:hAnsi="Meiryo UI" w:cstheme="minorBidi" w:hint="eastAsia"/>
          <w:color w:val="C45911" w:themeColor="accent2" w:themeShade="BF"/>
          <w:kern w:val="24"/>
          <w:sz w:val="21"/>
          <w:szCs w:val="21"/>
        </w:rPr>
        <w:t xml:space="preserve">研究機関　　 </w:t>
      </w:r>
      <w:r w:rsidRPr="00DA5D73">
        <w:rPr>
          <w:rFonts w:ascii="Meiryo UI" w:eastAsia="Meiryo UI" w:hAnsi="Meiryo UI" w:cstheme="minorBidi" w:hint="eastAsia"/>
          <w:color w:val="44546A" w:themeColor="text2"/>
          <w:kern w:val="24"/>
          <w:sz w:val="21"/>
          <w:szCs w:val="21"/>
        </w:rPr>
        <w:t>聖マリアンナ医科大学・</w:t>
      </w:r>
      <w:r w:rsidR="00C03BA0" w:rsidRPr="00DA5D73">
        <w:rPr>
          <w:rFonts w:ascii="Meiryo UI" w:eastAsia="Meiryo UI" w:hAnsi="Meiryo UI" w:cstheme="minorBidi" w:hint="eastAsia"/>
          <w:color w:val="44546A" w:themeColor="text2"/>
          <w:kern w:val="24"/>
          <w:sz w:val="21"/>
          <w:szCs w:val="21"/>
        </w:rPr>
        <w:t>消化器・一般外科</w:t>
      </w:r>
    </w:p>
    <w:p w14:paraId="35A7DB2D" w14:textId="0B49A857" w:rsidR="00D066FB" w:rsidRPr="00DA5D73" w:rsidRDefault="00DF7A68" w:rsidP="001B1CCE">
      <w:pPr>
        <w:pStyle w:val="Web"/>
        <w:spacing w:before="0" w:beforeAutospacing="0" w:after="0" w:afterAutospacing="0"/>
        <w:ind w:firstLine="446"/>
        <w:jc w:val="both"/>
        <w:rPr>
          <w:rFonts w:ascii="Meiryo UI" w:eastAsia="Meiryo UI" w:hAnsi="Meiryo UI"/>
          <w:sz w:val="21"/>
          <w:szCs w:val="21"/>
        </w:rPr>
      </w:pPr>
      <w:r w:rsidRPr="00DA5D73">
        <w:rPr>
          <w:rFonts w:ascii="Meiryo UI" w:eastAsia="Meiryo UI" w:hAnsi="Meiryo UI" w:cstheme="minorBidi" w:hint="eastAsia"/>
          <w:color w:val="C45911" w:themeColor="accent2" w:themeShade="BF"/>
          <w:kern w:val="24"/>
          <w:sz w:val="21"/>
          <w:szCs w:val="21"/>
        </w:rPr>
        <w:t xml:space="preserve">研究責任者　</w:t>
      </w:r>
      <w:r w:rsidR="001B1CCE" w:rsidRPr="00DA5D73">
        <w:rPr>
          <w:rFonts w:ascii="Meiryo UI" w:eastAsia="Meiryo UI" w:hAnsi="Meiryo UI" w:cstheme="minorBidi" w:hint="eastAsia"/>
          <w:color w:val="44546A" w:themeColor="text2"/>
          <w:kern w:val="24"/>
          <w:sz w:val="21"/>
          <w:szCs w:val="21"/>
        </w:rPr>
        <w:t>聖マリアンナ医科大学・消化器・一般外科</w:t>
      </w:r>
      <w:r w:rsidR="001B1CCE" w:rsidRPr="00DA5D73">
        <w:rPr>
          <w:rFonts w:ascii="Meiryo UI" w:eastAsia="Meiryo UI" w:hAnsi="Meiryo UI" w:hint="eastAsia"/>
          <w:sz w:val="21"/>
          <w:szCs w:val="21"/>
        </w:rPr>
        <w:t xml:space="preserve">　講師　福岡　麻子</w:t>
      </w:r>
    </w:p>
    <w:p w14:paraId="6A0F6B1B" w14:textId="03902192" w:rsidR="00DF7A68" w:rsidRPr="00D066FB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</w:p>
    <w:p w14:paraId="6C8CEC5B" w14:textId="77777777" w:rsidR="00DF7A68" w:rsidRPr="00DF7A68" w:rsidRDefault="00DF7A68" w:rsidP="00DF7A68">
      <w:pPr>
        <w:pStyle w:val="Web"/>
        <w:spacing w:before="0" w:beforeAutospacing="0" w:after="0" w:afterAutospacing="0" w:line="280" w:lineRule="exact"/>
        <w:jc w:val="both"/>
        <w:rPr>
          <w:sz w:val="21"/>
          <w:szCs w:val="21"/>
        </w:rPr>
      </w:pPr>
      <w:r w:rsidRPr="00DF7A68">
        <w:rPr>
          <w:rFonts w:ascii="ＭＳ ゴシック" w:eastAsia="ＭＳ 明朝" w:hAnsi="ＭＳ ゴシック" w:cs="Times New Roman" w:hint="eastAsia"/>
          <w:color w:val="000000" w:themeColor="text1"/>
          <w:kern w:val="2"/>
          <w:sz w:val="21"/>
          <w:szCs w:val="21"/>
        </w:rPr>
        <w:t> </w:t>
      </w:r>
    </w:p>
    <w:p w14:paraId="7CA1BD2A" w14:textId="77777777" w:rsidR="00D066FB" w:rsidRDefault="00D066FB" w:rsidP="00DF7A68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 w:cstheme="minorBidi"/>
          <w:color w:val="C45911" w:themeColor="accent2" w:themeShade="BF"/>
          <w:kern w:val="24"/>
          <w:sz w:val="21"/>
          <w:szCs w:val="21"/>
        </w:rPr>
      </w:pPr>
    </w:p>
    <w:p w14:paraId="1DB4B598" w14:textId="77777777" w:rsidR="00DF7A68" w:rsidRPr="00DF7A68" w:rsidRDefault="00DF7A68" w:rsidP="00DF7A68">
      <w:pPr>
        <w:pStyle w:val="Web"/>
        <w:spacing w:before="0" w:beforeAutospacing="0" w:after="0" w:afterAutospacing="0"/>
        <w:jc w:val="both"/>
        <w:rPr>
          <w:sz w:val="21"/>
          <w:szCs w:val="21"/>
        </w:rPr>
      </w:pPr>
      <w:r w:rsidRPr="00DF7A68">
        <w:rPr>
          <w:rFonts w:ascii="ＭＳ ゴシック" w:eastAsia="ＭＳ 明朝" w:hAnsi="ＭＳ ゴシック" w:cs="Times New Roman" w:hint="eastAsia"/>
          <w:color w:val="000000" w:themeColor="text1"/>
          <w:kern w:val="2"/>
          <w:sz w:val="21"/>
          <w:szCs w:val="21"/>
        </w:rPr>
        <w:t> </w:t>
      </w:r>
    </w:p>
    <w:p w14:paraId="62D697E8" w14:textId="2A8CB52F" w:rsidR="00DF7A68" w:rsidRPr="00292EF2" w:rsidRDefault="00DF7A68" w:rsidP="00292EF2">
      <w:pPr>
        <w:pStyle w:val="Web"/>
        <w:spacing w:before="0" w:beforeAutospacing="0" w:after="0" w:afterAutospacing="0"/>
        <w:ind w:firstLine="216"/>
        <w:jc w:val="both"/>
        <w:rPr>
          <w:color w:val="FF0000"/>
        </w:rPr>
      </w:pPr>
    </w:p>
    <w:sectPr w:rsidR="00DF7A68" w:rsidRPr="00292EF2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BC8B2" w14:textId="77777777" w:rsidR="008D25E7" w:rsidRDefault="008D25E7" w:rsidP="000F2B93">
      <w:r>
        <w:separator/>
      </w:r>
    </w:p>
  </w:endnote>
  <w:endnote w:type="continuationSeparator" w:id="0">
    <w:p w14:paraId="3FFDD857" w14:textId="77777777" w:rsidR="008D25E7" w:rsidRDefault="008D25E7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5D70D" w14:textId="77777777" w:rsidR="008D25E7" w:rsidRDefault="008D25E7" w:rsidP="000F2B93">
      <w:r>
        <w:separator/>
      </w:r>
    </w:p>
  </w:footnote>
  <w:footnote w:type="continuationSeparator" w:id="0">
    <w:p w14:paraId="175FB68C" w14:textId="77777777" w:rsidR="008D25E7" w:rsidRDefault="008D25E7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3454B"/>
    <w:multiLevelType w:val="hybridMultilevel"/>
    <w:tmpl w:val="A4D4F8DA"/>
    <w:lvl w:ilvl="0" w:tplc="DE00592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953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2736E"/>
    <w:rsid w:val="00085460"/>
    <w:rsid w:val="000A551C"/>
    <w:rsid w:val="000B1CF8"/>
    <w:rsid w:val="000B4707"/>
    <w:rsid w:val="000C6B1D"/>
    <w:rsid w:val="000F2B93"/>
    <w:rsid w:val="001B1CCE"/>
    <w:rsid w:val="001C755E"/>
    <w:rsid w:val="0021131F"/>
    <w:rsid w:val="00292EF2"/>
    <w:rsid w:val="002B0200"/>
    <w:rsid w:val="002D532B"/>
    <w:rsid w:val="002F10DC"/>
    <w:rsid w:val="00350C3B"/>
    <w:rsid w:val="003907E0"/>
    <w:rsid w:val="003C36FC"/>
    <w:rsid w:val="003E3B6A"/>
    <w:rsid w:val="00456F1F"/>
    <w:rsid w:val="004A59BD"/>
    <w:rsid w:val="00691B86"/>
    <w:rsid w:val="00692BF5"/>
    <w:rsid w:val="00700A50"/>
    <w:rsid w:val="0070626B"/>
    <w:rsid w:val="007A7054"/>
    <w:rsid w:val="007B05F4"/>
    <w:rsid w:val="00892AF9"/>
    <w:rsid w:val="00892FD5"/>
    <w:rsid w:val="008A40D3"/>
    <w:rsid w:val="008D25E7"/>
    <w:rsid w:val="00905A22"/>
    <w:rsid w:val="009155BC"/>
    <w:rsid w:val="009207DE"/>
    <w:rsid w:val="00925086"/>
    <w:rsid w:val="00972DFB"/>
    <w:rsid w:val="009E7473"/>
    <w:rsid w:val="009F7D7F"/>
    <w:rsid w:val="009F7FCD"/>
    <w:rsid w:val="00A035F7"/>
    <w:rsid w:val="00AC5724"/>
    <w:rsid w:val="00B009BB"/>
    <w:rsid w:val="00B15D23"/>
    <w:rsid w:val="00B62E85"/>
    <w:rsid w:val="00C03BA0"/>
    <w:rsid w:val="00CB617C"/>
    <w:rsid w:val="00CD08AE"/>
    <w:rsid w:val="00D066FB"/>
    <w:rsid w:val="00DA5D73"/>
    <w:rsid w:val="00DF7A68"/>
    <w:rsid w:val="00EC04EC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麻子 福岡</cp:lastModifiedBy>
  <cp:revision>27</cp:revision>
  <dcterms:created xsi:type="dcterms:W3CDTF">2023-07-27T06:28:00Z</dcterms:created>
  <dcterms:modified xsi:type="dcterms:W3CDTF">2026-05-12T12:21:00Z</dcterms:modified>
</cp:coreProperties>
</file>