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1C0AEA" w14:textId="16FFE893" w:rsidR="00DB78EA" w:rsidRPr="007218C9" w:rsidRDefault="00032767" w:rsidP="00F40D55">
      <w:pPr>
        <w:spacing w:line="360" w:lineRule="auto"/>
        <w:jc w:val="center"/>
        <w:rPr>
          <w:rFonts w:ascii="メイリオ" w:eastAsia="メイリオ" w:hAnsi="メイリオ"/>
          <w:sz w:val="20"/>
          <w:szCs w:val="20"/>
          <w:shd w:val="clear" w:color="auto" w:fill="FFFFFF"/>
        </w:rPr>
      </w:pPr>
      <w:r w:rsidRPr="00FB1CEB">
        <w:rPr>
          <w:rFonts w:ascii="メイリオ" w:eastAsia="メイリオ" w:hAnsi="メイリオ"/>
          <w:color w:val="C00000"/>
          <w:sz w:val="20"/>
          <w:szCs w:val="20"/>
          <w:shd w:val="clear" w:color="auto" w:fill="FFFFFF"/>
        </w:rPr>
        <w:t>聖マリアンナ医科大学および西部病院で出生された在胎週数37週以上、出生体重2000g以上の新生児のうち、無呼吸発作のため入院管理を受けた方およびそのご家族の方へ</w:t>
      </w:r>
      <w:r w:rsidR="00BE06D3" w:rsidRPr="007218C9">
        <w:rPr>
          <w:rFonts w:ascii="メイリオ" w:eastAsia="メイリオ" w:hAnsi="メイリオ" w:hint="eastAsia"/>
          <w:sz w:val="20"/>
          <w:szCs w:val="20"/>
        </w:rPr>
        <w:br/>
      </w:r>
      <w:r w:rsidR="00BE06D3" w:rsidRPr="007218C9">
        <w:rPr>
          <w:rFonts w:ascii="メイリオ" w:eastAsia="メイリオ" w:hAnsi="メイリオ" w:hint="eastAsia"/>
          <w:sz w:val="20"/>
          <w:szCs w:val="20"/>
          <w:shd w:val="clear" w:color="auto" w:fill="FFFFFF"/>
        </w:rPr>
        <w:t>研究課題「</w:t>
      </w:r>
      <w:r w:rsidR="001E1DB9" w:rsidRPr="007218C9">
        <w:rPr>
          <w:rFonts w:ascii="メイリオ" w:eastAsia="メイリオ" w:hAnsi="メイリオ"/>
        </w:rPr>
        <w:t>無呼吸発作で入院した正期産新生児の臨床的特徴と転帰の検討</w:t>
      </w:r>
      <w:r w:rsidR="00BE06D3" w:rsidRPr="007218C9">
        <w:rPr>
          <w:rFonts w:ascii="メイリオ" w:eastAsia="メイリオ" w:hAnsi="メイリオ" w:hint="eastAsia"/>
          <w:sz w:val="20"/>
          <w:szCs w:val="20"/>
          <w:shd w:val="clear" w:color="auto" w:fill="FFFFFF"/>
        </w:rPr>
        <w:t>」</w:t>
      </w:r>
    </w:p>
    <w:p w14:paraId="4A68A5E2" w14:textId="3FB5A8DD" w:rsidR="00C97FC7" w:rsidRPr="007218C9" w:rsidRDefault="00BE06D3" w:rsidP="00DB78EA">
      <w:pPr>
        <w:spacing w:line="360" w:lineRule="auto"/>
        <w:jc w:val="center"/>
        <w:rPr>
          <w:rFonts w:ascii="メイリオ" w:eastAsia="メイリオ" w:hAnsi="メイリオ"/>
          <w:sz w:val="40"/>
          <w:szCs w:val="40"/>
        </w:rPr>
      </w:pPr>
      <w:r w:rsidRPr="007218C9">
        <w:rPr>
          <w:rFonts w:ascii="メイリオ" w:eastAsia="メイリオ" w:hAnsi="メイリオ" w:hint="eastAsia"/>
          <w:sz w:val="20"/>
          <w:szCs w:val="20"/>
          <w:shd w:val="clear" w:color="auto" w:fill="FFFFFF"/>
        </w:rPr>
        <w:t>へご参加のお願い</w:t>
      </w:r>
    </w:p>
    <w:p w14:paraId="44B4732F" w14:textId="77777777" w:rsidR="001A2129" w:rsidRPr="007218C9" w:rsidRDefault="001A2129" w:rsidP="001A2129">
      <w:pPr>
        <w:rPr>
          <w:rFonts w:ascii="メイリオ" w:eastAsia="メイリオ" w:hAnsi="メイリオ"/>
          <w:sz w:val="20"/>
          <w:szCs w:val="20"/>
          <w:shd w:val="clear" w:color="auto" w:fill="FFFFFF"/>
        </w:rPr>
      </w:pPr>
    </w:p>
    <w:p w14:paraId="47226CF5" w14:textId="223F11AF" w:rsidR="00DB78EA" w:rsidRPr="007218C9" w:rsidRDefault="00BE06D3" w:rsidP="009F0EA4">
      <w:pPr>
        <w:pStyle w:val="a3"/>
        <w:numPr>
          <w:ilvl w:val="0"/>
          <w:numId w:val="4"/>
        </w:numPr>
        <w:ind w:leftChars="0"/>
        <w:rPr>
          <w:rFonts w:ascii="メイリオ" w:eastAsia="メイリオ" w:hAnsi="メイリオ"/>
          <w:sz w:val="20"/>
          <w:szCs w:val="20"/>
          <w:shd w:val="clear" w:color="auto" w:fill="FFFFFF"/>
        </w:rPr>
      </w:pPr>
      <w:r w:rsidRPr="007218C9">
        <w:rPr>
          <w:rFonts w:ascii="メイリオ" w:eastAsia="メイリオ" w:hAnsi="メイリオ" w:hint="eastAsia"/>
          <w:sz w:val="20"/>
          <w:szCs w:val="20"/>
          <w:shd w:val="clear" w:color="auto" w:fill="FFFFFF"/>
        </w:rPr>
        <w:t xml:space="preserve">研究課題名　</w:t>
      </w:r>
      <w:r w:rsidR="001E1DB9" w:rsidRPr="007218C9">
        <w:rPr>
          <w:rFonts w:ascii="メイリオ" w:eastAsia="メイリオ" w:hAnsi="メイリオ"/>
        </w:rPr>
        <w:t>無呼吸発作で入院した正期産新生児の臨床的特徴と転帰の検討</w:t>
      </w:r>
    </w:p>
    <w:p w14:paraId="16560663" w14:textId="2976A19A" w:rsidR="0085524B" w:rsidRPr="007218C9" w:rsidRDefault="00BE06D3" w:rsidP="0085524B">
      <w:pPr>
        <w:pStyle w:val="a3"/>
        <w:numPr>
          <w:ilvl w:val="0"/>
          <w:numId w:val="4"/>
        </w:numPr>
        <w:ind w:leftChars="0"/>
        <w:rPr>
          <w:rFonts w:ascii="メイリオ" w:eastAsia="メイリオ" w:hAnsi="メイリオ"/>
          <w:sz w:val="20"/>
          <w:szCs w:val="20"/>
        </w:rPr>
      </w:pPr>
      <w:r w:rsidRPr="007218C9">
        <w:rPr>
          <w:rFonts w:ascii="メイリオ" w:eastAsia="メイリオ" w:hAnsi="メイリオ" w:hint="eastAsia"/>
          <w:sz w:val="20"/>
          <w:szCs w:val="20"/>
          <w:shd w:val="clear" w:color="auto" w:fill="FFFFFF"/>
        </w:rPr>
        <w:t>実施責任者</w:t>
      </w:r>
      <w:r w:rsidR="0085524B" w:rsidRPr="007218C9">
        <w:rPr>
          <w:rFonts w:ascii="メイリオ" w:eastAsia="メイリオ" w:hAnsi="メイリオ" w:hint="eastAsia"/>
          <w:sz w:val="20"/>
          <w:szCs w:val="20"/>
          <w:shd w:val="clear" w:color="auto" w:fill="FFFFFF"/>
        </w:rPr>
        <w:t xml:space="preserve">　</w:t>
      </w:r>
      <w:r w:rsidRPr="007218C9">
        <w:rPr>
          <w:rFonts w:ascii="メイリオ" w:eastAsia="メイリオ" w:hAnsi="メイリオ" w:hint="eastAsia"/>
          <w:sz w:val="20"/>
          <w:szCs w:val="20"/>
          <w:shd w:val="clear" w:color="auto" w:fill="FFFFFF"/>
        </w:rPr>
        <w:t>鈴木真波</w:t>
      </w:r>
    </w:p>
    <w:p w14:paraId="33C81495" w14:textId="0146DB41" w:rsidR="001A2129" w:rsidRPr="007218C9" w:rsidRDefault="00BE06D3" w:rsidP="0085524B">
      <w:pPr>
        <w:pStyle w:val="a3"/>
        <w:numPr>
          <w:ilvl w:val="0"/>
          <w:numId w:val="4"/>
        </w:numPr>
        <w:ind w:leftChars="0"/>
        <w:rPr>
          <w:rFonts w:ascii="メイリオ" w:eastAsia="メイリオ" w:hAnsi="メイリオ"/>
          <w:sz w:val="20"/>
          <w:szCs w:val="20"/>
        </w:rPr>
      </w:pPr>
      <w:r w:rsidRPr="007218C9">
        <w:rPr>
          <w:rFonts w:ascii="メイリオ" w:eastAsia="メイリオ" w:hAnsi="メイリオ" w:hint="eastAsia"/>
          <w:sz w:val="20"/>
          <w:szCs w:val="20"/>
          <w:shd w:val="clear" w:color="auto" w:fill="FFFFFF"/>
        </w:rPr>
        <w:t>研究の目的</w:t>
      </w:r>
    </w:p>
    <w:p w14:paraId="504A0AA1" w14:textId="1E31F1F7" w:rsidR="009A6151" w:rsidRPr="007218C9" w:rsidRDefault="009A6151" w:rsidP="009A6151">
      <w:pPr>
        <w:ind w:firstLineChars="100" w:firstLine="200"/>
        <w:jc w:val="left"/>
        <w:rPr>
          <w:rFonts w:ascii="メイリオ" w:eastAsia="メイリオ" w:hAnsi="メイリオ"/>
          <w:sz w:val="20"/>
          <w:szCs w:val="20"/>
        </w:rPr>
      </w:pPr>
      <w:r w:rsidRPr="007218C9">
        <w:rPr>
          <w:rFonts w:ascii="メイリオ" w:eastAsia="メイリオ" w:hAnsi="メイリオ" w:hint="eastAsia"/>
          <w:sz w:val="20"/>
          <w:szCs w:val="20"/>
        </w:rPr>
        <w:t>新生児期における無呼吸は、呼吸が一時的に弱くなったり止まったりする状態であり、感染症や中枢神経系の異常、代謝異常など様々な原因によって引き起こされる可能性があるため、新生児医療において重要な症状の一つとされています。そのため、無呼吸を認めたお子さんは、安全性の観点から入院の上で経過観察や各種検査が行われることが一般的です。</w:t>
      </w:r>
    </w:p>
    <w:p w14:paraId="7A555E12" w14:textId="41C1C7CB" w:rsidR="009A6151" w:rsidRPr="007218C9" w:rsidRDefault="009A6151" w:rsidP="009A6151">
      <w:pPr>
        <w:ind w:firstLineChars="100" w:firstLine="200"/>
        <w:jc w:val="left"/>
        <w:rPr>
          <w:rFonts w:ascii="メイリオ" w:eastAsia="メイリオ" w:hAnsi="メイリオ"/>
          <w:sz w:val="20"/>
          <w:szCs w:val="20"/>
        </w:rPr>
      </w:pPr>
      <w:r w:rsidRPr="007218C9">
        <w:rPr>
          <w:rFonts w:ascii="メイリオ" w:eastAsia="メイリオ" w:hAnsi="メイリオ" w:hint="eastAsia"/>
          <w:sz w:val="20"/>
          <w:szCs w:val="20"/>
        </w:rPr>
        <w:t>一方で、正期産（予定日頃に生まれた）のお子さんにおける無呼吸では、詳しい検査を行っても明確な原因が特定されないまま自然に改善する症例も少なくなく、臨床的な対応には一定のばらつきが存在しているのが現状です。特に、どの程度の期間無呼吸が認められなければ安全に退院できるのかといった観察期間や退院基準については明確な指標が十分に確立されておらず、各医療機関の経験や個々の症例ごとの判断に依存している部分が大きいと考えられます。また、無呼吸がどの程度の間隔で繰り返し出現するのか（無呼吸間隔）や、退院後に再び</w:t>
      </w:r>
      <w:r w:rsidRPr="007218C9">
        <w:rPr>
          <w:rFonts w:ascii="メイリオ" w:eastAsia="メイリオ" w:hAnsi="メイリオ" w:hint="eastAsia"/>
          <w:sz w:val="20"/>
          <w:szCs w:val="20"/>
        </w:rPr>
        <w:lastRenderedPageBreak/>
        <w:t>無呼吸が出現する可能性についても十分に明らかになっていないため、必要以上に入院期間が延長されてしまう場合や、逆に観察期間が不十分なまま退院となることによる再発の見逃しといった課題も指摘されています。これらの点を明らかにすることは、安全性を担保しつつ過不足のない医療を提供するうえで重要であると考えられます。そこで本研究では、これまでに当院において無呼吸を認めて入院された正期産のお子さんの診療記録を振り返って検討（後方視的検討）することにより、無呼吸の頻度や重症度、無呼吸間隔、再発の有無およびその経過などを詳細に評価し、どのような経過をたどることが多いのかを明らかにすることを目的としています。</w:t>
      </w:r>
    </w:p>
    <w:p w14:paraId="4E24B95E" w14:textId="77777777" w:rsidR="009A6151" w:rsidRPr="007218C9" w:rsidRDefault="009A6151" w:rsidP="009A6151">
      <w:pPr>
        <w:ind w:firstLineChars="100" w:firstLine="200"/>
        <w:jc w:val="left"/>
        <w:rPr>
          <w:rFonts w:ascii="メイリオ" w:eastAsia="メイリオ" w:hAnsi="メイリオ"/>
          <w:sz w:val="20"/>
          <w:szCs w:val="20"/>
        </w:rPr>
      </w:pPr>
      <w:r w:rsidRPr="007218C9">
        <w:rPr>
          <w:rFonts w:ascii="メイリオ" w:eastAsia="メイリオ" w:hAnsi="メイリオ" w:hint="eastAsia"/>
          <w:sz w:val="20"/>
          <w:szCs w:val="20"/>
        </w:rPr>
        <w:t>以上のことから、本研究の目的は、過去に無呼吸を認めて入院した正期産児の経過を検討することにより、無呼吸の再発リスクや適切な観察期間の目安を明らかにし、今後同様の症状を認めたお子さんに対する安全で適切な退院判断の指標を検討することであります。</w:t>
      </w:r>
    </w:p>
    <w:p w14:paraId="2DEF2124" w14:textId="5C4E5F57" w:rsidR="009A3B6B" w:rsidRPr="007218C9" w:rsidRDefault="00BE06D3" w:rsidP="009A6151">
      <w:pPr>
        <w:ind w:firstLineChars="100" w:firstLine="200"/>
        <w:jc w:val="left"/>
        <w:rPr>
          <w:rFonts w:ascii="メイリオ" w:eastAsia="メイリオ" w:hAnsi="メイリオ"/>
          <w:sz w:val="20"/>
          <w:szCs w:val="20"/>
        </w:rPr>
      </w:pPr>
      <w:r w:rsidRPr="007218C9">
        <w:rPr>
          <w:rFonts w:ascii="メイリオ" w:eastAsia="メイリオ" w:hAnsi="メイリオ" w:hint="eastAsia"/>
          <w:sz w:val="20"/>
          <w:szCs w:val="20"/>
          <w:shd w:val="clear" w:color="auto" w:fill="FFFFFF"/>
        </w:rPr>
        <w:t xml:space="preserve">（4）研究対象について　</w:t>
      </w:r>
      <w:r w:rsidRPr="007218C9">
        <w:rPr>
          <w:rFonts w:ascii="メイリオ" w:eastAsia="メイリオ" w:hAnsi="メイリオ" w:hint="eastAsia"/>
          <w:sz w:val="20"/>
          <w:szCs w:val="20"/>
        </w:rPr>
        <w:br/>
      </w:r>
      <w:r w:rsidR="001A2129" w:rsidRPr="007218C9">
        <w:rPr>
          <w:rFonts w:ascii="メイリオ" w:eastAsia="メイリオ" w:hAnsi="メイリオ" w:hint="eastAsia"/>
          <w:sz w:val="20"/>
          <w:szCs w:val="20"/>
          <w:shd w:val="clear" w:color="auto" w:fill="FFFFFF"/>
        </w:rPr>
        <w:t>「</w:t>
      </w:r>
      <w:r w:rsidR="009A6151" w:rsidRPr="007218C9">
        <w:rPr>
          <w:rFonts w:ascii="メイリオ" w:eastAsia="メイリオ" w:hAnsi="メイリオ"/>
          <w:sz w:val="20"/>
          <w:szCs w:val="20"/>
        </w:rPr>
        <w:t>2021年1月1日から2025年12月31日までに当院で出生し、無呼吸を主訴として入院管理を要した在胎週数37週以上、出生体重2000g以上の正期産児</w:t>
      </w:r>
      <w:r w:rsidR="001A2129" w:rsidRPr="007218C9">
        <w:rPr>
          <w:rFonts w:ascii="メイリオ" w:eastAsia="メイリオ" w:hAnsi="メイリオ" w:hint="eastAsia"/>
          <w:sz w:val="20"/>
          <w:szCs w:val="20"/>
        </w:rPr>
        <w:t>」が対象となります。</w:t>
      </w:r>
      <w:r w:rsidRPr="007218C9">
        <w:rPr>
          <w:rFonts w:ascii="メイリオ" w:eastAsia="メイリオ" w:hAnsi="メイリオ" w:hint="eastAsia"/>
          <w:sz w:val="20"/>
          <w:szCs w:val="20"/>
        </w:rPr>
        <w:br/>
      </w:r>
      <w:r w:rsidRPr="007218C9">
        <w:rPr>
          <w:rFonts w:ascii="メイリオ" w:eastAsia="メイリオ" w:hAnsi="メイリオ" w:hint="eastAsia"/>
          <w:sz w:val="20"/>
          <w:szCs w:val="20"/>
          <w:shd w:val="clear" w:color="auto" w:fill="FFFFFF"/>
        </w:rPr>
        <w:t>（5）研究実施期間</w:t>
      </w:r>
      <w:r w:rsidRPr="007218C9">
        <w:rPr>
          <w:rFonts w:ascii="メイリオ" w:eastAsia="メイリオ" w:hAnsi="メイリオ" w:hint="eastAsia"/>
          <w:sz w:val="20"/>
          <w:szCs w:val="20"/>
        </w:rPr>
        <w:br/>
      </w:r>
      <w:r w:rsidRPr="007218C9">
        <w:rPr>
          <w:rFonts w:ascii="メイリオ" w:eastAsia="メイリオ" w:hAnsi="メイリオ" w:hint="eastAsia"/>
          <w:sz w:val="20"/>
          <w:szCs w:val="20"/>
          <w:shd w:val="clear" w:color="auto" w:fill="FFFFFF"/>
        </w:rPr>
        <w:t xml:space="preserve">  </w:t>
      </w:r>
      <w:r w:rsidR="001A2129" w:rsidRPr="007218C9">
        <w:rPr>
          <w:rFonts w:ascii="メイリオ" w:eastAsia="メイリオ" w:hAnsi="メイリオ" w:hint="eastAsia"/>
          <w:bCs/>
          <w:sz w:val="20"/>
          <w:szCs w:val="20"/>
        </w:rPr>
        <w:t>承認後</w:t>
      </w:r>
      <w:r w:rsidR="001A2129" w:rsidRPr="007218C9">
        <w:rPr>
          <w:rFonts w:ascii="メイリオ" w:eastAsia="メイリオ" w:hAnsi="メイリオ" w:hint="eastAsia"/>
          <w:bCs/>
          <w:sz w:val="20"/>
          <w:szCs w:val="20"/>
          <w:lang w:val="fr-FR"/>
        </w:rPr>
        <w:t xml:space="preserve"> ～</w:t>
      </w:r>
      <w:r w:rsidR="001A2129" w:rsidRPr="007218C9">
        <w:rPr>
          <w:rFonts w:ascii="メイリオ" w:eastAsia="メイリオ" w:hAnsi="メイリオ" w:hint="eastAsia"/>
          <w:sz w:val="20"/>
          <w:szCs w:val="20"/>
          <w:lang w:val="fr-FR"/>
        </w:rPr>
        <w:t xml:space="preserve"> </w:t>
      </w:r>
      <w:r w:rsidR="002516FE" w:rsidRPr="007218C9">
        <w:rPr>
          <w:rFonts w:ascii="メイリオ" w:eastAsia="メイリオ" w:hAnsi="メイリオ"/>
          <w:sz w:val="20"/>
          <w:szCs w:val="20"/>
        </w:rPr>
        <w:t>202</w:t>
      </w:r>
      <w:r w:rsidR="009A6151" w:rsidRPr="007218C9">
        <w:rPr>
          <w:rFonts w:ascii="メイリオ" w:eastAsia="メイリオ" w:hAnsi="メイリオ"/>
          <w:sz w:val="20"/>
          <w:szCs w:val="20"/>
        </w:rPr>
        <w:t>6</w:t>
      </w:r>
      <w:r w:rsidR="002516FE" w:rsidRPr="007218C9">
        <w:rPr>
          <w:rFonts w:ascii="メイリオ" w:eastAsia="メイリオ" w:hAnsi="メイリオ" w:hint="eastAsia"/>
          <w:sz w:val="20"/>
          <w:szCs w:val="20"/>
        </w:rPr>
        <w:t>年</w:t>
      </w:r>
      <w:r w:rsidR="00C26E9D" w:rsidRPr="007218C9">
        <w:rPr>
          <w:rFonts w:ascii="メイリオ" w:eastAsia="メイリオ" w:hAnsi="メイリオ"/>
          <w:sz w:val="20"/>
          <w:szCs w:val="20"/>
        </w:rPr>
        <w:t>12</w:t>
      </w:r>
      <w:r w:rsidR="002516FE" w:rsidRPr="007218C9">
        <w:rPr>
          <w:rFonts w:ascii="メイリオ" w:eastAsia="メイリオ" w:hAnsi="メイリオ" w:hint="eastAsia"/>
          <w:sz w:val="20"/>
          <w:szCs w:val="20"/>
        </w:rPr>
        <w:t>月</w:t>
      </w:r>
      <w:r w:rsidR="0085524B" w:rsidRPr="007218C9">
        <w:rPr>
          <w:rFonts w:ascii="メイリオ" w:eastAsia="メイリオ" w:hAnsi="メイリオ"/>
          <w:sz w:val="20"/>
          <w:szCs w:val="20"/>
        </w:rPr>
        <w:t>3</w:t>
      </w:r>
      <w:r w:rsidR="00C26E9D" w:rsidRPr="007218C9">
        <w:rPr>
          <w:rFonts w:ascii="メイリオ" w:eastAsia="メイリオ" w:hAnsi="メイリオ"/>
          <w:sz w:val="20"/>
          <w:szCs w:val="20"/>
        </w:rPr>
        <w:t>1</w:t>
      </w:r>
      <w:r w:rsidR="002516FE" w:rsidRPr="007218C9">
        <w:rPr>
          <w:rFonts w:ascii="メイリオ" w:eastAsia="メイリオ" w:hAnsi="メイリオ" w:hint="eastAsia"/>
          <w:sz w:val="20"/>
          <w:szCs w:val="20"/>
        </w:rPr>
        <w:t>日</w:t>
      </w:r>
      <w:r w:rsidRPr="007218C9">
        <w:rPr>
          <w:rFonts w:ascii="メイリオ" w:eastAsia="メイリオ" w:hAnsi="メイリオ" w:hint="eastAsia"/>
          <w:sz w:val="20"/>
          <w:szCs w:val="20"/>
        </w:rPr>
        <w:br/>
      </w:r>
      <w:r w:rsidRPr="007218C9">
        <w:rPr>
          <w:rFonts w:ascii="メイリオ" w:eastAsia="メイリオ" w:hAnsi="メイリオ" w:hint="eastAsia"/>
          <w:sz w:val="20"/>
          <w:szCs w:val="20"/>
          <w:shd w:val="clear" w:color="auto" w:fill="FFFFFF"/>
        </w:rPr>
        <w:t>（6）カルテからの抽出項目</w:t>
      </w:r>
    </w:p>
    <w:p w14:paraId="1B9A913B" w14:textId="36EDE14C" w:rsidR="009A3B6B" w:rsidRPr="007218C9" w:rsidRDefault="009A6151" w:rsidP="0085524B">
      <w:pPr>
        <w:jc w:val="left"/>
        <w:rPr>
          <w:rFonts w:ascii="メイリオ" w:eastAsia="メイリオ" w:hAnsi="メイリオ"/>
          <w:sz w:val="20"/>
          <w:szCs w:val="20"/>
        </w:rPr>
      </w:pPr>
      <w:r w:rsidRPr="007218C9">
        <w:rPr>
          <w:rFonts w:ascii="メイリオ" w:eastAsia="メイリオ" w:hAnsi="メイリオ"/>
          <w:sz w:val="20"/>
          <w:szCs w:val="20"/>
        </w:rPr>
        <w:t>在胎週数、出生体重、性別、生年月日、入院日、日齢（入院時および発症時）、Apgar score</w:t>
      </w:r>
      <w:r w:rsidRPr="007218C9">
        <w:rPr>
          <w:rFonts w:ascii="メイリオ" w:eastAsia="メイリオ" w:hAnsi="メイリオ"/>
          <w:sz w:val="20"/>
          <w:szCs w:val="20"/>
        </w:rPr>
        <w:lastRenderedPageBreak/>
        <w:t>（1分値および5分値）、分娩様式、仮死の有無、無呼吸発症日齢、無呼吸の頻度および重症度（刺激、用手換気、挿管などの介入の有無）、無呼吸再発の有無および再発までの期間、入院期間、退院後の再入院の有無。また、検査所見として、血液検査（血算、生化学検査：CK、LDH）、血液ガス分析、感染評価（CRP等）</w:t>
      </w:r>
      <w:r w:rsidRPr="007218C9">
        <w:rPr>
          <w:rFonts w:ascii="メイリオ" w:eastAsia="メイリオ" w:hAnsi="メイリオ" w:hint="eastAsia"/>
          <w:sz w:val="20"/>
          <w:szCs w:val="20"/>
        </w:rPr>
        <w:t>、</w:t>
      </w:r>
      <w:r w:rsidRPr="007218C9">
        <w:rPr>
          <w:rFonts w:ascii="メイリオ" w:eastAsia="メイリオ" w:hAnsi="メイリオ"/>
          <w:sz w:val="20"/>
          <w:szCs w:val="20"/>
        </w:rPr>
        <w:t>さらに、母体情報として、母体年齢、経産回数、分娩歴、妊娠中の合併症（妊娠高血圧症候群、糖尿病など）、既往歴、分娩時異常の有無、妊娠中に使用した薬剤の有無</w:t>
      </w:r>
      <w:r w:rsidRPr="007218C9">
        <w:rPr>
          <w:rFonts w:ascii="メイリオ" w:eastAsia="メイリオ" w:hAnsi="メイリオ" w:hint="eastAsia"/>
          <w:sz w:val="20"/>
          <w:szCs w:val="20"/>
        </w:rPr>
        <w:t>、</w:t>
      </w:r>
      <w:r w:rsidR="00DB78EA" w:rsidRPr="007218C9">
        <w:rPr>
          <w:rFonts w:ascii="メイリオ" w:eastAsia="メイリオ" w:hAnsi="メイリオ" w:cs="Apple Color Emoji" w:hint="eastAsia"/>
          <w:sz w:val="20"/>
          <w:szCs w:val="20"/>
        </w:rPr>
        <w:t>となります。</w:t>
      </w:r>
      <w:r w:rsidR="00BE06D3" w:rsidRPr="007218C9">
        <w:rPr>
          <w:rFonts w:ascii="メイリオ" w:eastAsia="メイリオ" w:hAnsi="メイリオ" w:hint="eastAsia"/>
          <w:sz w:val="20"/>
          <w:szCs w:val="20"/>
        </w:rPr>
        <w:br/>
      </w:r>
      <w:r w:rsidR="00BE06D3" w:rsidRPr="007218C9">
        <w:rPr>
          <w:rFonts w:ascii="メイリオ" w:eastAsia="メイリオ" w:hAnsi="メイリオ" w:hint="eastAsia"/>
          <w:sz w:val="20"/>
          <w:szCs w:val="20"/>
          <w:shd w:val="clear" w:color="auto" w:fill="FFFFFF"/>
        </w:rPr>
        <w:t>（7）個人情報の保護について</w:t>
      </w:r>
      <w:r w:rsidR="00BE06D3" w:rsidRPr="007218C9">
        <w:rPr>
          <w:rFonts w:ascii="メイリオ" w:eastAsia="メイリオ" w:hAnsi="メイリオ" w:hint="eastAsia"/>
          <w:sz w:val="20"/>
          <w:szCs w:val="20"/>
        </w:rPr>
        <w:br/>
      </w:r>
      <w:r w:rsidR="00BE06D3" w:rsidRPr="007218C9">
        <w:rPr>
          <w:rFonts w:ascii="メイリオ" w:eastAsia="メイリオ" w:hAnsi="メイリオ" w:hint="eastAsia"/>
          <w:sz w:val="20"/>
          <w:szCs w:val="20"/>
          <w:shd w:val="clear" w:color="auto" w:fill="FFFFFF"/>
        </w:rPr>
        <w:t> </w:t>
      </w:r>
      <w:r w:rsidR="009A3B6B" w:rsidRPr="007218C9">
        <w:rPr>
          <w:rFonts w:ascii="メイリオ" w:eastAsia="メイリオ" w:hAnsi="メイリオ" w:hint="eastAsia"/>
          <w:szCs w:val="21"/>
          <w:shd w:val="clear" w:color="auto" w:fill="FFFFFF"/>
        </w:rPr>
        <w:t>本研究で収集する情報・データは、氏名、イニシャル、患者IDなどの個人情報をはずし、新たな符号をつけてコード化された照合表を作成し個人が識別できないようにしたうえで、</w:t>
      </w:r>
      <w:r w:rsidR="003B6B21" w:rsidRPr="007218C9">
        <w:rPr>
          <w:rFonts w:ascii="メイリオ" w:eastAsia="メイリオ" w:hAnsi="メイリオ" w:hint="eastAsia"/>
          <w:szCs w:val="21"/>
          <w:shd w:val="clear" w:color="auto" w:fill="FFFFFF"/>
        </w:rPr>
        <w:t>データ責任者</w:t>
      </w:r>
      <w:r w:rsidR="009A3B6B" w:rsidRPr="007218C9">
        <w:rPr>
          <w:rFonts w:ascii="メイリオ" w:eastAsia="メイリオ" w:hAnsi="メイリオ" w:hint="eastAsia"/>
          <w:szCs w:val="21"/>
          <w:shd w:val="clear" w:color="auto" w:fill="FFFFFF"/>
        </w:rPr>
        <w:t>が</w:t>
      </w:r>
      <w:r w:rsidR="002E7ECA" w:rsidRPr="007218C9">
        <w:rPr>
          <w:rFonts w:ascii="メイリオ" w:eastAsia="メイリオ" w:hAnsi="メイリオ"/>
          <w:sz w:val="20"/>
          <w:szCs w:val="20"/>
          <w:shd w:val="clear" w:color="auto" w:fill="FFFFFF"/>
        </w:rPr>
        <w:t>大学病院の記録はNICUのDrラウンジ内にあるLANに繋がれていないパスワードロックのかかるスタンドアローンのパソコンに、紙資料等は同ラウンジ内の鍵のかかるロッカーに保管する。また、西部病院の記録は総合医局にある鍵付きキャビネットの中に保管</w:t>
      </w:r>
      <w:r w:rsidR="002E7ECA" w:rsidRPr="007218C9">
        <w:rPr>
          <w:rFonts w:ascii="メイリオ" w:eastAsia="メイリオ" w:hAnsi="メイリオ" w:hint="eastAsia"/>
          <w:sz w:val="20"/>
          <w:szCs w:val="20"/>
          <w:shd w:val="clear" w:color="auto" w:fill="FFFFFF"/>
        </w:rPr>
        <w:t>します</w:t>
      </w:r>
      <w:r w:rsidR="002E7ECA" w:rsidRPr="007218C9">
        <w:rPr>
          <w:rFonts w:ascii="メイリオ" w:eastAsia="メイリオ" w:hAnsi="メイリオ"/>
          <w:sz w:val="20"/>
          <w:szCs w:val="20"/>
          <w:shd w:val="clear" w:color="auto" w:fill="FFFFFF"/>
        </w:rPr>
        <w:t>。</w:t>
      </w:r>
    </w:p>
    <w:p w14:paraId="191F2975" w14:textId="77777777" w:rsidR="009A3B6B" w:rsidRPr="007218C9" w:rsidRDefault="00BE06D3" w:rsidP="00BE06D3">
      <w:pPr>
        <w:jc w:val="left"/>
        <w:rPr>
          <w:rFonts w:ascii="メイリオ" w:eastAsia="メイリオ" w:hAnsi="メイリオ"/>
          <w:sz w:val="20"/>
          <w:szCs w:val="20"/>
        </w:rPr>
      </w:pPr>
      <w:r w:rsidRPr="007218C9">
        <w:rPr>
          <w:rFonts w:ascii="メイリオ" w:eastAsia="メイリオ" w:hAnsi="メイリオ" w:hint="eastAsia"/>
          <w:sz w:val="20"/>
          <w:szCs w:val="20"/>
          <w:shd w:val="clear" w:color="auto" w:fill="FFFFFF"/>
        </w:rPr>
        <w:t>（8）研究結果の公表について</w:t>
      </w:r>
    </w:p>
    <w:p w14:paraId="36DF7CA3" w14:textId="77777777" w:rsidR="007218C9" w:rsidRPr="007218C9" w:rsidRDefault="00BE06D3" w:rsidP="002E7ECA">
      <w:pPr>
        <w:ind w:firstLineChars="50" w:firstLine="100"/>
        <w:jc w:val="left"/>
        <w:rPr>
          <w:rFonts w:ascii="メイリオ" w:eastAsia="メイリオ" w:hAnsi="メイリオ"/>
          <w:sz w:val="20"/>
          <w:szCs w:val="20"/>
          <w:shd w:val="clear" w:color="auto" w:fill="FFFFFF"/>
        </w:rPr>
      </w:pPr>
      <w:r w:rsidRPr="007218C9">
        <w:rPr>
          <w:rFonts w:ascii="メイリオ" w:eastAsia="メイリオ" w:hAnsi="メイリオ" w:hint="eastAsia"/>
          <w:sz w:val="20"/>
          <w:szCs w:val="20"/>
          <w:shd w:val="clear" w:color="auto" w:fill="FFFFFF"/>
        </w:rPr>
        <w:t>研究結果は、医学研究雑誌や学会等で発表される予定です。その場合も、個人を特定できる情報は一切含まれませんのでご安心ください。</w:t>
      </w:r>
    </w:p>
    <w:p w14:paraId="6B5985DE" w14:textId="5E9C443E" w:rsidR="007218C9" w:rsidRPr="007218C9" w:rsidRDefault="007218C9" w:rsidP="007218C9">
      <w:pPr>
        <w:ind w:firstLineChars="50" w:firstLine="100"/>
        <w:jc w:val="left"/>
        <w:rPr>
          <w:rFonts w:ascii="メイリオ" w:eastAsia="メイリオ" w:hAnsi="メイリオ" w:hint="eastAsia"/>
          <w:color w:val="C00000"/>
          <w:sz w:val="20"/>
          <w:szCs w:val="20"/>
        </w:rPr>
      </w:pPr>
      <w:r w:rsidRPr="007218C9">
        <w:rPr>
          <w:rFonts w:ascii="メイリオ" w:eastAsia="メイリオ" w:hAnsi="メイリオ"/>
          <w:color w:val="C00000"/>
          <w:sz w:val="20"/>
          <w:szCs w:val="20"/>
        </w:rPr>
        <w:t>（9）研究データの二次利用について</w:t>
      </w:r>
    </w:p>
    <w:p w14:paraId="2E803E5B" w14:textId="2A303944" w:rsidR="002E7ECA" w:rsidRPr="007218C9" w:rsidRDefault="007218C9" w:rsidP="002E7ECA">
      <w:pPr>
        <w:ind w:firstLineChars="50" w:firstLine="100"/>
        <w:jc w:val="left"/>
        <w:rPr>
          <w:rFonts w:ascii="メイリオ" w:eastAsia="メイリオ" w:hAnsi="メイリオ"/>
          <w:sz w:val="20"/>
          <w:szCs w:val="20"/>
        </w:rPr>
      </w:pPr>
      <w:r w:rsidRPr="007218C9">
        <w:rPr>
          <w:rFonts w:ascii="メイリオ" w:eastAsia="メイリオ" w:hAnsi="メイリオ"/>
          <w:color w:val="C00000"/>
          <w:sz w:val="20"/>
          <w:szCs w:val="20"/>
        </w:rPr>
        <w:t>本研究で収集した情報は、本研究の終了後も適切に保管されます。保管された情報について</w:t>
      </w:r>
      <w:r w:rsidRPr="007218C9">
        <w:rPr>
          <w:rFonts w:ascii="メイリオ" w:eastAsia="メイリオ" w:hAnsi="メイリオ"/>
          <w:color w:val="C00000"/>
          <w:sz w:val="20"/>
          <w:szCs w:val="20"/>
        </w:rPr>
        <w:lastRenderedPageBreak/>
        <w:t>は、将来、新たな医学研究を実施する際に、本研究で得られたデータを個人が特定できないよう匿名化した上で二次利用する可能性があります。その場合には、改めて倫理審査委員会の承認を受けた上で実施いたします。</w:t>
      </w:r>
      <w:r w:rsidR="00BE06D3" w:rsidRPr="007218C9">
        <w:rPr>
          <w:rFonts w:ascii="メイリオ" w:eastAsia="メイリオ" w:hAnsi="メイリオ" w:hint="eastAsia"/>
          <w:sz w:val="20"/>
          <w:szCs w:val="20"/>
        </w:rPr>
        <w:br/>
      </w:r>
      <w:r w:rsidR="00BE06D3" w:rsidRPr="00FB1CEB">
        <w:rPr>
          <w:rFonts w:ascii="メイリオ" w:eastAsia="メイリオ" w:hAnsi="メイリオ" w:hint="eastAsia"/>
          <w:color w:val="C00000"/>
          <w:sz w:val="20"/>
          <w:szCs w:val="20"/>
          <w:shd w:val="clear" w:color="auto" w:fill="FFFFFF"/>
        </w:rPr>
        <w:t>（</w:t>
      </w:r>
      <w:r w:rsidRPr="00FB1CEB">
        <w:rPr>
          <w:rFonts w:ascii="メイリオ" w:eastAsia="メイリオ" w:hAnsi="メイリオ"/>
          <w:color w:val="C00000"/>
          <w:sz w:val="20"/>
          <w:szCs w:val="20"/>
          <w:shd w:val="clear" w:color="auto" w:fill="FFFFFF"/>
        </w:rPr>
        <w:t>10</w:t>
      </w:r>
      <w:r w:rsidR="00BE06D3" w:rsidRPr="00FB1CEB">
        <w:rPr>
          <w:rFonts w:ascii="メイリオ" w:eastAsia="メイリオ" w:hAnsi="メイリオ" w:hint="eastAsia"/>
          <w:color w:val="C00000"/>
          <w:sz w:val="20"/>
          <w:szCs w:val="20"/>
          <w:shd w:val="clear" w:color="auto" w:fill="FFFFFF"/>
        </w:rPr>
        <w:t>）</w:t>
      </w:r>
      <w:r w:rsidR="00BE06D3" w:rsidRPr="007218C9">
        <w:rPr>
          <w:rFonts w:ascii="メイリオ" w:eastAsia="メイリオ" w:hAnsi="メイリオ" w:hint="eastAsia"/>
          <w:sz w:val="20"/>
          <w:szCs w:val="20"/>
          <w:shd w:val="clear" w:color="auto" w:fill="FFFFFF"/>
        </w:rPr>
        <w:t>この調査の対象となられる方で、</w:t>
      </w:r>
      <w:r w:rsidR="00CC4B20" w:rsidRPr="007218C9">
        <w:rPr>
          <w:rFonts w:ascii="メイリオ" w:eastAsia="メイリオ" w:hAnsi="メイリオ" w:hint="eastAsia"/>
          <w:sz w:val="20"/>
          <w:szCs w:val="20"/>
          <w:shd w:val="clear" w:color="auto" w:fill="FFFFFF"/>
        </w:rPr>
        <w:t>本研究への参加を希望されない方、</w:t>
      </w:r>
      <w:r w:rsidR="00BE06D3" w:rsidRPr="007218C9">
        <w:rPr>
          <w:rFonts w:ascii="メイリオ" w:eastAsia="メイリオ" w:hAnsi="メイリオ" w:hint="eastAsia"/>
          <w:sz w:val="20"/>
          <w:szCs w:val="20"/>
          <w:shd w:val="clear" w:color="auto" w:fill="FFFFFF"/>
        </w:rPr>
        <w:t>ご自分あるいは御家族の情報を登録したくない場合は、</w:t>
      </w:r>
      <w:r w:rsidR="007F3B30" w:rsidRPr="007218C9">
        <w:rPr>
          <w:rFonts w:ascii="メイリオ" w:eastAsia="メイリオ" w:hAnsi="メイリオ"/>
          <w:sz w:val="20"/>
          <w:szCs w:val="20"/>
          <w:shd w:val="clear" w:color="auto" w:fill="FFFFFF"/>
        </w:rPr>
        <w:t>202</w:t>
      </w:r>
      <w:r w:rsidR="000463D1" w:rsidRPr="007218C9">
        <w:rPr>
          <w:rFonts w:ascii="メイリオ" w:eastAsia="メイリオ" w:hAnsi="メイリオ"/>
          <w:sz w:val="20"/>
          <w:szCs w:val="20"/>
          <w:shd w:val="clear" w:color="auto" w:fill="FFFFFF"/>
        </w:rPr>
        <w:t>6</w:t>
      </w:r>
      <w:r w:rsidR="007F3B30" w:rsidRPr="007218C9">
        <w:rPr>
          <w:rFonts w:ascii="メイリオ" w:eastAsia="メイリオ" w:hAnsi="メイリオ" w:hint="eastAsia"/>
          <w:sz w:val="20"/>
          <w:szCs w:val="20"/>
          <w:shd w:val="clear" w:color="auto" w:fill="FFFFFF"/>
        </w:rPr>
        <w:t>年</w:t>
      </w:r>
      <w:r w:rsidR="00DE34BA" w:rsidRPr="007218C9">
        <w:rPr>
          <w:rFonts w:ascii="メイリオ" w:eastAsia="メイリオ" w:hAnsi="メイリオ"/>
          <w:sz w:val="20"/>
          <w:szCs w:val="20"/>
          <w:shd w:val="clear" w:color="auto" w:fill="FFFFFF"/>
        </w:rPr>
        <w:t>9</w:t>
      </w:r>
      <w:r w:rsidR="00DE34BA" w:rsidRPr="007218C9">
        <w:rPr>
          <w:rFonts w:ascii="メイリオ" w:eastAsia="メイリオ" w:hAnsi="メイリオ" w:hint="eastAsia"/>
          <w:sz w:val="20"/>
          <w:szCs w:val="20"/>
          <w:shd w:val="clear" w:color="auto" w:fill="FFFFFF"/>
        </w:rPr>
        <w:t>月</w:t>
      </w:r>
      <w:r w:rsidR="007E3EDC" w:rsidRPr="007218C9">
        <w:rPr>
          <w:rFonts w:ascii="メイリオ" w:eastAsia="メイリオ" w:hAnsi="メイリオ"/>
          <w:sz w:val="20"/>
          <w:szCs w:val="20"/>
          <w:shd w:val="clear" w:color="auto" w:fill="FFFFFF"/>
        </w:rPr>
        <w:t>30</w:t>
      </w:r>
      <w:r w:rsidR="007F3B30" w:rsidRPr="007218C9">
        <w:rPr>
          <w:rFonts w:ascii="メイリオ" w:eastAsia="メイリオ" w:hAnsi="メイリオ" w:hint="eastAsia"/>
          <w:sz w:val="20"/>
          <w:szCs w:val="20"/>
          <w:shd w:val="clear" w:color="auto" w:fill="FFFFFF"/>
        </w:rPr>
        <w:t>日までに</w:t>
      </w:r>
      <w:r w:rsidR="00BE06D3" w:rsidRPr="007218C9">
        <w:rPr>
          <w:rFonts w:ascii="メイリオ" w:eastAsia="メイリオ" w:hAnsi="メイリオ" w:hint="eastAsia"/>
          <w:sz w:val="20"/>
          <w:szCs w:val="20"/>
          <w:shd w:val="clear" w:color="auto" w:fill="FFFFFF"/>
        </w:rPr>
        <w:t>下記連絡先までご連絡下さい。解析対象より除外いたします。なお、お申し出がなかった場合には、参加を了承していただいたものとさせていただきます。</w:t>
      </w:r>
      <w:r w:rsidR="00BE06D3" w:rsidRPr="007218C9">
        <w:rPr>
          <w:rFonts w:ascii="メイリオ" w:eastAsia="メイリオ" w:hAnsi="メイリオ" w:hint="eastAsia"/>
          <w:sz w:val="20"/>
          <w:szCs w:val="20"/>
        </w:rPr>
        <w:br/>
      </w:r>
      <w:r w:rsidR="00BE06D3" w:rsidRPr="007218C9">
        <w:rPr>
          <w:rFonts w:ascii="メイリオ" w:eastAsia="メイリオ" w:hAnsi="メイリオ" w:hint="eastAsia"/>
          <w:sz w:val="20"/>
          <w:szCs w:val="20"/>
          <w:shd w:val="clear" w:color="auto" w:fill="FFFFFF"/>
        </w:rPr>
        <w:t>研究に協力しないことによって不利益な取り扱いを受けることはありません。</w:t>
      </w:r>
      <w:r w:rsidR="00BE06D3" w:rsidRPr="007218C9">
        <w:rPr>
          <w:rFonts w:ascii="メイリオ" w:eastAsia="メイリオ" w:hAnsi="メイリオ" w:hint="eastAsia"/>
          <w:sz w:val="20"/>
          <w:szCs w:val="20"/>
        </w:rPr>
        <w:br/>
      </w:r>
      <w:r w:rsidR="00BE06D3" w:rsidRPr="00FB1CEB">
        <w:rPr>
          <w:rFonts w:ascii="メイリオ" w:eastAsia="メイリオ" w:hAnsi="メイリオ" w:hint="eastAsia"/>
          <w:color w:val="C00000"/>
          <w:sz w:val="20"/>
          <w:szCs w:val="20"/>
          <w:shd w:val="clear" w:color="auto" w:fill="FFFFFF"/>
        </w:rPr>
        <w:t>（</w:t>
      </w:r>
      <w:r w:rsidRPr="00FB1CEB">
        <w:rPr>
          <w:rFonts w:ascii="メイリオ" w:eastAsia="メイリオ" w:hAnsi="メイリオ"/>
          <w:color w:val="C00000"/>
          <w:sz w:val="20"/>
          <w:szCs w:val="20"/>
          <w:shd w:val="clear" w:color="auto" w:fill="FFFFFF"/>
        </w:rPr>
        <w:t>11</w:t>
      </w:r>
      <w:r w:rsidR="00BE06D3" w:rsidRPr="00FB1CEB">
        <w:rPr>
          <w:rFonts w:ascii="メイリオ" w:eastAsia="メイリオ" w:hAnsi="メイリオ" w:hint="eastAsia"/>
          <w:color w:val="C00000"/>
          <w:sz w:val="20"/>
          <w:szCs w:val="20"/>
          <w:shd w:val="clear" w:color="auto" w:fill="FFFFFF"/>
        </w:rPr>
        <w:t>）</w:t>
      </w:r>
      <w:r w:rsidR="00BE06D3" w:rsidRPr="007218C9">
        <w:rPr>
          <w:rFonts w:ascii="メイリオ" w:eastAsia="メイリオ" w:hAnsi="メイリオ" w:hint="eastAsia"/>
          <w:sz w:val="20"/>
          <w:szCs w:val="20"/>
          <w:shd w:val="clear" w:color="auto" w:fill="FFFFFF"/>
        </w:rPr>
        <w:t xml:space="preserve">問い合わせ先・相談窓口　　 　</w:t>
      </w:r>
      <w:r w:rsidR="00BE06D3" w:rsidRPr="007218C9">
        <w:rPr>
          <w:rFonts w:ascii="メイリオ" w:eastAsia="メイリオ" w:hAnsi="メイリオ" w:hint="eastAsia"/>
          <w:sz w:val="20"/>
          <w:szCs w:val="20"/>
        </w:rPr>
        <w:br/>
      </w:r>
      <w:r w:rsidR="00BE06D3" w:rsidRPr="007218C9">
        <w:rPr>
          <w:rFonts w:ascii="メイリオ" w:eastAsia="メイリオ" w:hAnsi="メイリオ" w:hint="eastAsia"/>
          <w:sz w:val="20"/>
          <w:szCs w:val="20"/>
          <w:shd w:val="clear" w:color="auto" w:fill="FFFFFF"/>
        </w:rPr>
        <w:t xml:space="preserve">聖マリアンナ医科大学　</w:t>
      </w:r>
      <w:r w:rsidR="00BE06D3" w:rsidRPr="007218C9">
        <w:rPr>
          <w:rFonts w:ascii="メイリオ" w:eastAsia="メイリオ" w:hAnsi="メイリオ" w:hint="eastAsia"/>
          <w:sz w:val="20"/>
          <w:szCs w:val="20"/>
        </w:rPr>
        <w:br/>
      </w:r>
      <w:r w:rsidR="00BE06D3" w:rsidRPr="007218C9">
        <w:rPr>
          <w:rFonts w:ascii="メイリオ" w:eastAsia="メイリオ" w:hAnsi="メイリオ" w:hint="eastAsia"/>
          <w:sz w:val="20"/>
          <w:szCs w:val="20"/>
          <w:shd w:val="clear" w:color="auto" w:fill="FFFFFF"/>
        </w:rPr>
        <w:t>医局名：</w:t>
      </w:r>
      <w:r w:rsidR="009A3B6B" w:rsidRPr="007218C9">
        <w:rPr>
          <w:rFonts w:ascii="メイリオ" w:eastAsia="メイリオ" w:hAnsi="メイリオ" w:hint="eastAsia"/>
          <w:sz w:val="20"/>
          <w:szCs w:val="20"/>
          <w:shd w:val="clear" w:color="auto" w:fill="FFFFFF"/>
        </w:rPr>
        <w:t>小児科学</w:t>
      </w:r>
      <w:r w:rsidR="00BE06D3" w:rsidRPr="007218C9">
        <w:rPr>
          <w:rFonts w:ascii="メイリオ" w:eastAsia="メイリオ" w:hAnsi="メイリオ" w:hint="eastAsia"/>
          <w:sz w:val="20"/>
          <w:szCs w:val="20"/>
        </w:rPr>
        <w:br/>
      </w:r>
      <w:r w:rsidR="00BE06D3" w:rsidRPr="007218C9">
        <w:rPr>
          <w:rFonts w:ascii="メイリオ" w:eastAsia="メイリオ" w:hAnsi="メイリオ" w:hint="eastAsia"/>
          <w:sz w:val="20"/>
          <w:szCs w:val="20"/>
          <w:shd w:val="clear" w:color="auto" w:fill="FFFFFF"/>
        </w:rPr>
        <w:t>医局内線番号：</w:t>
      </w:r>
      <w:r w:rsidR="009A3B6B" w:rsidRPr="007218C9">
        <w:rPr>
          <w:rFonts w:ascii="メイリオ" w:eastAsia="メイリオ" w:hAnsi="メイリオ"/>
          <w:sz w:val="20"/>
          <w:szCs w:val="20"/>
          <w:shd w:val="clear" w:color="auto" w:fill="FFFFFF"/>
        </w:rPr>
        <w:t>80519</w:t>
      </w:r>
    </w:p>
    <w:p w14:paraId="5E8F79B1" w14:textId="77777777" w:rsidR="003034C3" w:rsidRPr="007218C9" w:rsidRDefault="002E7ECA" w:rsidP="002E7ECA">
      <w:pPr>
        <w:jc w:val="left"/>
        <w:rPr>
          <w:rFonts w:ascii="メイリオ" w:eastAsia="メイリオ" w:hAnsi="メイリオ"/>
          <w:sz w:val="20"/>
          <w:szCs w:val="20"/>
        </w:rPr>
      </w:pPr>
      <w:r w:rsidRPr="007218C9">
        <w:rPr>
          <w:rFonts w:ascii="メイリオ" w:eastAsia="メイリオ" w:hAnsi="メイリオ"/>
          <w:sz w:val="20"/>
          <w:szCs w:val="20"/>
        </w:rPr>
        <w:t>聖マリアンナ医科大学横浜市西部病院</w:t>
      </w:r>
    </w:p>
    <w:p w14:paraId="30A5A2C1" w14:textId="6B64FDA4" w:rsidR="002E7ECA" w:rsidRPr="007218C9" w:rsidRDefault="003034C3" w:rsidP="002E7ECA">
      <w:pPr>
        <w:jc w:val="left"/>
        <w:rPr>
          <w:rFonts w:ascii="メイリオ" w:eastAsia="メイリオ" w:hAnsi="メイリオ"/>
          <w:sz w:val="20"/>
          <w:szCs w:val="20"/>
          <w:shd w:val="clear" w:color="auto" w:fill="FFFFFF"/>
        </w:rPr>
      </w:pPr>
      <w:r w:rsidRPr="007218C9">
        <w:rPr>
          <w:rFonts w:ascii="メイリオ" w:eastAsia="メイリオ" w:hAnsi="メイリオ" w:hint="eastAsia"/>
          <w:sz w:val="20"/>
          <w:szCs w:val="20"/>
        </w:rPr>
        <w:t>医局名：小児科学</w:t>
      </w:r>
    </w:p>
    <w:p w14:paraId="03765103" w14:textId="476F27EC" w:rsidR="002E7ECA" w:rsidRPr="007218C9" w:rsidRDefault="002E7ECA" w:rsidP="002E7ECA">
      <w:pPr>
        <w:jc w:val="left"/>
        <w:rPr>
          <w:rFonts w:ascii="メイリオ" w:eastAsia="メイリオ" w:hAnsi="メイリオ"/>
          <w:sz w:val="20"/>
          <w:szCs w:val="20"/>
        </w:rPr>
      </w:pPr>
      <w:r w:rsidRPr="007218C9">
        <w:rPr>
          <w:rFonts w:ascii="メイリオ" w:eastAsia="メイリオ" w:hAnsi="メイリオ"/>
          <w:sz w:val="20"/>
          <w:szCs w:val="20"/>
        </w:rPr>
        <w:t>内線番号：8532</w:t>
      </w:r>
    </w:p>
    <w:p w14:paraId="479E4333" w14:textId="0D90C0BB" w:rsidR="00BE06D3" w:rsidRPr="007218C9" w:rsidRDefault="00BE06D3" w:rsidP="00CC4B20">
      <w:pPr>
        <w:ind w:firstLineChars="50" w:firstLine="100"/>
        <w:jc w:val="left"/>
        <w:rPr>
          <w:rFonts w:ascii="メイリオ" w:eastAsia="メイリオ" w:hAnsi="メイリオ"/>
          <w:sz w:val="20"/>
          <w:szCs w:val="20"/>
        </w:rPr>
      </w:pPr>
      <w:r w:rsidRPr="007218C9">
        <w:rPr>
          <w:rFonts w:ascii="メイリオ" w:eastAsia="メイリオ" w:hAnsi="メイリオ" w:hint="eastAsia"/>
          <w:sz w:val="20"/>
          <w:szCs w:val="20"/>
        </w:rPr>
        <w:br/>
      </w:r>
      <w:r w:rsidRPr="007218C9">
        <w:rPr>
          <w:rFonts w:ascii="メイリオ" w:eastAsia="メイリオ" w:hAnsi="メイリオ" w:hint="eastAsia"/>
          <w:sz w:val="20"/>
          <w:szCs w:val="20"/>
          <w:shd w:val="clear" w:color="auto" w:fill="FFFFFF"/>
        </w:rPr>
        <w:t>住所：〒216-8511　神奈川県川崎市宮前区菅生2-16-1</w:t>
      </w:r>
      <w:r w:rsidRPr="007218C9">
        <w:rPr>
          <w:rFonts w:ascii="メイリオ" w:eastAsia="メイリオ" w:hAnsi="メイリオ" w:hint="eastAsia"/>
          <w:sz w:val="20"/>
          <w:szCs w:val="20"/>
        </w:rPr>
        <w:br/>
      </w:r>
      <w:r w:rsidRPr="007218C9">
        <w:rPr>
          <w:rFonts w:ascii="メイリオ" w:eastAsia="メイリオ" w:hAnsi="メイリオ" w:hint="eastAsia"/>
          <w:sz w:val="20"/>
          <w:szCs w:val="20"/>
          <w:shd w:val="clear" w:color="auto" w:fill="FFFFFF"/>
        </w:rPr>
        <w:t>電話：044-977-8111(代表)  </w:t>
      </w:r>
      <w:r w:rsidRPr="007218C9">
        <w:rPr>
          <w:rFonts w:ascii="メイリオ" w:eastAsia="メイリオ" w:hAnsi="メイリオ" w:hint="eastAsia"/>
          <w:sz w:val="20"/>
          <w:szCs w:val="20"/>
        </w:rPr>
        <w:br/>
      </w:r>
      <w:r w:rsidRPr="007218C9">
        <w:rPr>
          <w:rFonts w:ascii="メイリオ" w:eastAsia="メイリオ" w:hAnsi="メイリオ" w:hint="eastAsia"/>
          <w:sz w:val="20"/>
          <w:szCs w:val="20"/>
          <w:shd w:val="clear" w:color="auto" w:fill="FFFFFF"/>
        </w:rPr>
        <w:lastRenderedPageBreak/>
        <w:t>担当医師：</w:t>
      </w:r>
      <w:r w:rsidR="009A3B6B" w:rsidRPr="007218C9">
        <w:rPr>
          <w:rFonts w:ascii="メイリオ" w:eastAsia="メイリオ" w:hAnsi="メイリオ" w:hint="eastAsia"/>
          <w:sz w:val="20"/>
          <w:szCs w:val="20"/>
          <w:shd w:val="clear" w:color="auto" w:fill="FFFFFF"/>
        </w:rPr>
        <w:t>鈴木真波</w:t>
      </w:r>
      <w:r w:rsidRPr="007218C9">
        <w:rPr>
          <w:rFonts w:ascii="メイリオ" w:eastAsia="メイリオ" w:hAnsi="メイリオ" w:hint="eastAsia"/>
          <w:sz w:val="20"/>
          <w:szCs w:val="20"/>
        </w:rPr>
        <w:br/>
      </w:r>
      <w:r w:rsidRPr="007218C9">
        <w:rPr>
          <w:rFonts w:ascii="メイリオ" w:eastAsia="メイリオ" w:hAnsi="メイリオ" w:hint="eastAsia"/>
          <w:sz w:val="20"/>
          <w:szCs w:val="20"/>
          <w:shd w:val="clear" w:color="auto" w:fill="FFFFFF"/>
        </w:rPr>
        <w:t>対応時間：</w:t>
      </w:r>
      <w:r w:rsidR="009A3B6B" w:rsidRPr="007218C9">
        <w:rPr>
          <w:rFonts w:ascii="メイリオ" w:eastAsia="メイリオ" w:hAnsi="メイリオ" w:hint="eastAsia"/>
          <w:sz w:val="20"/>
          <w:szCs w:val="20"/>
          <w:shd w:val="clear" w:color="auto" w:fill="FFFFFF"/>
        </w:rPr>
        <w:t>毎週月〜金曜日　9</w:t>
      </w:r>
      <w:r w:rsidR="009A3B6B" w:rsidRPr="007218C9">
        <w:rPr>
          <w:rFonts w:ascii="メイリオ" w:eastAsia="メイリオ" w:hAnsi="メイリオ"/>
          <w:sz w:val="20"/>
          <w:szCs w:val="20"/>
          <w:shd w:val="clear" w:color="auto" w:fill="FFFFFF"/>
        </w:rPr>
        <w:t>:00</w:t>
      </w:r>
      <w:r w:rsidR="009A3B6B" w:rsidRPr="007218C9">
        <w:rPr>
          <w:rFonts w:ascii="メイリオ" w:eastAsia="メイリオ" w:hAnsi="メイリオ" w:hint="eastAsia"/>
          <w:sz w:val="20"/>
          <w:szCs w:val="20"/>
          <w:shd w:val="clear" w:color="auto" w:fill="FFFFFF"/>
        </w:rPr>
        <w:t>〜</w:t>
      </w:r>
      <w:r w:rsidR="009A3B6B" w:rsidRPr="007218C9">
        <w:rPr>
          <w:rFonts w:ascii="メイリオ" w:eastAsia="メイリオ" w:hAnsi="メイリオ"/>
          <w:sz w:val="20"/>
          <w:szCs w:val="20"/>
          <w:shd w:val="clear" w:color="auto" w:fill="FFFFFF"/>
        </w:rPr>
        <w:t>17:00</w:t>
      </w:r>
    </w:p>
    <w:sectPr w:rsidR="00BE06D3" w:rsidRPr="007218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0D0B45"/>
    <w:multiLevelType w:val="hybridMultilevel"/>
    <w:tmpl w:val="30A8F6EE"/>
    <w:lvl w:ilvl="0" w:tplc="A32EA002">
      <w:start w:val="1"/>
      <w:numFmt w:val="decimal"/>
      <w:lvlText w:val="%1）"/>
      <w:lvlJc w:val="left"/>
      <w:pPr>
        <w:ind w:left="900" w:hanging="440"/>
      </w:pPr>
      <w:rPr>
        <w:rFonts w:ascii="ＭＳ ゴシック" w:eastAsia="ＭＳ ゴシック" w:hAnsi="ＭＳ ゴシック" w:hint="eastAsia"/>
        <w:color w:val="auto"/>
        <w:sz w:val="2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1" w15:restartNumberingAfterBreak="0">
    <w:nsid w:val="23454E75"/>
    <w:multiLevelType w:val="hybridMultilevel"/>
    <w:tmpl w:val="669E4F7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26AB38B5"/>
    <w:multiLevelType w:val="hybridMultilevel"/>
    <w:tmpl w:val="E848B884"/>
    <w:lvl w:ilvl="0" w:tplc="0B980AF0">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551F3C34"/>
    <w:multiLevelType w:val="hybridMultilevel"/>
    <w:tmpl w:val="D472BF0C"/>
    <w:lvl w:ilvl="0" w:tplc="04090001">
      <w:start w:val="1"/>
      <w:numFmt w:val="bullet"/>
      <w:lvlText w:val=""/>
      <w:lvlJc w:val="left"/>
      <w:pPr>
        <w:ind w:left="900" w:hanging="440"/>
      </w:pPr>
      <w:rPr>
        <w:rFonts w:ascii="Wingdings" w:hAnsi="Wingdings" w:hint="default"/>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4" w15:restartNumberingAfterBreak="0">
    <w:nsid w:val="6AB45141"/>
    <w:multiLevelType w:val="hybridMultilevel"/>
    <w:tmpl w:val="F164402E"/>
    <w:lvl w:ilvl="0" w:tplc="28222D32">
      <w:start w:val="1"/>
      <w:numFmt w:val="decimal"/>
      <w:lvlText w:val="(%1)"/>
      <w:lvlJc w:val="left"/>
      <w:pPr>
        <w:ind w:left="440" w:hanging="440"/>
      </w:pPr>
      <w:rPr>
        <w:rFonts w:hint="eastAsia"/>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382942">
    <w:abstractNumId w:val="2"/>
  </w:num>
  <w:num w:numId="2" w16cid:durableId="388842642">
    <w:abstractNumId w:val="3"/>
  </w:num>
  <w:num w:numId="3" w16cid:durableId="1948076767">
    <w:abstractNumId w:val="0"/>
  </w:num>
  <w:num w:numId="4" w16cid:durableId="1914849423">
    <w:abstractNumId w:val="4"/>
  </w:num>
  <w:num w:numId="5" w16cid:durableId="36047925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7"/>
    <w:rsid w:val="00032767"/>
    <w:rsid w:val="00037308"/>
    <w:rsid w:val="000463D1"/>
    <w:rsid w:val="000C6810"/>
    <w:rsid w:val="001A2129"/>
    <w:rsid w:val="001A5D44"/>
    <w:rsid w:val="001E1DB9"/>
    <w:rsid w:val="001E43F7"/>
    <w:rsid w:val="001F33D0"/>
    <w:rsid w:val="001F4E7E"/>
    <w:rsid w:val="002516FE"/>
    <w:rsid w:val="002C5C2E"/>
    <w:rsid w:val="002D704D"/>
    <w:rsid w:val="002E7ECA"/>
    <w:rsid w:val="003034C3"/>
    <w:rsid w:val="00306705"/>
    <w:rsid w:val="0034426A"/>
    <w:rsid w:val="003B6B21"/>
    <w:rsid w:val="003F33F9"/>
    <w:rsid w:val="00443122"/>
    <w:rsid w:val="0045406E"/>
    <w:rsid w:val="00490EF0"/>
    <w:rsid w:val="004A631C"/>
    <w:rsid w:val="00527021"/>
    <w:rsid w:val="006154BA"/>
    <w:rsid w:val="00620600"/>
    <w:rsid w:val="00657B36"/>
    <w:rsid w:val="006C536C"/>
    <w:rsid w:val="007218C9"/>
    <w:rsid w:val="00772CDA"/>
    <w:rsid w:val="007E3EDC"/>
    <w:rsid w:val="007F3B30"/>
    <w:rsid w:val="00810C5C"/>
    <w:rsid w:val="00812E97"/>
    <w:rsid w:val="0085524B"/>
    <w:rsid w:val="00855DA2"/>
    <w:rsid w:val="00856B4D"/>
    <w:rsid w:val="00872237"/>
    <w:rsid w:val="008C7D99"/>
    <w:rsid w:val="00952988"/>
    <w:rsid w:val="009909DA"/>
    <w:rsid w:val="009A3B6B"/>
    <w:rsid w:val="009A6151"/>
    <w:rsid w:val="009C144F"/>
    <w:rsid w:val="009C301F"/>
    <w:rsid w:val="009F0EA4"/>
    <w:rsid w:val="00A007FC"/>
    <w:rsid w:val="00B12FA9"/>
    <w:rsid w:val="00B43360"/>
    <w:rsid w:val="00BA091B"/>
    <w:rsid w:val="00BE06D3"/>
    <w:rsid w:val="00C0751C"/>
    <w:rsid w:val="00C24975"/>
    <w:rsid w:val="00C26E9D"/>
    <w:rsid w:val="00C34B36"/>
    <w:rsid w:val="00C351E3"/>
    <w:rsid w:val="00C60AF2"/>
    <w:rsid w:val="00C97FC7"/>
    <w:rsid w:val="00CC4B20"/>
    <w:rsid w:val="00CF52FF"/>
    <w:rsid w:val="00D161AD"/>
    <w:rsid w:val="00D31EDB"/>
    <w:rsid w:val="00D70F9E"/>
    <w:rsid w:val="00DB560B"/>
    <w:rsid w:val="00DB78EA"/>
    <w:rsid w:val="00DC13D2"/>
    <w:rsid w:val="00DE34BA"/>
    <w:rsid w:val="00EA1800"/>
    <w:rsid w:val="00F12F3F"/>
    <w:rsid w:val="00F23F41"/>
    <w:rsid w:val="00F3046A"/>
    <w:rsid w:val="00F40D55"/>
    <w:rsid w:val="00F67C38"/>
    <w:rsid w:val="00FB1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9A237"/>
  <w15:chartTrackingRefBased/>
  <w15:docId w15:val="{1116D0C9-D2D9-6744-AE1B-190AD352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1093</Words>
  <Characters>1170</Characters>
  <Application>Microsoft Office Word</Application>
  <DocSecurity>0</DocSecurity>
  <Lines>58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真波</dc:creator>
  <cp:keywords/>
  <dc:description/>
  <cp:lastModifiedBy>真波 鈴木</cp:lastModifiedBy>
  <cp:revision>12</cp:revision>
  <dcterms:created xsi:type="dcterms:W3CDTF">2026-06-04T06:14:00Z</dcterms:created>
  <dcterms:modified xsi:type="dcterms:W3CDTF">2026-06-18T13:27:00Z</dcterms:modified>
</cp:coreProperties>
</file>