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01EBADE1" w:rsidR="00CD08AE" w:rsidRPr="00C3537F" w:rsidRDefault="00CD08AE" w:rsidP="003C68A1">
      <w:pPr>
        <w:widowControl/>
        <w:spacing w:line="288" w:lineRule="auto"/>
        <w:jc w:val="right"/>
        <w:rPr>
          <w:rFonts w:ascii="Meiryo UI" w:eastAsia="Meiryo UI" w:hAnsi="Meiryo UI"/>
          <w:kern w:val="24"/>
          <w:szCs w:val="21"/>
        </w:rPr>
      </w:pPr>
      <w:r w:rsidRPr="00C3537F">
        <w:rPr>
          <w:rFonts w:ascii="Meiryo UI" w:eastAsia="Meiryo UI" w:hAnsi="Meiryo UI" w:hint="eastAsia"/>
          <w:kern w:val="24"/>
          <w:szCs w:val="21"/>
        </w:rPr>
        <w:t>第</w:t>
      </w:r>
      <w:r w:rsidR="006C19A1">
        <w:rPr>
          <w:rFonts w:ascii="Meiryo UI" w:eastAsia="Meiryo UI" w:hAnsi="Meiryo UI" w:hint="eastAsia"/>
          <w:kern w:val="24"/>
          <w:szCs w:val="21"/>
        </w:rPr>
        <w:t>3</w:t>
      </w:r>
      <w:r w:rsidRPr="00C3537F">
        <w:rPr>
          <w:rFonts w:ascii="Meiryo UI" w:eastAsia="Meiryo UI" w:hAnsi="Meiryo UI" w:hint="eastAsia"/>
          <w:kern w:val="24"/>
          <w:szCs w:val="21"/>
        </w:rPr>
        <w:t>.0版　202</w:t>
      </w:r>
      <w:r w:rsidR="00DC1D5B" w:rsidRPr="00C3537F">
        <w:rPr>
          <w:rFonts w:ascii="Meiryo UI" w:eastAsia="Meiryo UI" w:hAnsi="Meiryo UI" w:hint="eastAsia"/>
          <w:kern w:val="24"/>
          <w:szCs w:val="21"/>
        </w:rPr>
        <w:t>6</w:t>
      </w:r>
      <w:r w:rsidRPr="00C3537F">
        <w:rPr>
          <w:rFonts w:ascii="Meiryo UI" w:eastAsia="Meiryo UI" w:hAnsi="Meiryo UI" w:hint="eastAsia"/>
          <w:kern w:val="24"/>
          <w:szCs w:val="21"/>
        </w:rPr>
        <w:t>年</w:t>
      </w:r>
      <w:r w:rsidR="006C19A1">
        <w:rPr>
          <w:rFonts w:ascii="Meiryo UI" w:eastAsia="Meiryo UI" w:hAnsi="Meiryo UI" w:hint="eastAsia"/>
          <w:kern w:val="24"/>
          <w:szCs w:val="21"/>
        </w:rPr>
        <w:t>8</w:t>
      </w:r>
      <w:r w:rsidRPr="00C3537F">
        <w:rPr>
          <w:rFonts w:ascii="Meiryo UI" w:eastAsia="Meiryo UI" w:hAnsi="Meiryo UI" w:hint="eastAsia"/>
          <w:kern w:val="24"/>
          <w:szCs w:val="21"/>
        </w:rPr>
        <w:t>月</w:t>
      </w:r>
      <w:r w:rsidR="006C19A1">
        <w:rPr>
          <w:rFonts w:ascii="Meiryo UI" w:eastAsia="Meiryo UI" w:hAnsi="Meiryo UI" w:hint="eastAsia"/>
          <w:kern w:val="24"/>
          <w:szCs w:val="21"/>
        </w:rPr>
        <w:t>10</w:t>
      </w:r>
      <w:r w:rsidRPr="00C3537F">
        <w:rPr>
          <w:rFonts w:ascii="Meiryo UI" w:eastAsia="Meiryo UI" w:hAnsi="Meiryo UI" w:hint="eastAsia"/>
          <w:kern w:val="24"/>
          <w:szCs w:val="21"/>
        </w:rPr>
        <w:t>日作成</w:t>
      </w:r>
    </w:p>
    <w:p w14:paraId="5426EED8" w14:textId="19779AF0" w:rsidR="00B15D23" w:rsidRPr="00C3537F" w:rsidRDefault="00DF7A68" w:rsidP="00B15D23">
      <w:pPr>
        <w:widowControl/>
        <w:spacing w:line="288" w:lineRule="auto"/>
        <w:jc w:val="center"/>
        <w:rPr>
          <w:rFonts w:ascii="Meiryo UI" w:eastAsia="Meiryo UI" w:hAnsi="Meiryo UI"/>
          <w:b/>
          <w:bCs/>
          <w:kern w:val="24"/>
          <w:szCs w:val="21"/>
        </w:rPr>
      </w:pPr>
      <w:r w:rsidRPr="00C3537F">
        <w:rPr>
          <w:rFonts w:ascii="Meiryo UI" w:eastAsia="Meiryo UI" w:hAnsi="Meiryo UI" w:hint="eastAsia"/>
          <w:b/>
          <w:bCs/>
          <w:kern w:val="24"/>
          <w:szCs w:val="21"/>
        </w:rPr>
        <w:t>＜聖マリアンナ医科大学</w:t>
      </w:r>
      <w:r w:rsidR="00C3537F" w:rsidRPr="00C3537F">
        <w:rPr>
          <w:rFonts w:ascii="Meiryo UI" w:eastAsia="Meiryo UI" w:hAnsi="Meiryo UI" w:hint="eastAsia"/>
          <w:b/>
          <w:bCs/>
          <w:kern w:val="24"/>
          <w:szCs w:val="21"/>
        </w:rPr>
        <w:t>横浜市西部</w:t>
      </w:r>
      <w:r w:rsidRPr="00C3537F">
        <w:rPr>
          <w:rFonts w:ascii="Meiryo UI" w:eastAsia="Meiryo UI" w:hAnsi="Meiryo UI" w:hint="eastAsia"/>
          <w:b/>
          <w:bCs/>
          <w:kern w:val="24"/>
          <w:szCs w:val="21"/>
        </w:rPr>
        <w:t>病院を受診された患者さ</w:t>
      </w:r>
      <w:r w:rsidR="00C3537F" w:rsidRPr="00C3537F">
        <w:rPr>
          <w:rFonts w:ascii="Meiryo UI" w:eastAsia="Meiryo UI" w:hAnsi="Meiryo UI" w:hint="eastAsia"/>
          <w:b/>
          <w:bCs/>
          <w:kern w:val="24"/>
          <w:szCs w:val="21"/>
        </w:rPr>
        <w:t>ま</w:t>
      </w:r>
      <w:r w:rsidRPr="00C3537F">
        <w:rPr>
          <w:rFonts w:ascii="Meiryo UI" w:eastAsia="Meiryo UI" w:hAnsi="Meiryo UI" w:hint="eastAsia"/>
          <w:b/>
          <w:bCs/>
          <w:kern w:val="24"/>
          <w:szCs w:val="21"/>
        </w:rPr>
        <w:t>へ＞</w:t>
      </w:r>
    </w:p>
    <w:p w14:paraId="5CE911F1" w14:textId="77777777" w:rsidR="00B15D23" w:rsidRPr="00C3537F"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C3537F" w:rsidRDefault="00692BF5" w:rsidP="00C3537F">
      <w:pPr>
        <w:widowControl/>
        <w:spacing w:line="288" w:lineRule="auto"/>
        <w:ind w:firstLineChars="100" w:firstLine="210"/>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当院では下記の臨床研究を実施しております。</w:t>
      </w:r>
    </w:p>
    <w:p w14:paraId="2D1AA47D" w14:textId="1D33CBFA" w:rsidR="00692BF5" w:rsidRPr="00C3537F" w:rsidRDefault="00692BF5" w:rsidP="00692BF5">
      <w:pPr>
        <w:widowControl/>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本研究の対象者に該当する可能性のある方で、ご自分あるいは御家族の診療情報等を研究目的に利用または</w:t>
      </w:r>
      <w:r w:rsidR="00C3537F">
        <w:rPr>
          <w:rFonts w:ascii="ＭＳ Ｐゴシック" w:eastAsia="ＭＳ Ｐゴシック" w:hAnsi="ＭＳ Ｐゴシック" w:cs="ＭＳ Ｐゴシック" w:hint="eastAsia"/>
          <w:kern w:val="0"/>
          <w:szCs w:val="21"/>
        </w:rPr>
        <w:t>、</w:t>
      </w:r>
      <w:r w:rsidRPr="00C3537F">
        <w:rPr>
          <w:rFonts w:ascii="Meiryo UI" w:eastAsia="Meiryo UI" w:hAnsi="Meiryo UI" w:hint="eastAsia"/>
          <w:kern w:val="24"/>
          <w:szCs w:val="21"/>
        </w:rPr>
        <w:t>提供されることを希望されない場合は</w:t>
      </w:r>
      <w:r w:rsidR="00C3537F" w:rsidRPr="00C3537F">
        <w:rPr>
          <w:rFonts w:ascii="Meiryo UI" w:eastAsia="Meiryo UI" w:hAnsi="Meiryo UI" w:hint="eastAsia"/>
          <w:kern w:val="24"/>
          <w:szCs w:val="21"/>
        </w:rPr>
        <w:t>、</w:t>
      </w:r>
      <w:r w:rsidR="006C19A1">
        <w:rPr>
          <w:rFonts w:ascii="Meiryo UI" w:eastAsia="Meiryo UI" w:hAnsi="Meiryo UI" w:hint="eastAsia"/>
          <w:kern w:val="24"/>
          <w:szCs w:val="21"/>
        </w:rPr>
        <w:t>2026年</w:t>
      </w:r>
      <w:r w:rsidR="00A6693C">
        <w:rPr>
          <w:rFonts w:ascii="Meiryo UI" w:eastAsia="Meiryo UI" w:hAnsi="Meiryo UI" w:hint="eastAsia"/>
          <w:kern w:val="24"/>
          <w:szCs w:val="21"/>
        </w:rPr>
        <w:t>10月31日までに</w:t>
      </w:r>
      <w:r w:rsidR="00292EF2" w:rsidRPr="00C3537F">
        <w:rPr>
          <w:rFonts w:ascii="Meiryo UI" w:eastAsia="Meiryo UI" w:hAnsi="Meiryo UI" w:hint="eastAsia"/>
          <w:kern w:val="24"/>
          <w:szCs w:val="21"/>
        </w:rPr>
        <w:t>後述の</w:t>
      </w:r>
      <w:r w:rsidRPr="00C3537F">
        <w:rPr>
          <w:rFonts w:ascii="Meiryo UI" w:eastAsia="Meiryo UI" w:hAnsi="Meiryo UI" w:hint="eastAsia"/>
          <w:kern w:val="24"/>
          <w:szCs w:val="21"/>
        </w:rPr>
        <w:t xml:space="preserve">問い合わせ先までご連絡下さい。解析対象より除外いたします。なお、お申し出がなかった場合には、参加を了承していただいたものとさせていただきます。   　</w:t>
      </w:r>
    </w:p>
    <w:p w14:paraId="467C7EBC" w14:textId="296B1239" w:rsidR="00292EF2" w:rsidRDefault="00692BF5" w:rsidP="00C3537F">
      <w:pPr>
        <w:widowControl/>
        <w:spacing w:line="288" w:lineRule="auto"/>
        <w:jc w:val="left"/>
        <w:rPr>
          <w:rFonts w:ascii="Meiryo UI" w:eastAsia="Meiryo UI" w:hAnsi="Meiryo UI"/>
          <w:kern w:val="24"/>
          <w:szCs w:val="21"/>
        </w:rPr>
      </w:pPr>
      <w:r w:rsidRPr="00C3537F">
        <w:rPr>
          <w:rFonts w:ascii="Meiryo UI" w:eastAsia="Meiryo UI" w:hAnsi="Meiryo UI" w:hint="eastAsia"/>
          <w:kern w:val="24"/>
          <w:szCs w:val="21"/>
        </w:rPr>
        <w:t>本研究は聖マリアンナ医科大学生命倫理委員会（臨床試験部会）にて審議され学長の許可を得て実施しております。</w:t>
      </w:r>
    </w:p>
    <w:p w14:paraId="2B37025B" w14:textId="77777777" w:rsidR="00C3537F" w:rsidRPr="00C3537F" w:rsidRDefault="00C3537F" w:rsidP="00C3537F">
      <w:pPr>
        <w:widowControl/>
        <w:spacing w:line="288" w:lineRule="auto"/>
        <w:jc w:val="left"/>
        <w:rPr>
          <w:rFonts w:ascii="Meiryo UI" w:eastAsia="Meiryo UI" w:hAnsi="Meiryo UI"/>
          <w:kern w:val="24"/>
          <w:szCs w:val="21"/>
        </w:rPr>
      </w:pPr>
    </w:p>
    <w:p w14:paraId="29A4DFB9" w14:textId="58C63217" w:rsidR="00DF7A68" w:rsidRPr="00C3537F" w:rsidRDefault="00DF7A68" w:rsidP="000F2B93">
      <w:pPr>
        <w:widowControl/>
        <w:spacing w:line="288" w:lineRule="auto"/>
        <w:ind w:firstLine="210"/>
        <w:jc w:val="left"/>
        <w:rPr>
          <w:rFonts w:ascii="Meiryo UI" w:eastAsia="Meiryo UI" w:hAnsi="Meiryo UI"/>
          <w:b/>
          <w:bCs/>
          <w:kern w:val="24"/>
          <w:szCs w:val="21"/>
        </w:rPr>
      </w:pPr>
      <w:r w:rsidRPr="00C3537F">
        <w:rPr>
          <w:rFonts w:ascii="Meiryo UI" w:eastAsia="Meiryo UI" w:hAnsi="Meiryo UI" w:hint="eastAsia"/>
          <w:b/>
          <w:bCs/>
          <w:kern w:val="24"/>
          <w:szCs w:val="21"/>
        </w:rPr>
        <w:t>研究課題名：</w:t>
      </w:r>
    </w:p>
    <w:p w14:paraId="55796BAB" w14:textId="0E4BA3E6" w:rsidR="00292EF2" w:rsidRPr="00C3537F" w:rsidRDefault="00DC1D5B" w:rsidP="000F2B93">
      <w:pPr>
        <w:widowControl/>
        <w:spacing w:line="288" w:lineRule="auto"/>
        <w:ind w:firstLine="210"/>
        <w:jc w:val="left"/>
        <w:rPr>
          <w:rFonts w:ascii="Meiryo UI" w:eastAsia="Meiryo UI" w:hAnsi="Meiryo UI" w:cs="ＭＳ Ｐゴシック"/>
          <w:b/>
          <w:bCs/>
          <w:kern w:val="0"/>
          <w:szCs w:val="21"/>
        </w:rPr>
      </w:pPr>
      <w:r w:rsidRPr="00C3537F">
        <w:rPr>
          <w:rFonts w:ascii="Meiryo UI" w:eastAsia="Meiryo UI" w:hAnsi="Meiryo UI" w:cs="ＭＳ Ｐゴシック" w:hint="eastAsia"/>
          <w:b/>
          <w:bCs/>
          <w:kern w:val="0"/>
          <w:szCs w:val="21"/>
        </w:rPr>
        <w:t>がん化学療法誘発性味覚障害に対する酢酸亜鉛水和物の治療反応性の検討</w:t>
      </w:r>
    </w:p>
    <w:p w14:paraId="352792C0" w14:textId="22274205" w:rsidR="00DF7A68" w:rsidRPr="00C3537F" w:rsidRDefault="00DF7A68" w:rsidP="00C3537F">
      <w:pPr>
        <w:pStyle w:val="a7"/>
        <w:widowControl/>
        <w:numPr>
          <w:ilvl w:val="0"/>
          <w:numId w:val="1"/>
        </w:numPr>
        <w:spacing w:line="288" w:lineRule="auto"/>
        <w:jc w:val="left"/>
        <w:rPr>
          <w:rFonts w:ascii="Meiryo UI" w:eastAsia="Meiryo UI" w:hAnsi="Meiryo UI"/>
          <w:kern w:val="24"/>
          <w:szCs w:val="21"/>
        </w:rPr>
      </w:pPr>
      <w:r w:rsidRPr="00C3537F">
        <w:rPr>
          <w:rFonts w:ascii="Meiryo UI" w:eastAsia="Meiryo UI" w:hAnsi="Meiryo UI" w:hint="eastAsia"/>
          <w:kern w:val="24"/>
          <w:szCs w:val="21"/>
        </w:rPr>
        <w:t>研究の目的</w:t>
      </w:r>
    </w:p>
    <w:p w14:paraId="4E40C05C" w14:textId="68F683C7" w:rsidR="00292EF2" w:rsidRPr="00C3537F" w:rsidRDefault="00C3537F" w:rsidP="00C3537F">
      <w:pPr>
        <w:widowControl/>
        <w:spacing w:line="288" w:lineRule="auto"/>
        <w:ind w:firstLineChars="100" w:firstLine="210"/>
        <w:jc w:val="left"/>
        <w:rPr>
          <w:rFonts w:ascii="Meiryo UI" w:eastAsia="Meiryo UI" w:hAnsi="Meiryo UI" w:cs="ＭＳ Ｐゴシック"/>
          <w:kern w:val="0"/>
          <w:szCs w:val="21"/>
        </w:rPr>
      </w:pPr>
      <w:r w:rsidRPr="00C3537F">
        <w:rPr>
          <w:rFonts w:ascii="Meiryo UI" w:eastAsia="Meiryo UI" w:hAnsi="Meiryo UI" w:cs="ＭＳ Ｐゴシック" w:hint="eastAsia"/>
          <w:kern w:val="0"/>
          <w:szCs w:val="21"/>
        </w:rPr>
        <w:t>亜鉛補充療法の治療反応性と血清亜鉛値の推移を後方視的に調査いたします。</w:t>
      </w:r>
    </w:p>
    <w:p w14:paraId="4A35A1B9" w14:textId="0245B709" w:rsidR="00DF7A68" w:rsidRPr="00C3537F" w:rsidRDefault="00DF7A68" w:rsidP="00C3537F">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研究対象について</w:t>
      </w:r>
    </w:p>
    <w:p w14:paraId="0AA7337E" w14:textId="1201686D" w:rsidR="00DC1D5B" w:rsidRPr="00C3537F" w:rsidRDefault="00DC1D5B" w:rsidP="00C3537F">
      <w:pPr>
        <w:pStyle w:val="a7"/>
        <w:widowControl/>
        <w:spacing w:line="288" w:lineRule="auto"/>
        <w:ind w:left="210"/>
        <w:jc w:val="left"/>
        <w:rPr>
          <w:rFonts w:ascii="Meiryo UI" w:eastAsia="Meiryo UI" w:hAnsi="Meiryo UI"/>
          <w:kern w:val="24"/>
          <w:szCs w:val="21"/>
        </w:rPr>
      </w:pPr>
      <w:r w:rsidRPr="00C3537F">
        <w:rPr>
          <w:rFonts w:ascii="Meiryo UI" w:eastAsia="Meiryo UI" w:hAnsi="Meiryo UI"/>
          <w:kern w:val="24"/>
          <w:szCs w:val="21"/>
        </w:rPr>
        <w:t>2023年1月1日から2025年12月31日</w:t>
      </w:r>
      <w:r w:rsidR="00DF7A68" w:rsidRPr="00C3537F">
        <w:rPr>
          <w:rFonts w:ascii="Meiryo UI" w:eastAsia="Meiryo UI" w:hAnsi="Meiryo UI" w:hint="eastAsia"/>
          <w:kern w:val="24"/>
          <w:szCs w:val="21"/>
        </w:rPr>
        <w:t>の間</w:t>
      </w:r>
      <w:r w:rsidRPr="00C3537F">
        <w:rPr>
          <w:rFonts w:ascii="Meiryo UI" w:eastAsia="Meiryo UI" w:hAnsi="Meiryo UI" w:hint="eastAsia"/>
          <w:kern w:val="24"/>
          <w:szCs w:val="21"/>
        </w:rPr>
        <w:t>に当院</w:t>
      </w:r>
      <w:r w:rsidRPr="00C3537F">
        <w:rPr>
          <w:rFonts w:ascii="Meiryo UI" w:eastAsia="Meiryo UI" w:hAnsi="Meiryo UI"/>
          <w:kern w:val="24"/>
          <w:szCs w:val="21"/>
        </w:rPr>
        <w:t>でがん化学療法を施行し</w:t>
      </w:r>
      <w:r w:rsidRPr="00C3537F">
        <w:rPr>
          <w:rFonts w:ascii="Meiryo UI" w:eastAsia="Meiryo UI" w:hAnsi="Meiryo UI" w:hint="eastAsia"/>
          <w:kern w:val="24"/>
          <w:szCs w:val="21"/>
        </w:rPr>
        <w:t>、味覚障害に対して酢酸亜鉛水和物を内服された方が対象となります。</w:t>
      </w:r>
    </w:p>
    <w:p w14:paraId="36DF9E43" w14:textId="7DBB0143" w:rsidR="00DF7A68" w:rsidRPr="00C3537F" w:rsidRDefault="00DF7A68" w:rsidP="00C3537F">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研究実施期間</w:t>
      </w:r>
    </w:p>
    <w:p w14:paraId="0559956D" w14:textId="565B010B" w:rsidR="00292EF2" w:rsidRPr="00C3537F" w:rsidRDefault="00DF7A68" w:rsidP="00C3537F">
      <w:pPr>
        <w:pStyle w:val="a7"/>
        <w:ind w:left="210"/>
        <w:rPr>
          <w:rFonts w:ascii="Meiryo UI" w:eastAsia="Meiryo UI" w:hAnsi="Meiryo UI"/>
          <w:kern w:val="24"/>
          <w:szCs w:val="21"/>
        </w:rPr>
      </w:pPr>
      <w:r w:rsidRPr="00C3537F">
        <w:rPr>
          <w:rFonts w:ascii="Meiryo UI" w:eastAsia="Meiryo UI" w:hAnsi="Meiryo UI" w:hint="eastAsia"/>
          <w:kern w:val="24"/>
          <w:szCs w:val="21"/>
        </w:rPr>
        <w:t>承認後～</w:t>
      </w:r>
      <w:r w:rsidR="00DC1D5B" w:rsidRPr="00C3537F">
        <w:rPr>
          <w:rFonts w:ascii="Meiryo UI" w:eastAsia="Meiryo UI" w:hAnsi="Meiryo UI" w:hint="eastAsia"/>
          <w:kern w:val="24"/>
          <w:szCs w:val="21"/>
        </w:rPr>
        <w:t>2027年12月31日</w:t>
      </w:r>
    </w:p>
    <w:p w14:paraId="134C4425" w14:textId="1371885E" w:rsidR="00DF7A68" w:rsidRPr="00C3537F" w:rsidRDefault="00DF7A68" w:rsidP="00C3537F">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抽出項目</w:t>
      </w:r>
    </w:p>
    <w:p w14:paraId="2FD7B9AB" w14:textId="2120FE77" w:rsidR="00C3537F" w:rsidRP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患者</w:t>
      </w:r>
      <w:r w:rsidRPr="00C3537F">
        <w:rPr>
          <w:rFonts w:ascii="Meiryo UI" w:eastAsia="Meiryo UI" w:hAnsi="Meiryo UI" w:hint="eastAsia"/>
          <w:kern w:val="24"/>
          <w:szCs w:val="21"/>
        </w:rPr>
        <w:t>基本</w:t>
      </w:r>
      <w:r w:rsidRPr="00C3537F">
        <w:rPr>
          <w:rFonts w:ascii="Meiryo UI" w:eastAsia="Meiryo UI" w:hAnsi="Meiryo UI"/>
          <w:kern w:val="24"/>
          <w:szCs w:val="21"/>
        </w:rPr>
        <w:t>情報：患者名、患者ID、年齢、性別、体重</w:t>
      </w:r>
      <w:r>
        <w:rPr>
          <w:rFonts w:ascii="Meiryo UI" w:eastAsia="Meiryo UI" w:hAnsi="Meiryo UI" w:hint="eastAsia"/>
          <w:kern w:val="24"/>
          <w:szCs w:val="21"/>
        </w:rPr>
        <w:t>、BMI</w:t>
      </w:r>
      <w:r w:rsidRPr="00C3537F">
        <w:rPr>
          <w:rFonts w:ascii="Meiryo UI" w:eastAsia="Meiryo UI" w:hAnsi="Meiryo UI"/>
          <w:kern w:val="24"/>
          <w:szCs w:val="21"/>
        </w:rPr>
        <w:t>、診断名、併存疾患</w:t>
      </w:r>
    </w:p>
    <w:p w14:paraId="01FAAAD8" w14:textId="44F560E6" w:rsidR="00C3537F" w:rsidRP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化学療法: レジメン名、サイクル数、減量・休薬の有無</w:t>
      </w:r>
    </w:p>
    <w:p w14:paraId="0878CC28" w14:textId="38D833B7" w:rsidR="00C3537F" w:rsidRP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臨床検査値: 血清亜鉛、血清銅、Alb、CRP、Hb、</w:t>
      </w:r>
      <w:proofErr w:type="spellStart"/>
      <w:r w:rsidRPr="00C3537F">
        <w:rPr>
          <w:rFonts w:ascii="Meiryo UI" w:eastAsia="Meiryo UI" w:hAnsi="Meiryo UI"/>
          <w:kern w:val="24"/>
          <w:szCs w:val="21"/>
        </w:rPr>
        <w:t>SCr</w:t>
      </w:r>
      <w:proofErr w:type="spellEnd"/>
      <w:r w:rsidRPr="00C3537F">
        <w:rPr>
          <w:rFonts w:ascii="Meiryo UI" w:eastAsia="Meiryo UI" w:hAnsi="Meiryo UI"/>
          <w:kern w:val="24"/>
          <w:szCs w:val="21"/>
        </w:rPr>
        <w:t>、</w:t>
      </w:r>
    </w:p>
    <w:p w14:paraId="1D3CCA0A" w14:textId="75248AAF" w:rsidR="00C3537F" w:rsidRP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 xml:space="preserve">味覚障害の詳細: 発現時期、Grade（CTCAE ver5.0） </w:t>
      </w:r>
    </w:p>
    <w:p w14:paraId="401FB23F" w14:textId="01697E14" w:rsidR="00C3537F" w:rsidRP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介入内容: 酢酸亜鉛水和物の用量、投与期間、副作用の有無</w:t>
      </w:r>
    </w:p>
    <w:p w14:paraId="1B05F690" w14:textId="471669C1" w:rsidR="00C3537F" w:rsidRP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併用薬：亜鉛の排泄を促す薬剤の内服有無</w:t>
      </w:r>
    </w:p>
    <w:p w14:paraId="6E47FC72" w14:textId="5B1C1EC7" w:rsidR="00C3537F" w:rsidRDefault="00C3537F" w:rsidP="00C3537F">
      <w:pPr>
        <w:pStyle w:val="a7"/>
        <w:widowControl/>
        <w:numPr>
          <w:ilvl w:val="0"/>
          <w:numId w:val="3"/>
        </w:numPr>
        <w:spacing w:line="288" w:lineRule="auto"/>
        <w:jc w:val="left"/>
        <w:rPr>
          <w:rFonts w:ascii="Meiryo UI" w:eastAsia="Meiryo UI" w:hAnsi="Meiryo UI"/>
          <w:kern w:val="24"/>
          <w:szCs w:val="21"/>
        </w:rPr>
      </w:pPr>
      <w:r w:rsidRPr="00C3537F">
        <w:rPr>
          <w:rFonts w:ascii="Meiryo UI" w:eastAsia="Meiryo UI" w:hAnsi="Meiryo UI"/>
          <w:kern w:val="24"/>
          <w:szCs w:val="21"/>
        </w:rPr>
        <w:t>亜鉛含有栄養剤の有無</w:t>
      </w:r>
    </w:p>
    <w:p w14:paraId="0110FD74" w14:textId="77777777" w:rsidR="00C3537F" w:rsidRPr="00C3537F" w:rsidRDefault="00C3537F" w:rsidP="00C3537F">
      <w:pPr>
        <w:widowControl/>
        <w:spacing w:line="288" w:lineRule="auto"/>
        <w:jc w:val="left"/>
        <w:rPr>
          <w:rFonts w:ascii="Meiryo UI" w:eastAsia="Meiryo UI" w:hAnsi="Meiryo UI"/>
          <w:kern w:val="24"/>
          <w:szCs w:val="21"/>
        </w:rPr>
      </w:pPr>
    </w:p>
    <w:p w14:paraId="5889E27D" w14:textId="57192833" w:rsidR="00DF7A68" w:rsidRPr="00C3537F" w:rsidRDefault="00DF7A68" w:rsidP="00C3537F">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個人情報等の保護について</w:t>
      </w:r>
    </w:p>
    <w:p w14:paraId="5FB71216" w14:textId="2B7E0119" w:rsidR="00C3537F" w:rsidRPr="00C3537F" w:rsidRDefault="00FC1C1C" w:rsidP="00C3537F">
      <w:pPr>
        <w:pStyle w:val="a7"/>
        <w:widowControl/>
        <w:spacing w:line="288" w:lineRule="auto"/>
        <w:ind w:left="210"/>
        <w:jc w:val="left"/>
        <w:rPr>
          <w:rFonts w:ascii="Meiryo UI" w:eastAsia="Meiryo UI" w:hAnsi="Meiryo UI"/>
          <w:kern w:val="24"/>
          <w:szCs w:val="21"/>
        </w:rPr>
      </w:pPr>
      <w:r w:rsidRPr="00C3537F">
        <w:rPr>
          <w:rFonts w:ascii="Meiryo UI" w:eastAsia="Meiryo UI" w:hAnsi="Meiryo UI" w:hint="eastAsia"/>
          <w:kern w:val="24"/>
          <w:szCs w:val="21"/>
        </w:rPr>
        <w:t>この研究では登録時に、新たに研究用の個別の番号（識別コード）を付し、個人が特定できないようして取扱います。個人情報と識別コードの</w:t>
      </w:r>
      <w:r w:rsidR="0021131F" w:rsidRPr="00C3537F">
        <w:rPr>
          <w:rFonts w:ascii="Meiryo UI" w:eastAsia="Meiryo UI" w:hAnsi="Meiryo UI" w:hint="eastAsia"/>
          <w:kern w:val="24"/>
          <w:szCs w:val="21"/>
        </w:rPr>
        <w:t>照合表</w:t>
      </w:r>
      <w:r w:rsidRPr="00C3537F">
        <w:rPr>
          <w:rFonts w:ascii="Meiryo UI" w:eastAsia="Meiryo UI" w:hAnsi="Meiryo UI" w:hint="eastAsia"/>
          <w:kern w:val="24"/>
          <w:szCs w:val="21"/>
        </w:rPr>
        <w:t>を作成し、個人情報管理者が管理を行い、</w:t>
      </w:r>
      <w:r w:rsidR="003C68A1" w:rsidRPr="003C68A1">
        <w:rPr>
          <w:rFonts w:ascii="Meiryo UI" w:eastAsia="Meiryo UI" w:hAnsi="Meiryo UI"/>
          <w:kern w:val="24"/>
          <w:szCs w:val="21"/>
        </w:rPr>
        <w:t>聖マリアンナ医科大学横浜市西部病院薬剤部医薬品情報室</w:t>
      </w:r>
      <w:r w:rsidRPr="00C3537F">
        <w:rPr>
          <w:rFonts w:ascii="Meiryo UI" w:eastAsia="Meiryo UI" w:hAnsi="Meiryo UI" w:hint="eastAsia"/>
          <w:kern w:val="24"/>
          <w:szCs w:val="21"/>
        </w:rPr>
        <w:t>の鍵付きの棚で厳重に保管します。この研究に関わって取得される資料・情報等は、外部に漏えいすることのないよう、慎重に取り扱います。</w:t>
      </w:r>
    </w:p>
    <w:p w14:paraId="152E6BE3" w14:textId="2B30AB1D" w:rsidR="00DF7A68" w:rsidRPr="00C3537F" w:rsidRDefault="00DF7A68" w:rsidP="00C3537F">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研究結果の公表について</w:t>
      </w:r>
    </w:p>
    <w:p w14:paraId="1298674B" w14:textId="4FF1C6CC" w:rsidR="00292EF2" w:rsidRDefault="00DF7A68" w:rsidP="00C3537F">
      <w:pPr>
        <w:pStyle w:val="a7"/>
        <w:widowControl/>
        <w:spacing w:line="288" w:lineRule="auto"/>
        <w:ind w:left="210"/>
        <w:jc w:val="left"/>
        <w:rPr>
          <w:rFonts w:ascii="Meiryo UI" w:eastAsia="Meiryo UI" w:hAnsi="Meiryo UI"/>
          <w:kern w:val="24"/>
          <w:szCs w:val="21"/>
        </w:rPr>
      </w:pPr>
      <w:r w:rsidRPr="00C3537F">
        <w:rPr>
          <w:rFonts w:ascii="Meiryo UI" w:eastAsia="Meiryo UI" w:hAnsi="Meiryo UI" w:hint="eastAsia"/>
          <w:kern w:val="24"/>
          <w:szCs w:val="21"/>
        </w:rPr>
        <w:t>研究結果は、医学研究雑誌や学会等で発表される予定です。その場合も、個人を特定できる情報は一切含まれませんのでご安心ください。</w:t>
      </w:r>
    </w:p>
    <w:p w14:paraId="52E2E609" w14:textId="77777777" w:rsidR="00C3537F" w:rsidRDefault="00C3537F" w:rsidP="00C3537F">
      <w:pPr>
        <w:pStyle w:val="a7"/>
        <w:widowControl/>
        <w:spacing w:line="288" w:lineRule="auto"/>
        <w:ind w:left="210"/>
        <w:jc w:val="left"/>
        <w:rPr>
          <w:rFonts w:ascii="Meiryo UI" w:eastAsia="Meiryo UI" w:hAnsi="Meiryo UI"/>
          <w:kern w:val="24"/>
          <w:szCs w:val="21"/>
        </w:rPr>
      </w:pPr>
    </w:p>
    <w:p w14:paraId="3DABD63D" w14:textId="77777777" w:rsidR="00C3537F" w:rsidRPr="00C3537F" w:rsidRDefault="00C3537F" w:rsidP="00C3537F">
      <w:pPr>
        <w:pStyle w:val="a7"/>
        <w:widowControl/>
        <w:spacing w:line="288" w:lineRule="auto"/>
        <w:ind w:left="210"/>
        <w:jc w:val="left"/>
        <w:rPr>
          <w:rFonts w:ascii="ＭＳ Ｐゴシック" w:eastAsia="ＭＳ Ｐゴシック" w:hAnsi="ＭＳ Ｐゴシック" w:cs="ＭＳ Ｐゴシック"/>
          <w:kern w:val="0"/>
          <w:szCs w:val="21"/>
        </w:rPr>
      </w:pPr>
    </w:p>
    <w:p w14:paraId="4DB073B4" w14:textId="2A051015" w:rsidR="00DF7A68" w:rsidRPr="00C3537F" w:rsidRDefault="00DF7A68" w:rsidP="00C3537F">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問い合わせ先・相談窓口</w:t>
      </w:r>
    </w:p>
    <w:p w14:paraId="5FB608D9" w14:textId="71B85F1E" w:rsidR="00DF7A68" w:rsidRPr="00C3537F" w:rsidRDefault="00DF7A68" w:rsidP="00C3537F">
      <w:pPr>
        <w:pStyle w:val="a7"/>
        <w:widowControl/>
        <w:spacing w:line="288" w:lineRule="auto"/>
        <w:ind w:left="210"/>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聖マリアンナ医科大学</w:t>
      </w:r>
      <w:r w:rsidR="00DC1D5B" w:rsidRPr="00C3537F">
        <w:rPr>
          <w:rFonts w:ascii="Meiryo UI" w:eastAsia="Meiryo UI" w:hAnsi="Meiryo UI" w:hint="eastAsia"/>
          <w:kern w:val="24"/>
          <w:szCs w:val="21"/>
        </w:rPr>
        <w:t>横浜市西部</w:t>
      </w:r>
      <w:r w:rsidR="003907E0" w:rsidRPr="00C3537F">
        <w:rPr>
          <w:rFonts w:ascii="Meiryo UI" w:eastAsia="Meiryo UI" w:hAnsi="Meiryo UI" w:hint="eastAsia"/>
          <w:kern w:val="24"/>
          <w:szCs w:val="21"/>
        </w:rPr>
        <w:t>病院</w:t>
      </w:r>
      <w:r w:rsidR="00DC1D5B" w:rsidRPr="00C3537F">
        <w:rPr>
          <w:rFonts w:ascii="Meiryo UI" w:eastAsia="Meiryo UI" w:hAnsi="Meiryo UI" w:hint="eastAsia"/>
          <w:kern w:val="24"/>
          <w:szCs w:val="21"/>
        </w:rPr>
        <w:t xml:space="preserve">　薬剤部</w:t>
      </w:r>
      <w:r w:rsidRPr="00C3537F">
        <w:rPr>
          <w:rFonts w:ascii="Meiryo UI" w:eastAsia="Meiryo UI" w:hAnsi="Meiryo UI" w:hint="eastAsia"/>
          <w:kern w:val="24"/>
          <w:szCs w:val="21"/>
        </w:rPr>
        <w:t xml:space="preserve">　</w:t>
      </w:r>
      <w:r w:rsidR="000C6B1D" w:rsidRPr="00C3537F">
        <w:rPr>
          <w:rFonts w:ascii="ＭＳ Ｐゴシック" w:eastAsia="ＭＳ Ｐゴシック" w:hAnsi="ＭＳ Ｐゴシック" w:cs="ＭＳ Ｐゴシック"/>
          <w:kern w:val="0"/>
          <w:szCs w:val="21"/>
        </w:rPr>
        <w:t xml:space="preserve"> </w:t>
      </w:r>
    </w:p>
    <w:p w14:paraId="657E4AF1" w14:textId="5001869B" w:rsidR="00DF7A68" w:rsidRPr="00C3537F" w:rsidRDefault="00DF7A68" w:rsidP="00DF7A68">
      <w:pPr>
        <w:widowControl/>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住所：〒2</w:t>
      </w:r>
      <w:r w:rsidR="00A6693C">
        <w:rPr>
          <w:rFonts w:ascii="Meiryo UI" w:eastAsia="Meiryo UI" w:hAnsi="Meiryo UI" w:hint="eastAsia"/>
          <w:kern w:val="24"/>
          <w:szCs w:val="21"/>
        </w:rPr>
        <w:t>41-0811 神奈川県横浜市旭区矢指町1197-1</w:t>
      </w:r>
    </w:p>
    <w:p w14:paraId="46DDD335" w14:textId="488A557E" w:rsidR="000C6B1D" w:rsidRPr="00C3537F" w:rsidRDefault="00DF7A68" w:rsidP="00DF7A68">
      <w:pPr>
        <w:widowControl/>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電話：04</w:t>
      </w:r>
      <w:r w:rsidR="00DC1D5B" w:rsidRPr="00C3537F">
        <w:rPr>
          <w:rFonts w:ascii="Meiryo UI" w:eastAsia="Meiryo UI" w:hAnsi="Meiryo UI" w:hint="eastAsia"/>
          <w:kern w:val="24"/>
          <w:szCs w:val="21"/>
        </w:rPr>
        <w:t xml:space="preserve">5-366-1111 </w:t>
      </w:r>
      <w:r w:rsidRPr="00C3537F">
        <w:rPr>
          <w:rFonts w:ascii="Meiryo UI" w:eastAsia="Meiryo UI" w:hAnsi="Meiryo UI" w:hint="eastAsia"/>
          <w:kern w:val="24"/>
          <w:szCs w:val="21"/>
        </w:rPr>
        <w:t xml:space="preserve">(代表) </w:t>
      </w:r>
      <w:r w:rsidR="00350C3B" w:rsidRPr="00C3537F">
        <w:rPr>
          <w:rFonts w:ascii="Meiryo UI" w:eastAsia="Meiryo UI" w:hAnsi="Meiryo UI" w:hint="eastAsia"/>
          <w:kern w:val="24"/>
          <w:szCs w:val="21"/>
        </w:rPr>
        <w:t xml:space="preserve">　</w:t>
      </w:r>
      <w:r w:rsidR="000C6B1D" w:rsidRPr="00C3537F">
        <w:rPr>
          <w:rFonts w:ascii="Meiryo UI" w:eastAsia="Meiryo UI" w:hAnsi="Meiryo UI" w:hint="eastAsia"/>
          <w:kern w:val="24"/>
          <w:szCs w:val="21"/>
        </w:rPr>
        <w:t>内線番号：</w:t>
      </w:r>
      <w:r w:rsidR="00DC1D5B" w:rsidRPr="00C3537F">
        <w:rPr>
          <w:rFonts w:ascii="Meiryo UI" w:eastAsia="Meiryo UI" w:hAnsi="Meiryo UI" w:hint="eastAsia"/>
          <w:kern w:val="24"/>
          <w:szCs w:val="21"/>
        </w:rPr>
        <w:t>8461</w:t>
      </w:r>
    </w:p>
    <w:p w14:paraId="7A36B6F5" w14:textId="4FAF315E" w:rsidR="00292EF2" w:rsidRPr="00C3537F" w:rsidRDefault="00DF7A68" w:rsidP="00DC1D5B">
      <w:pPr>
        <w:widowControl/>
        <w:spacing w:line="288" w:lineRule="auto"/>
        <w:jc w:val="left"/>
        <w:rPr>
          <w:rFonts w:ascii="ＭＳ Ｐゴシック" w:eastAsia="ＭＳ Ｐゴシック" w:hAnsi="ＭＳ Ｐゴシック" w:cs="ＭＳ Ｐゴシック"/>
          <w:kern w:val="0"/>
          <w:szCs w:val="21"/>
        </w:rPr>
      </w:pPr>
      <w:r w:rsidRPr="00C3537F">
        <w:rPr>
          <w:rFonts w:ascii="Meiryo UI" w:eastAsia="Meiryo UI" w:hAnsi="Meiryo UI" w:hint="eastAsia"/>
          <w:kern w:val="24"/>
          <w:szCs w:val="21"/>
        </w:rPr>
        <w:t xml:space="preserve">担当： </w:t>
      </w:r>
      <w:r w:rsidR="00DC1D5B" w:rsidRPr="00C3537F">
        <w:rPr>
          <w:rFonts w:ascii="Meiryo UI" w:eastAsia="Meiryo UI" w:hAnsi="Meiryo UI" w:hint="eastAsia"/>
          <w:kern w:val="24"/>
          <w:szCs w:val="21"/>
        </w:rPr>
        <w:t>池田　実加</w:t>
      </w:r>
    </w:p>
    <w:p w14:paraId="627432BE" w14:textId="77777777" w:rsidR="00C3537F" w:rsidRDefault="00C3537F" w:rsidP="00DF7A68">
      <w:pPr>
        <w:pStyle w:val="Web"/>
        <w:spacing w:before="0" w:beforeAutospacing="0" w:after="0" w:afterAutospacing="0"/>
        <w:rPr>
          <w:rFonts w:ascii="Meiryo UI" w:eastAsia="Meiryo UI" w:hAnsi="Meiryo UI" w:cstheme="minorBidi"/>
          <w:kern w:val="24"/>
          <w:sz w:val="21"/>
          <w:szCs w:val="21"/>
        </w:rPr>
      </w:pPr>
    </w:p>
    <w:p w14:paraId="18EF79CA" w14:textId="58EEF685" w:rsidR="00DF7A68" w:rsidRPr="00C3537F" w:rsidRDefault="00DF7A68" w:rsidP="00DF7A68">
      <w:pPr>
        <w:pStyle w:val="Web"/>
        <w:spacing w:before="0" w:beforeAutospacing="0" w:after="0" w:afterAutospacing="0"/>
        <w:rPr>
          <w:rFonts w:ascii="Meiryo UI" w:eastAsia="Meiryo UI" w:hAnsi="Meiryo UI" w:cstheme="minorBidi"/>
          <w:kern w:val="24"/>
          <w:sz w:val="21"/>
          <w:szCs w:val="21"/>
        </w:rPr>
      </w:pPr>
      <w:r w:rsidRPr="00C3537F">
        <w:rPr>
          <w:rFonts w:ascii="Meiryo UI" w:eastAsia="Meiryo UI" w:hAnsi="Meiryo UI" w:cstheme="minorBidi" w:hint="eastAsia"/>
          <w:kern w:val="24"/>
          <w:sz w:val="21"/>
          <w:szCs w:val="21"/>
        </w:rPr>
        <w:t>【研究機関名及び本学の研究責任者氏名】</w:t>
      </w:r>
    </w:p>
    <w:p w14:paraId="62D697E8" w14:textId="1F534AD5" w:rsidR="00DF7A68" w:rsidRPr="00C3537F" w:rsidRDefault="00C3537F" w:rsidP="00C3537F">
      <w:pPr>
        <w:pStyle w:val="a7"/>
        <w:widowControl/>
        <w:spacing w:line="288" w:lineRule="auto"/>
        <w:ind w:left="210"/>
        <w:jc w:val="left"/>
        <w:rPr>
          <w:rFonts w:ascii="ＭＳ Ｐゴシック" w:eastAsia="ＭＳ Ｐゴシック" w:hAnsi="ＭＳ Ｐゴシック" w:cs="ＭＳ Ｐゴシック"/>
          <w:kern w:val="0"/>
          <w:szCs w:val="21"/>
        </w:rPr>
      </w:pPr>
      <w:r>
        <w:rPr>
          <w:rFonts w:ascii="Meiryo UI" w:eastAsia="Meiryo UI" w:hAnsi="Meiryo UI" w:hint="eastAsia"/>
          <w:kern w:val="24"/>
          <w:szCs w:val="21"/>
        </w:rPr>
        <w:t>研究機関：</w:t>
      </w:r>
      <w:r w:rsidRPr="00C3537F">
        <w:rPr>
          <w:rFonts w:ascii="Meiryo UI" w:eastAsia="Meiryo UI" w:hAnsi="Meiryo UI" w:hint="eastAsia"/>
          <w:kern w:val="24"/>
          <w:szCs w:val="21"/>
        </w:rPr>
        <w:t xml:space="preserve">聖マリアンナ医科大学横浜市西部病院　薬剤部　</w:t>
      </w:r>
      <w:r w:rsidRPr="00C3537F">
        <w:rPr>
          <w:rFonts w:ascii="ＭＳ Ｐゴシック" w:eastAsia="ＭＳ Ｐゴシック" w:hAnsi="ＭＳ Ｐゴシック" w:cs="ＭＳ Ｐゴシック"/>
          <w:kern w:val="0"/>
          <w:szCs w:val="21"/>
        </w:rPr>
        <w:t xml:space="preserve"> </w:t>
      </w:r>
      <w:r w:rsidR="00DF7A68" w:rsidRPr="00C3537F">
        <w:rPr>
          <w:rFonts w:ascii="Meiryo UI" w:eastAsia="Meiryo UI" w:hAnsi="Meiryo UI" w:hint="eastAsia"/>
          <w:kern w:val="24"/>
          <w:szCs w:val="21"/>
        </w:rPr>
        <w:t>研究責任者</w:t>
      </w:r>
      <w:r>
        <w:rPr>
          <w:rFonts w:ascii="Meiryo UI" w:eastAsia="Meiryo UI" w:hAnsi="Meiryo UI" w:hint="eastAsia"/>
          <w:kern w:val="24"/>
          <w:szCs w:val="21"/>
        </w:rPr>
        <w:t>：池田　実加</w:t>
      </w:r>
    </w:p>
    <w:sectPr w:rsidR="00DF7A68" w:rsidRPr="00C3537F"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9170C" w14:textId="77777777" w:rsidR="002F4967" w:rsidRDefault="002F4967" w:rsidP="000F2B93">
      <w:r>
        <w:separator/>
      </w:r>
    </w:p>
  </w:endnote>
  <w:endnote w:type="continuationSeparator" w:id="0">
    <w:p w14:paraId="30AA73D9" w14:textId="77777777" w:rsidR="002F4967" w:rsidRDefault="002F4967"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4AC94" w14:textId="77777777" w:rsidR="002F4967" w:rsidRDefault="002F4967" w:rsidP="000F2B93">
      <w:r>
        <w:separator/>
      </w:r>
    </w:p>
  </w:footnote>
  <w:footnote w:type="continuationSeparator" w:id="0">
    <w:p w14:paraId="6292C213" w14:textId="77777777" w:rsidR="002F4967" w:rsidRDefault="002F4967"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43A89"/>
    <w:multiLevelType w:val="hybridMultilevel"/>
    <w:tmpl w:val="D076B4B4"/>
    <w:lvl w:ilvl="0" w:tplc="DC228BB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1FB5430"/>
    <w:multiLevelType w:val="hybridMultilevel"/>
    <w:tmpl w:val="E0F4B38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DBF21A0"/>
    <w:multiLevelType w:val="hybridMultilevel"/>
    <w:tmpl w:val="42540F3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00956088">
    <w:abstractNumId w:val="0"/>
  </w:num>
  <w:num w:numId="2" w16cid:durableId="805901161">
    <w:abstractNumId w:val="1"/>
  </w:num>
  <w:num w:numId="3" w16cid:durableId="659885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9044A"/>
    <w:rsid w:val="001C755E"/>
    <w:rsid w:val="0021131F"/>
    <w:rsid w:val="00290617"/>
    <w:rsid w:val="00292EF2"/>
    <w:rsid w:val="002B0200"/>
    <w:rsid w:val="002F4967"/>
    <w:rsid w:val="00350C3B"/>
    <w:rsid w:val="003907E0"/>
    <w:rsid w:val="003C68A1"/>
    <w:rsid w:val="00460962"/>
    <w:rsid w:val="005B4BBA"/>
    <w:rsid w:val="00691B86"/>
    <w:rsid w:val="00692BF5"/>
    <w:rsid w:val="006C19A1"/>
    <w:rsid w:val="00730E0B"/>
    <w:rsid w:val="00892FD5"/>
    <w:rsid w:val="008A40D3"/>
    <w:rsid w:val="00905A22"/>
    <w:rsid w:val="00925086"/>
    <w:rsid w:val="009C6B24"/>
    <w:rsid w:val="00A025ED"/>
    <w:rsid w:val="00A035F7"/>
    <w:rsid w:val="00A6693C"/>
    <w:rsid w:val="00B15D23"/>
    <w:rsid w:val="00B62E85"/>
    <w:rsid w:val="00B96545"/>
    <w:rsid w:val="00C3537F"/>
    <w:rsid w:val="00CD08AE"/>
    <w:rsid w:val="00D066FB"/>
    <w:rsid w:val="00DC1D5B"/>
    <w:rsid w:val="00DF7A68"/>
    <w:rsid w:val="00E24486"/>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薬剤部⑲</cp:lastModifiedBy>
  <cp:revision>2</cp:revision>
  <dcterms:created xsi:type="dcterms:W3CDTF">2026-08-10T04:14:00Z</dcterms:created>
  <dcterms:modified xsi:type="dcterms:W3CDTF">2026-08-10T04:14:00Z</dcterms:modified>
</cp:coreProperties>
</file>