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50A105B9" w:rsidR="00CD08AE" w:rsidRPr="0019701D" w:rsidRDefault="00CD08AE" w:rsidP="008A40D3">
      <w:pPr>
        <w:widowControl/>
        <w:spacing w:line="288" w:lineRule="auto"/>
        <w:jc w:val="righ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第</w:t>
      </w:r>
      <w:r w:rsidR="003F666B" w:rsidRPr="0019701D">
        <w:rPr>
          <w:rFonts w:ascii="Meiryo UI" w:eastAsia="Meiryo UI" w:hAnsi="Meiryo UI" w:hint="eastAsia"/>
          <w:color w:val="000000" w:themeColor="text1"/>
          <w:kern w:val="24"/>
          <w:szCs w:val="21"/>
        </w:rPr>
        <w:t>1.0</w:t>
      </w:r>
      <w:r w:rsidRPr="0019701D">
        <w:rPr>
          <w:rFonts w:ascii="Meiryo UI" w:eastAsia="Meiryo UI" w:hAnsi="Meiryo UI" w:hint="eastAsia"/>
          <w:color w:val="000000" w:themeColor="text1"/>
          <w:kern w:val="24"/>
          <w:szCs w:val="21"/>
        </w:rPr>
        <w:t>版　202</w:t>
      </w:r>
      <w:r w:rsidR="009E0E6D" w:rsidRPr="0019701D">
        <w:rPr>
          <w:rFonts w:ascii="Meiryo UI" w:eastAsia="Meiryo UI" w:hAnsi="Meiryo UI" w:hint="eastAsia"/>
          <w:color w:val="000000" w:themeColor="text1"/>
          <w:kern w:val="24"/>
          <w:szCs w:val="21"/>
        </w:rPr>
        <w:t>6</w:t>
      </w:r>
      <w:r w:rsidRPr="0019701D">
        <w:rPr>
          <w:rFonts w:ascii="Meiryo UI" w:eastAsia="Meiryo UI" w:hAnsi="Meiryo UI" w:hint="eastAsia"/>
          <w:color w:val="000000" w:themeColor="text1"/>
          <w:kern w:val="24"/>
          <w:szCs w:val="21"/>
        </w:rPr>
        <w:t>年</w:t>
      </w:r>
      <w:r w:rsidR="009E0E6D" w:rsidRPr="0019701D">
        <w:rPr>
          <w:rFonts w:ascii="Meiryo UI" w:eastAsia="Meiryo UI" w:hAnsi="Meiryo UI" w:hint="eastAsia"/>
          <w:color w:val="000000" w:themeColor="text1"/>
          <w:kern w:val="24"/>
          <w:szCs w:val="21"/>
        </w:rPr>
        <w:t>8</w:t>
      </w:r>
      <w:r w:rsidRPr="0019701D">
        <w:rPr>
          <w:rFonts w:ascii="Meiryo UI" w:eastAsia="Meiryo UI" w:hAnsi="Meiryo UI" w:hint="eastAsia"/>
          <w:color w:val="000000" w:themeColor="text1"/>
          <w:kern w:val="24"/>
          <w:szCs w:val="21"/>
        </w:rPr>
        <w:t>月</w:t>
      </w:r>
      <w:r w:rsidR="00D840C4" w:rsidRPr="0019701D">
        <w:rPr>
          <w:rFonts w:ascii="Meiryo UI" w:eastAsia="Meiryo UI" w:hAnsi="Meiryo UI" w:hint="eastAsia"/>
          <w:color w:val="000000" w:themeColor="text1"/>
          <w:kern w:val="24"/>
          <w:szCs w:val="21"/>
        </w:rPr>
        <w:t>12</w:t>
      </w:r>
      <w:r w:rsidRPr="0019701D">
        <w:rPr>
          <w:rFonts w:ascii="Meiryo UI" w:eastAsia="Meiryo UI" w:hAnsi="Meiryo UI" w:hint="eastAsia"/>
          <w:color w:val="000000" w:themeColor="text1"/>
          <w:kern w:val="24"/>
          <w:szCs w:val="21"/>
        </w:rPr>
        <w:t>日作成</w:t>
      </w:r>
    </w:p>
    <w:p w14:paraId="3F8201D6" w14:textId="77777777" w:rsidR="00943FF4" w:rsidRPr="0019701D" w:rsidRDefault="00943FF4" w:rsidP="008A40D3">
      <w:pPr>
        <w:widowControl/>
        <w:spacing w:line="288" w:lineRule="auto"/>
        <w:jc w:val="right"/>
        <w:rPr>
          <w:rFonts w:ascii="Meiryo UI" w:eastAsia="Meiryo UI" w:hAnsi="Meiryo UI"/>
          <w:color w:val="000000" w:themeColor="text1"/>
          <w:kern w:val="24"/>
          <w:szCs w:val="21"/>
        </w:rPr>
      </w:pPr>
    </w:p>
    <w:p w14:paraId="5426EED8" w14:textId="275BE306" w:rsidR="00B15D23" w:rsidRPr="0019701D" w:rsidRDefault="00DF7A68" w:rsidP="00D06CC5">
      <w:pPr>
        <w:widowControl/>
        <w:spacing w:line="288" w:lineRule="auto"/>
        <w:jc w:val="center"/>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w:t>
      </w:r>
      <w:r w:rsidR="00D840C4" w:rsidRPr="0019701D">
        <w:rPr>
          <w:rFonts w:ascii="Meiryo UI" w:eastAsia="Meiryo UI" w:hAnsi="Meiryo UI" w:hint="eastAsia"/>
          <w:color w:val="000000" w:themeColor="text1"/>
          <w:kern w:val="24"/>
          <w:szCs w:val="21"/>
        </w:rPr>
        <w:t xml:space="preserve"> </w:t>
      </w:r>
      <w:r w:rsidR="00D06CC5" w:rsidRPr="0019701D">
        <w:rPr>
          <w:rFonts w:ascii="Meiryo UI" w:eastAsia="Meiryo UI" w:hAnsi="Meiryo UI" w:hint="eastAsia"/>
          <w:color w:val="000000" w:themeColor="text1"/>
          <w:kern w:val="24"/>
          <w:szCs w:val="21"/>
        </w:rPr>
        <w:t>聖マリアンナ医科大学病院小児科に受診して</w:t>
      </w:r>
      <w:r w:rsidR="009E0E6D" w:rsidRPr="0019701D">
        <w:rPr>
          <w:rFonts w:ascii="Meiryo UI" w:eastAsia="Meiryo UI" w:hAnsi="Meiryo UI" w:hint="eastAsia"/>
          <w:color w:val="000000" w:themeColor="text1"/>
          <w:kern w:val="24"/>
          <w:szCs w:val="21"/>
        </w:rPr>
        <w:t>バルプロ酸ナトリウム</w:t>
      </w:r>
      <w:r w:rsidR="00D06CC5" w:rsidRPr="0019701D">
        <w:rPr>
          <w:rFonts w:ascii="Meiryo UI" w:eastAsia="Meiryo UI" w:hAnsi="Meiryo UI" w:hint="eastAsia"/>
          <w:color w:val="000000" w:themeColor="text1"/>
          <w:kern w:val="24"/>
          <w:szCs w:val="21"/>
        </w:rPr>
        <w:t>を内服された患者さんへ</w:t>
      </w:r>
      <w:r w:rsidR="00D840C4" w:rsidRPr="0019701D">
        <w:rPr>
          <w:rFonts w:ascii="Meiryo UI" w:eastAsia="Meiryo UI" w:hAnsi="Meiryo UI" w:hint="eastAsia"/>
          <w:color w:val="000000" w:themeColor="text1"/>
          <w:kern w:val="24"/>
          <w:szCs w:val="21"/>
        </w:rPr>
        <w:t xml:space="preserve"> </w:t>
      </w:r>
      <w:r w:rsidRPr="0019701D">
        <w:rPr>
          <w:rFonts w:ascii="Meiryo UI" w:eastAsia="Meiryo UI" w:hAnsi="Meiryo UI" w:hint="eastAsia"/>
          <w:color w:val="000000" w:themeColor="text1"/>
          <w:kern w:val="24"/>
          <w:szCs w:val="21"/>
        </w:rPr>
        <w:t>＞</w:t>
      </w:r>
    </w:p>
    <w:p w14:paraId="5CE911F1" w14:textId="77777777" w:rsidR="00B15D23" w:rsidRPr="0019701D" w:rsidRDefault="00B15D23" w:rsidP="00B15D23">
      <w:pPr>
        <w:widowControl/>
        <w:spacing w:line="60" w:lineRule="auto"/>
        <w:jc w:val="center"/>
        <w:rPr>
          <w:rFonts w:ascii="Meiryo UI" w:eastAsia="Meiryo UI" w:hAnsi="Meiryo UI"/>
          <w:color w:val="000000" w:themeColor="text1"/>
          <w:kern w:val="24"/>
          <w:szCs w:val="21"/>
        </w:rPr>
      </w:pPr>
    </w:p>
    <w:p w14:paraId="1C66BF4B" w14:textId="1C167EA6" w:rsidR="00692BF5" w:rsidRPr="0019701D" w:rsidRDefault="009B5C24"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 xml:space="preserve">　</w:t>
      </w:r>
      <w:r w:rsidR="00692BF5" w:rsidRPr="0019701D">
        <w:rPr>
          <w:rFonts w:ascii="Meiryo UI" w:eastAsia="Meiryo UI" w:hAnsi="Meiryo UI" w:hint="eastAsia"/>
          <w:color w:val="000000" w:themeColor="text1"/>
          <w:kern w:val="24"/>
          <w:szCs w:val="21"/>
        </w:rPr>
        <w:t>当院では下記の臨床研究を実施しております。</w:t>
      </w:r>
    </w:p>
    <w:p w14:paraId="2D1AA47D" w14:textId="6FB44497" w:rsidR="00692BF5" w:rsidRPr="0019701D" w:rsidRDefault="009B5C24" w:rsidP="00692BF5">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692BF5" w:rsidRPr="0019701D">
        <w:rPr>
          <w:rFonts w:ascii="Meiryo UI" w:eastAsia="Meiryo UI" w:hAnsi="Meiryo UI" w:hint="eastAsia"/>
          <w:color w:val="000000" w:themeColor="text1"/>
          <w:kern w:val="24"/>
          <w:szCs w:val="21"/>
        </w:rPr>
        <w:t>本研究の対象者に該当する可能性のある方で、ご自分あるいは</w:t>
      </w:r>
      <w:r w:rsidR="00D840C4" w:rsidRPr="0019701D">
        <w:rPr>
          <w:rFonts w:ascii="Meiryo UI" w:eastAsia="Meiryo UI" w:hAnsi="Meiryo UI" w:hint="eastAsia"/>
          <w:color w:val="000000" w:themeColor="text1"/>
          <w:kern w:val="24"/>
          <w:szCs w:val="21"/>
        </w:rPr>
        <w:t>ご</w:t>
      </w:r>
      <w:r w:rsidR="00692BF5" w:rsidRPr="0019701D">
        <w:rPr>
          <w:rFonts w:ascii="Meiryo UI" w:eastAsia="Meiryo UI" w:hAnsi="Meiryo UI" w:hint="eastAsia"/>
          <w:color w:val="000000" w:themeColor="text1"/>
          <w:kern w:val="24"/>
          <w:szCs w:val="21"/>
        </w:rPr>
        <w:t>家族の診療情報等を研究目的に利用または提供されることを希望されない場合は、</w:t>
      </w:r>
      <w:r w:rsidR="009625F9" w:rsidRPr="0019701D">
        <w:rPr>
          <w:rFonts w:ascii="Meiryo UI" w:eastAsia="Meiryo UI" w:hAnsi="Meiryo UI" w:hint="eastAsia"/>
          <w:color w:val="000000" w:themeColor="text1"/>
          <w:kern w:val="24"/>
          <w:szCs w:val="21"/>
        </w:rPr>
        <w:t>2027</w:t>
      </w:r>
      <w:r w:rsidR="00692BF5" w:rsidRPr="0019701D">
        <w:rPr>
          <w:rFonts w:ascii="Meiryo UI" w:eastAsia="Meiryo UI" w:hAnsi="Meiryo UI" w:hint="eastAsia"/>
          <w:color w:val="000000" w:themeColor="text1"/>
          <w:kern w:val="24"/>
          <w:szCs w:val="21"/>
        </w:rPr>
        <w:t>年</w:t>
      </w:r>
      <w:r w:rsidR="009E5165">
        <w:rPr>
          <w:rFonts w:ascii="Meiryo UI" w:eastAsia="Meiryo UI" w:hAnsi="Meiryo UI" w:hint="eastAsia"/>
          <w:color w:val="000000" w:themeColor="text1"/>
          <w:kern w:val="24"/>
          <w:szCs w:val="21"/>
        </w:rPr>
        <w:t>9</w:t>
      </w:r>
      <w:r w:rsidR="00692BF5" w:rsidRPr="0019701D">
        <w:rPr>
          <w:rFonts w:ascii="Meiryo UI" w:eastAsia="Meiryo UI" w:hAnsi="Meiryo UI" w:hint="eastAsia"/>
          <w:color w:val="000000" w:themeColor="text1"/>
          <w:kern w:val="24"/>
          <w:szCs w:val="21"/>
        </w:rPr>
        <w:t>月</w:t>
      </w:r>
      <w:r w:rsidR="00A85020" w:rsidRPr="0019701D">
        <w:rPr>
          <w:rFonts w:ascii="Meiryo UI" w:eastAsia="Meiryo UI" w:hAnsi="Meiryo UI" w:hint="eastAsia"/>
          <w:color w:val="000000" w:themeColor="text1"/>
          <w:kern w:val="24"/>
          <w:szCs w:val="21"/>
        </w:rPr>
        <w:t>30</w:t>
      </w:r>
      <w:r w:rsidR="00692BF5" w:rsidRPr="0019701D">
        <w:rPr>
          <w:rFonts w:ascii="Meiryo UI" w:eastAsia="Meiryo UI" w:hAnsi="Meiryo UI" w:hint="eastAsia"/>
          <w:color w:val="000000" w:themeColor="text1"/>
          <w:kern w:val="24"/>
          <w:szCs w:val="21"/>
        </w:rPr>
        <w:t>日までに</w:t>
      </w:r>
      <w:r w:rsidR="00292EF2" w:rsidRPr="0019701D">
        <w:rPr>
          <w:rFonts w:ascii="Meiryo UI" w:eastAsia="Meiryo UI" w:hAnsi="Meiryo UI" w:hint="eastAsia"/>
          <w:color w:val="000000" w:themeColor="text1"/>
          <w:kern w:val="24"/>
          <w:szCs w:val="21"/>
        </w:rPr>
        <w:t>後述の</w:t>
      </w:r>
      <w:r w:rsidR="00692BF5" w:rsidRPr="0019701D">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3AB04D05" w:rsidR="00692BF5" w:rsidRPr="0019701D" w:rsidRDefault="009B5C24" w:rsidP="00692BF5">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692BF5" w:rsidRPr="0019701D">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Pr="0019701D" w:rsidRDefault="00292EF2" w:rsidP="000F2B93">
      <w:pPr>
        <w:widowControl/>
        <w:spacing w:line="288" w:lineRule="auto"/>
        <w:ind w:firstLine="210"/>
        <w:jc w:val="left"/>
        <w:rPr>
          <w:rFonts w:ascii="Meiryo UI" w:eastAsia="Meiryo UI" w:hAnsi="Meiryo UI"/>
          <w:color w:val="000000" w:themeColor="text1"/>
          <w:kern w:val="24"/>
          <w:szCs w:val="21"/>
        </w:rPr>
      </w:pPr>
    </w:p>
    <w:p w14:paraId="29A4DFB9" w14:textId="7EC7C13B" w:rsidR="00DF7A68" w:rsidRPr="0019701D" w:rsidRDefault="00DF7A68" w:rsidP="00513EA4">
      <w:pPr>
        <w:widowControl/>
        <w:tabs>
          <w:tab w:val="left" w:pos="1701"/>
        </w:tabs>
        <w:spacing w:line="288" w:lineRule="auto"/>
        <w:ind w:leftChars="67" w:left="141" w:firstLine="210"/>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研究課題名：</w:t>
      </w:r>
      <w:r w:rsidR="00513EA4" w:rsidRPr="0019701D">
        <w:rPr>
          <w:rFonts w:ascii="Meiryo UI" w:eastAsia="Meiryo UI" w:hAnsi="Meiryo UI"/>
          <w:color w:val="000000" w:themeColor="text1"/>
          <w:kern w:val="24"/>
          <w:szCs w:val="21"/>
        </w:rPr>
        <w:tab/>
      </w:r>
      <w:r w:rsidR="00A85020" w:rsidRPr="0019701D">
        <w:rPr>
          <w:rFonts w:ascii="Meiryo UI" w:eastAsia="Meiryo UI" w:hAnsi="Meiryo UI" w:hint="eastAsia"/>
          <w:color w:val="000000" w:themeColor="text1"/>
          <w:kern w:val="24"/>
          <w:szCs w:val="21"/>
        </w:rPr>
        <w:t>小児バルプロ酸治療における血中濃度補正式およびシミュレーション推定濃度と有効性・有害事象との関</w:t>
      </w:r>
      <w:r w:rsidR="00513EA4" w:rsidRPr="0019701D">
        <w:rPr>
          <w:rFonts w:ascii="Meiryo UI" w:eastAsia="Meiryo UI" w:hAnsi="Meiryo UI"/>
          <w:color w:val="000000" w:themeColor="text1"/>
          <w:kern w:val="24"/>
          <w:szCs w:val="21"/>
        </w:rPr>
        <w:tab/>
      </w:r>
      <w:r w:rsidR="00A85020" w:rsidRPr="0019701D">
        <w:rPr>
          <w:rFonts w:ascii="Meiryo UI" w:eastAsia="Meiryo UI" w:hAnsi="Meiryo UI" w:hint="eastAsia"/>
          <w:color w:val="000000" w:themeColor="text1"/>
          <w:kern w:val="24"/>
          <w:szCs w:val="21"/>
        </w:rPr>
        <w:t>連に関する後方視的研究</w:t>
      </w:r>
    </w:p>
    <w:p w14:paraId="55796BAB" w14:textId="77777777" w:rsidR="00292EF2" w:rsidRPr="0019701D" w:rsidRDefault="00292EF2" w:rsidP="000F2B93">
      <w:pPr>
        <w:widowControl/>
        <w:spacing w:line="288" w:lineRule="auto"/>
        <w:ind w:firstLine="210"/>
        <w:jc w:val="left"/>
        <w:rPr>
          <w:rFonts w:ascii="ＭＳ Ｐゴシック" w:eastAsia="ＭＳ Ｐゴシック" w:hAnsi="ＭＳ Ｐゴシック" w:cs="ＭＳ Ｐゴシック"/>
          <w:color w:val="000000" w:themeColor="text1"/>
          <w:kern w:val="0"/>
          <w:szCs w:val="21"/>
        </w:rPr>
      </w:pPr>
    </w:p>
    <w:p w14:paraId="5F62A88C" w14:textId="77777777" w:rsidR="00950BE7" w:rsidRPr="0019701D" w:rsidRDefault="00DF7A68" w:rsidP="00DF7A68">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①研究の目的</w:t>
      </w:r>
    </w:p>
    <w:p w14:paraId="7C27EFCE" w14:textId="5EE86625" w:rsidR="00D20CBB" w:rsidRPr="0019701D" w:rsidRDefault="00D20CBB" w:rsidP="00D20CBB">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バルプロ酸ナトリウム（</w:t>
      </w:r>
      <w:r w:rsidRPr="0019701D">
        <w:rPr>
          <w:rFonts w:ascii="Meiryo UI" w:eastAsia="Meiryo UI" w:hAnsi="Meiryo UI"/>
          <w:color w:val="000000" w:themeColor="text1"/>
          <w:kern w:val="24"/>
          <w:szCs w:val="21"/>
        </w:rPr>
        <w:t>VPA）は、てんかんなどの治療に広く使用されている薬剤です。VPAは血液中でタンパク質（主にアルブミン）と結合した状態と、結合していない「遊離型」の状態で存在し、このうち実際に</w:t>
      </w:r>
      <w:r w:rsidR="003A4D6F" w:rsidRPr="0019701D">
        <w:rPr>
          <w:rFonts w:ascii="Meiryo UI" w:eastAsia="Meiryo UI" w:hAnsi="Meiryo UI" w:hint="eastAsia"/>
          <w:color w:val="000000" w:themeColor="text1"/>
          <w:kern w:val="24"/>
          <w:szCs w:val="21"/>
        </w:rPr>
        <w:t>効果や</w:t>
      </w:r>
      <w:r w:rsidR="000779DD" w:rsidRPr="0019701D">
        <w:rPr>
          <w:rFonts w:ascii="Meiryo UI" w:eastAsia="Meiryo UI" w:hAnsi="Meiryo UI" w:hint="eastAsia"/>
          <w:color w:val="000000" w:themeColor="text1"/>
          <w:kern w:val="24"/>
          <w:szCs w:val="21"/>
        </w:rPr>
        <w:t>有害事象の原因になるのは</w:t>
      </w:r>
      <w:r w:rsidRPr="0019701D">
        <w:rPr>
          <w:rFonts w:ascii="Meiryo UI" w:eastAsia="Meiryo UI" w:hAnsi="Meiryo UI"/>
          <w:color w:val="000000" w:themeColor="text1"/>
          <w:kern w:val="24"/>
          <w:szCs w:val="21"/>
        </w:rPr>
        <w:t>遊離型VPAです。しかし、</w:t>
      </w:r>
      <w:r w:rsidR="00257E94" w:rsidRPr="0019701D">
        <w:rPr>
          <w:rFonts w:ascii="Meiryo UI" w:eastAsia="Meiryo UI" w:hAnsi="Meiryo UI" w:hint="eastAsia"/>
          <w:color w:val="000000" w:themeColor="text1"/>
          <w:kern w:val="24"/>
          <w:szCs w:val="21"/>
        </w:rPr>
        <w:t>診察の場面</w:t>
      </w:r>
      <w:r w:rsidRPr="0019701D">
        <w:rPr>
          <w:rFonts w:ascii="Meiryo UI" w:eastAsia="Meiryo UI" w:hAnsi="Meiryo UI"/>
          <w:color w:val="000000" w:themeColor="text1"/>
          <w:kern w:val="24"/>
          <w:szCs w:val="21"/>
        </w:rPr>
        <w:t>では結合型と遊離型を合わせた「総VPA濃度」が測定されており、遊離型VPA濃度は日常的には測定されていません。</w:t>
      </w:r>
    </w:p>
    <w:p w14:paraId="2327BB42" w14:textId="248938AC" w:rsidR="00D20CBB" w:rsidRPr="0019701D" w:rsidRDefault="0099628E" w:rsidP="00D20CBB">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70021E">
        <w:rPr>
          <w:rFonts w:ascii="Meiryo UI" w:eastAsia="Meiryo UI" w:hAnsi="Meiryo UI" w:hint="eastAsia"/>
          <w:color w:val="000000" w:themeColor="text1"/>
          <w:kern w:val="24"/>
          <w:szCs w:val="21"/>
        </w:rPr>
        <w:t>とくに</w:t>
      </w:r>
      <w:r w:rsidR="00D20CBB" w:rsidRPr="0019701D">
        <w:rPr>
          <w:rFonts w:ascii="Meiryo UI" w:eastAsia="Meiryo UI" w:hAnsi="Meiryo UI" w:hint="eastAsia"/>
          <w:color w:val="000000" w:themeColor="text1"/>
          <w:kern w:val="24"/>
          <w:szCs w:val="21"/>
        </w:rPr>
        <w:t>小児患者では、成長発達に伴う体内環境の変化により、薬の体内動態が成人と異なる可能性があります。そのため、成人を対象として作成された血中濃度補正式を小児患者へ適用した場合の妥当性は十分に明らかになっていません。</w:t>
      </w:r>
    </w:p>
    <w:p w14:paraId="46478B8C" w14:textId="617FA843" w:rsidR="00D20CBB" w:rsidRPr="0019701D" w:rsidRDefault="0099628E" w:rsidP="00D20CBB">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D20CBB" w:rsidRPr="0019701D">
        <w:rPr>
          <w:rFonts w:ascii="Meiryo UI" w:eastAsia="Meiryo UI" w:hAnsi="Meiryo UI" w:hint="eastAsia"/>
          <w:color w:val="000000" w:themeColor="text1"/>
          <w:kern w:val="24"/>
          <w:szCs w:val="21"/>
        </w:rPr>
        <w:t>本研究では、既存の補正式を用いて算出した補正血中濃度や推定遊離型</w:t>
      </w:r>
      <w:r w:rsidR="00D20CBB" w:rsidRPr="0019701D">
        <w:rPr>
          <w:rFonts w:ascii="Meiryo UI" w:eastAsia="Meiryo UI" w:hAnsi="Meiryo UI"/>
          <w:color w:val="000000" w:themeColor="text1"/>
          <w:kern w:val="24"/>
          <w:szCs w:val="21"/>
        </w:rPr>
        <w:t>VPA濃度、さらに薬物動態シミュレーションにより推定した最高血中濃度（C</w:t>
      </w:r>
      <w:r w:rsidR="00D20CBB" w:rsidRPr="0019701D">
        <w:rPr>
          <w:rFonts w:ascii="Meiryo UI" w:eastAsia="Meiryo UI" w:hAnsi="Meiryo UI"/>
          <w:color w:val="000000" w:themeColor="text1"/>
          <w:kern w:val="24"/>
          <w:szCs w:val="21"/>
          <w:vertAlign w:val="subscript"/>
        </w:rPr>
        <w:t>max</w:t>
      </w:r>
      <w:r w:rsidR="00D20CBB" w:rsidRPr="0019701D">
        <w:rPr>
          <w:rFonts w:ascii="Meiryo UI" w:eastAsia="Meiryo UI" w:hAnsi="Meiryo UI"/>
          <w:color w:val="000000" w:themeColor="text1"/>
          <w:kern w:val="24"/>
          <w:szCs w:val="21"/>
        </w:rPr>
        <w:t>）および最低血中濃度（</w:t>
      </w:r>
      <w:proofErr w:type="spellStart"/>
      <w:r w:rsidR="00D20CBB" w:rsidRPr="0019701D">
        <w:rPr>
          <w:rFonts w:ascii="Meiryo UI" w:eastAsia="Meiryo UI" w:hAnsi="Meiryo UI"/>
          <w:color w:val="000000" w:themeColor="text1"/>
          <w:kern w:val="24"/>
          <w:szCs w:val="21"/>
        </w:rPr>
        <w:t>C</w:t>
      </w:r>
      <w:r w:rsidR="00D20CBB" w:rsidRPr="0019701D">
        <w:rPr>
          <w:rFonts w:ascii="Meiryo UI" w:eastAsia="Meiryo UI" w:hAnsi="Meiryo UI"/>
          <w:color w:val="000000" w:themeColor="text1"/>
          <w:kern w:val="24"/>
          <w:szCs w:val="21"/>
          <w:vertAlign w:val="subscript"/>
        </w:rPr>
        <w:t>min</w:t>
      </w:r>
      <w:proofErr w:type="spellEnd"/>
      <w:r w:rsidR="00D20CBB" w:rsidRPr="0019701D">
        <w:rPr>
          <w:rFonts w:ascii="Meiryo UI" w:eastAsia="Meiryo UI" w:hAnsi="Meiryo UI"/>
          <w:color w:val="000000" w:themeColor="text1"/>
          <w:kern w:val="24"/>
          <w:szCs w:val="21"/>
        </w:rPr>
        <w:t>）と、有害事象（血小板減少症、高アンモニア血症など）や治療効果との関連性を検討します。</w:t>
      </w:r>
    </w:p>
    <w:p w14:paraId="70D1D916" w14:textId="6F27124B" w:rsidR="00D20CBB" w:rsidRPr="0019701D" w:rsidRDefault="000779DD" w:rsidP="00D20CBB">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D20CBB" w:rsidRPr="0019701D">
        <w:rPr>
          <w:rFonts w:ascii="Meiryo UI" w:eastAsia="Meiryo UI" w:hAnsi="Meiryo UI" w:hint="eastAsia"/>
          <w:color w:val="000000" w:themeColor="text1"/>
          <w:kern w:val="24"/>
          <w:szCs w:val="21"/>
        </w:rPr>
        <w:t>本研究により、小児患者におけるより安全で適切な</w:t>
      </w:r>
      <w:r w:rsidR="00D20CBB" w:rsidRPr="0019701D">
        <w:rPr>
          <w:rFonts w:ascii="Meiryo UI" w:eastAsia="Meiryo UI" w:hAnsi="Meiryo UI"/>
          <w:color w:val="000000" w:themeColor="text1"/>
          <w:kern w:val="24"/>
          <w:szCs w:val="21"/>
        </w:rPr>
        <w:t>VPA治療につながる新たな血中濃度評価法の確立を目指します。</w:t>
      </w:r>
    </w:p>
    <w:p w14:paraId="4E40C05C" w14:textId="775AE2A5" w:rsidR="00292EF2" w:rsidRPr="0019701D" w:rsidRDefault="00950BE7"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 xml:space="preserve">　</w:t>
      </w:r>
    </w:p>
    <w:p w14:paraId="2658E57C" w14:textId="77777777" w:rsidR="00D61156" w:rsidRPr="0019701D" w:rsidRDefault="00DF7A68" w:rsidP="00D61156">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②研究対象について</w:t>
      </w:r>
    </w:p>
    <w:p w14:paraId="41DCE12E" w14:textId="2C51300D" w:rsidR="00292EF2" w:rsidRDefault="00D61156" w:rsidP="00893F45">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AD6CCA" w:rsidRPr="0019701D">
        <w:rPr>
          <w:rFonts w:ascii="Meiryo UI" w:eastAsia="Meiryo UI" w:hAnsi="Meiryo UI" w:hint="eastAsia"/>
          <w:color w:val="000000" w:themeColor="text1"/>
          <w:kern w:val="24"/>
          <w:szCs w:val="21"/>
        </w:rPr>
        <w:t>2010</w:t>
      </w:r>
      <w:r w:rsidR="00DF7A68" w:rsidRPr="0019701D">
        <w:rPr>
          <w:rFonts w:ascii="Meiryo UI" w:eastAsia="Meiryo UI" w:hAnsi="Meiryo UI" w:hint="eastAsia"/>
          <w:color w:val="000000" w:themeColor="text1"/>
          <w:kern w:val="24"/>
          <w:szCs w:val="21"/>
        </w:rPr>
        <w:t>年</w:t>
      </w:r>
      <w:r w:rsidR="00AD6CCA" w:rsidRPr="0019701D">
        <w:rPr>
          <w:rFonts w:ascii="Meiryo UI" w:eastAsia="Meiryo UI" w:hAnsi="Meiryo UI" w:hint="eastAsia"/>
          <w:color w:val="000000" w:themeColor="text1"/>
          <w:kern w:val="24"/>
          <w:szCs w:val="21"/>
        </w:rPr>
        <w:t>1</w:t>
      </w:r>
      <w:r w:rsidR="00DF7A68" w:rsidRPr="0019701D">
        <w:rPr>
          <w:rFonts w:ascii="Meiryo UI" w:eastAsia="Meiryo UI" w:hAnsi="Meiryo UI" w:hint="eastAsia"/>
          <w:color w:val="000000" w:themeColor="text1"/>
          <w:kern w:val="24"/>
          <w:szCs w:val="21"/>
        </w:rPr>
        <w:t>月</w:t>
      </w:r>
      <w:r w:rsidR="00AD6CCA" w:rsidRPr="0019701D">
        <w:rPr>
          <w:rFonts w:ascii="Meiryo UI" w:eastAsia="Meiryo UI" w:hAnsi="Meiryo UI" w:hint="eastAsia"/>
          <w:color w:val="000000" w:themeColor="text1"/>
          <w:kern w:val="24"/>
          <w:szCs w:val="21"/>
        </w:rPr>
        <w:t>1</w:t>
      </w:r>
      <w:r w:rsidR="00DF7A68" w:rsidRPr="0019701D">
        <w:rPr>
          <w:rFonts w:ascii="Meiryo UI" w:eastAsia="Meiryo UI" w:hAnsi="Meiryo UI" w:hint="eastAsia"/>
          <w:color w:val="000000" w:themeColor="text1"/>
          <w:kern w:val="24"/>
          <w:szCs w:val="21"/>
        </w:rPr>
        <w:t>日～</w:t>
      </w:r>
      <w:r w:rsidR="0039652B" w:rsidRPr="0019701D">
        <w:rPr>
          <w:rFonts w:ascii="Meiryo UI" w:eastAsia="Meiryo UI" w:hAnsi="Meiryo UI" w:hint="eastAsia"/>
          <w:color w:val="000000" w:themeColor="text1"/>
          <w:kern w:val="24"/>
          <w:szCs w:val="21"/>
        </w:rPr>
        <w:t>2026</w:t>
      </w:r>
      <w:r w:rsidR="00DF7A68" w:rsidRPr="0019701D">
        <w:rPr>
          <w:rFonts w:ascii="Meiryo UI" w:eastAsia="Meiryo UI" w:hAnsi="Meiryo UI" w:hint="eastAsia"/>
          <w:color w:val="000000" w:themeColor="text1"/>
          <w:kern w:val="24"/>
          <w:szCs w:val="21"/>
        </w:rPr>
        <w:t>年</w:t>
      </w:r>
      <w:r w:rsidR="0039652B" w:rsidRPr="0019701D">
        <w:rPr>
          <w:rFonts w:ascii="Meiryo UI" w:eastAsia="Meiryo UI" w:hAnsi="Meiryo UI" w:hint="eastAsia"/>
          <w:color w:val="000000" w:themeColor="text1"/>
          <w:kern w:val="24"/>
          <w:szCs w:val="21"/>
        </w:rPr>
        <w:t>3</w:t>
      </w:r>
      <w:r w:rsidR="00DF7A68" w:rsidRPr="0019701D">
        <w:rPr>
          <w:rFonts w:ascii="Meiryo UI" w:eastAsia="Meiryo UI" w:hAnsi="Meiryo UI" w:hint="eastAsia"/>
          <w:color w:val="000000" w:themeColor="text1"/>
          <w:kern w:val="24"/>
          <w:szCs w:val="21"/>
        </w:rPr>
        <w:t>月</w:t>
      </w:r>
      <w:r w:rsidR="0039652B" w:rsidRPr="0019701D">
        <w:rPr>
          <w:rFonts w:ascii="Meiryo UI" w:eastAsia="Meiryo UI" w:hAnsi="Meiryo UI" w:hint="eastAsia"/>
          <w:color w:val="000000" w:themeColor="text1"/>
          <w:kern w:val="24"/>
          <w:szCs w:val="21"/>
        </w:rPr>
        <w:t>31</w:t>
      </w:r>
      <w:r w:rsidR="00DF7A68" w:rsidRPr="0019701D">
        <w:rPr>
          <w:rFonts w:ascii="Meiryo UI" w:eastAsia="Meiryo UI" w:hAnsi="Meiryo UI" w:hint="eastAsia"/>
          <w:color w:val="000000" w:themeColor="text1"/>
          <w:kern w:val="24"/>
          <w:szCs w:val="21"/>
        </w:rPr>
        <w:t>日の間に当院で</w:t>
      </w:r>
      <w:r w:rsidR="0039652B" w:rsidRPr="0019701D">
        <w:rPr>
          <w:rFonts w:ascii="Meiryo UI" w:eastAsia="Meiryo UI" w:hAnsi="Meiryo UI" w:hint="eastAsia"/>
          <w:color w:val="000000" w:themeColor="text1"/>
          <w:kern w:val="24"/>
          <w:szCs w:val="21"/>
        </w:rPr>
        <w:t>、てんかん</w:t>
      </w:r>
      <w:r w:rsidR="00DF7A68" w:rsidRPr="0019701D">
        <w:rPr>
          <w:rFonts w:ascii="Meiryo UI" w:eastAsia="Meiryo UI" w:hAnsi="Meiryo UI" w:hint="eastAsia"/>
          <w:color w:val="000000" w:themeColor="text1"/>
          <w:kern w:val="24"/>
          <w:szCs w:val="21"/>
        </w:rPr>
        <w:t>の治療を受けた方が対象となります。</w:t>
      </w:r>
    </w:p>
    <w:p w14:paraId="2CD9BEEB" w14:textId="77777777" w:rsidR="00893F45" w:rsidRPr="00893F45" w:rsidRDefault="00893F45" w:rsidP="00893F45">
      <w:pPr>
        <w:widowControl/>
        <w:spacing w:line="288" w:lineRule="auto"/>
        <w:jc w:val="left"/>
        <w:rPr>
          <w:rFonts w:ascii="Meiryo UI" w:eastAsia="Meiryo UI" w:hAnsi="Meiryo UI"/>
          <w:color w:val="000000" w:themeColor="text1"/>
          <w:kern w:val="24"/>
          <w:szCs w:val="21"/>
        </w:rPr>
      </w:pPr>
    </w:p>
    <w:p w14:paraId="3A50F626" w14:textId="77777777" w:rsidR="00D61156" w:rsidRPr="0019701D" w:rsidRDefault="00DF7A68" w:rsidP="00D61156">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③研究実施期間</w:t>
      </w:r>
    </w:p>
    <w:p w14:paraId="26F1B64E" w14:textId="4EFFD7F6" w:rsidR="00EC04EC" w:rsidRPr="0019701D" w:rsidRDefault="00D61156" w:rsidP="00D61156">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ＭＳ Ｐゴシック" w:eastAsia="ＭＳ Ｐゴシック" w:hAnsi="ＭＳ Ｐゴシック" w:cs="ＭＳ Ｐゴシック" w:hint="eastAsia"/>
          <w:color w:val="000000" w:themeColor="text1"/>
          <w:kern w:val="0"/>
          <w:szCs w:val="21"/>
        </w:rPr>
        <w:t xml:space="preserve">　</w:t>
      </w:r>
      <w:r w:rsidR="00DF7A68" w:rsidRPr="0019701D">
        <w:rPr>
          <w:rFonts w:ascii="Meiryo UI" w:eastAsia="Meiryo UI" w:hAnsi="Meiryo UI" w:hint="eastAsia"/>
          <w:color w:val="000000" w:themeColor="text1"/>
          <w:kern w:val="24"/>
          <w:szCs w:val="21"/>
        </w:rPr>
        <w:t>承認後～</w:t>
      </w:r>
      <w:r w:rsidR="002D3980" w:rsidRPr="0019701D">
        <w:rPr>
          <w:rFonts w:ascii="Meiryo UI" w:eastAsia="Meiryo UI" w:hAnsi="Meiryo UI"/>
          <w:color w:val="000000" w:themeColor="text1"/>
          <w:kern w:val="24"/>
          <w:szCs w:val="21"/>
        </w:rPr>
        <w:t>202</w:t>
      </w:r>
      <w:r w:rsidR="002D10E8" w:rsidRPr="0019701D">
        <w:rPr>
          <w:rFonts w:ascii="Meiryo UI" w:eastAsia="Meiryo UI" w:hAnsi="Meiryo UI" w:hint="eastAsia"/>
          <w:color w:val="000000" w:themeColor="text1"/>
          <w:kern w:val="24"/>
          <w:szCs w:val="21"/>
        </w:rPr>
        <w:t>8</w:t>
      </w:r>
      <w:r w:rsidR="002D3980" w:rsidRPr="0019701D">
        <w:rPr>
          <w:rFonts w:ascii="Meiryo UI" w:eastAsia="Meiryo UI" w:hAnsi="Meiryo UI"/>
          <w:color w:val="000000" w:themeColor="text1"/>
          <w:kern w:val="24"/>
          <w:szCs w:val="21"/>
        </w:rPr>
        <w:t>年03月31日</w:t>
      </w:r>
    </w:p>
    <w:p w14:paraId="0559956D" w14:textId="77777777" w:rsidR="00292EF2" w:rsidRPr="0019701D" w:rsidRDefault="00292EF2" w:rsidP="00DF7A68">
      <w:pPr>
        <w:rPr>
          <w:rFonts w:ascii="Meiryo UI" w:eastAsia="Meiryo UI" w:hAnsi="Meiryo UI"/>
          <w:color w:val="000000" w:themeColor="text1"/>
          <w:kern w:val="24"/>
          <w:szCs w:val="21"/>
        </w:rPr>
      </w:pPr>
    </w:p>
    <w:p w14:paraId="5EE05009" w14:textId="77777777" w:rsidR="00D61156" w:rsidRPr="0019701D" w:rsidRDefault="00DF7A68" w:rsidP="00D61156">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④抽出項目</w:t>
      </w:r>
    </w:p>
    <w:p w14:paraId="7F07EEB7" w14:textId="581F0B1F" w:rsidR="00D61156" w:rsidRPr="0019701D" w:rsidRDefault="00D61156" w:rsidP="00D61156">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電子カルテより以下の内容を収集させていただきます。</w:t>
      </w:r>
    </w:p>
    <w:p w14:paraId="1F952A5D" w14:textId="189FB53D" w:rsidR="00D61156" w:rsidRPr="0019701D" w:rsidRDefault="001962D5" w:rsidP="001962D5">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D61156" w:rsidRPr="0019701D">
        <w:rPr>
          <w:rFonts w:ascii="Meiryo UI" w:eastAsia="Meiryo UI" w:hAnsi="Meiryo UI" w:hint="eastAsia"/>
          <w:color w:val="000000" w:themeColor="text1"/>
          <w:kern w:val="24"/>
          <w:szCs w:val="21"/>
        </w:rPr>
        <w:t>患者基本情報</w:t>
      </w:r>
    </w:p>
    <w:p w14:paraId="388704BB" w14:textId="54B35CE5" w:rsidR="00D61156" w:rsidRPr="0019701D" w:rsidRDefault="001962D5" w:rsidP="00D61156">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D61156" w:rsidRPr="0019701D">
        <w:rPr>
          <w:rFonts w:ascii="Meiryo UI" w:eastAsia="Meiryo UI" w:hAnsi="Meiryo UI" w:hint="eastAsia"/>
          <w:color w:val="000000" w:themeColor="text1"/>
          <w:kern w:val="24"/>
          <w:szCs w:val="21"/>
        </w:rPr>
        <w:t>年齢、性別、身長、体重、</w:t>
      </w:r>
      <w:r w:rsidR="00D61156" w:rsidRPr="0019701D">
        <w:rPr>
          <w:rFonts w:ascii="Meiryo UI" w:eastAsia="Meiryo UI" w:hAnsi="Meiryo UI"/>
          <w:color w:val="000000" w:themeColor="text1"/>
          <w:kern w:val="24"/>
          <w:szCs w:val="21"/>
        </w:rPr>
        <w:t>BMI、診断名・適応疾患、入院・外来区分、入院病棟、重症度スコア（</w:t>
      </w:r>
      <w:proofErr w:type="spellStart"/>
      <w:r w:rsidR="00D61156" w:rsidRPr="0019701D">
        <w:rPr>
          <w:rFonts w:ascii="Meiryo UI" w:eastAsia="Meiryo UI" w:hAnsi="Meiryo UI"/>
          <w:color w:val="000000" w:themeColor="text1"/>
          <w:kern w:val="24"/>
          <w:szCs w:val="21"/>
        </w:rPr>
        <w:t>pSOFA</w:t>
      </w:r>
      <w:proofErr w:type="spellEnd"/>
      <w:r w:rsidR="00D61156" w:rsidRPr="0019701D">
        <w:rPr>
          <w:rFonts w:ascii="Meiryo UI" w:eastAsia="Meiryo UI" w:hAnsi="Meiryo UI"/>
          <w:color w:val="000000" w:themeColor="text1"/>
          <w:kern w:val="24"/>
          <w:szCs w:val="21"/>
        </w:rPr>
        <w:t>、PELOD）、透析治療の有無</w:t>
      </w:r>
    </w:p>
    <w:p w14:paraId="1683BF90" w14:textId="5911A57B" w:rsidR="00D61156" w:rsidRPr="0019701D" w:rsidRDefault="007C54BA" w:rsidP="007C54BA">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lastRenderedPageBreak/>
        <w:t xml:space="preserve">・ </w:t>
      </w:r>
      <w:r w:rsidR="00D61156" w:rsidRPr="0019701D">
        <w:rPr>
          <w:rFonts w:ascii="Meiryo UI" w:eastAsia="Meiryo UI" w:hAnsi="Meiryo UI" w:hint="eastAsia"/>
          <w:color w:val="000000" w:themeColor="text1"/>
          <w:kern w:val="24"/>
          <w:szCs w:val="21"/>
        </w:rPr>
        <w:t>臨床検査値</w:t>
      </w:r>
    </w:p>
    <w:p w14:paraId="5758A312" w14:textId="0C475BE8" w:rsidR="00D61156" w:rsidRPr="0019701D" w:rsidRDefault="007C54BA" w:rsidP="00D61156">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D61156" w:rsidRPr="0019701D">
        <w:rPr>
          <w:rFonts w:ascii="Meiryo UI" w:eastAsia="Meiryo UI" w:hAnsi="Meiryo UI" w:hint="eastAsia"/>
          <w:color w:val="000000" w:themeColor="text1"/>
          <w:kern w:val="24"/>
          <w:szCs w:val="21"/>
        </w:rPr>
        <w:t>血中バルプロ酸濃度（総濃度）、血清アルブミン、血小板数、白血球数、</w:t>
      </w:r>
      <w:r w:rsidR="00D61156" w:rsidRPr="0019701D">
        <w:rPr>
          <w:rFonts w:ascii="Meiryo UI" w:eastAsia="Meiryo UI" w:hAnsi="Meiryo UI"/>
          <w:color w:val="000000" w:themeColor="text1"/>
          <w:kern w:val="24"/>
          <w:szCs w:val="21"/>
        </w:rPr>
        <w:t>Hb、血中アンモニア、AST、ALT、LDH、TG、T-Bil、血清クレアチニン、BUN、eGFR、クレアチニンクリアランス、CRP、</w:t>
      </w:r>
      <w:r w:rsidR="000B5870" w:rsidRPr="0019701D">
        <w:rPr>
          <w:rFonts w:ascii="Meiryo UI" w:eastAsia="Meiryo UI" w:hAnsi="Meiryo UI" w:hint="eastAsia"/>
          <w:color w:val="000000" w:themeColor="text1"/>
          <w:kern w:val="24"/>
          <w:szCs w:val="21"/>
        </w:rPr>
        <w:t>併用薬</w:t>
      </w:r>
      <w:r w:rsidR="00D61156" w:rsidRPr="0019701D">
        <w:rPr>
          <w:rFonts w:ascii="Meiryo UI" w:eastAsia="Meiryo UI" w:hAnsi="Meiryo UI"/>
          <w:color w:val="000000" w:themeColor="text1"/>
          <w:kern w:val="24"/>
          <w:szCs w:val="21"/>
        </w:rPr>
        <w:t>の血中濃度</w:t>
      </w:r>
    </w:p>
    <w:p w14:paraId="60EB2CBC" w14:textId="5F0A1069" w:rsidR="00D61156" w:rsidRPr="0019701D" w:rsidRDefault="000B5870" w:rsidP="000B5870">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D61156" w:rsidRPr="0019701D">
        <w:rPr>
          <w:rFonts w:ascii="Meiryo UI" w:eastAsia="Meiryo UI" w:hAnsi="Meiryo UI" w:hint="eastAsia"/>
          <w:color w:val="000000" w:themeColor="text1"/>
          <w:kern w:val="24"/>
          <w:szCs w:val="21"/>
        </w:rPr>
        <w:t>薬物療法・併用薬</w:t>
      </w:r>
    </w:p>
    <w:p w14:paraId="39201CD0" w14:textId="6DC89827" w:rsidR="00D61156" w:rsidRPr="0019701D" w:rsidRDefault="000B5870" w:rsidP="00D61156">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D61156" w:rsidRPr="0019701D">
        <w:rPr>
          <w:rFonts w:ascii="Meiryo UI" w:eastAsia="Meiryo UI" w:hAnsi="Meiryo UI"/>
          <w:color w:val="000000" w:themeColor="text1"/>
          <w:kern w:val="24"/>
          <w:szCs w:val="21"/>
        </w:rPr>
        <w:t>VPA投与量・剤形・投与期間、併用薬の種類および投与量</w:t>
      </w:r>
    </w:p>
    <w:p w14:paraId="7292526D" w14:textId="24AD7E29" w:rsidR="00D61156" w:rsidRPr="0019701D" w:rsidRDefault="00687352" w:rsidP="00687352">
      <w:pPr>
        <w:widowControl/>
        <w:spacing w:line="288" w:lineRule="auto"/>
        <w:jc w:val="left"/>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 xml:space="preserve">・ </w:t>
      </w:r>
      <w:r w:rsidR="00D61156" w:rsidRPr="0019701D">
        <w:rPr>
          <w:rFonts w:ascii="Meiryo UI" w:eastAsia="Meiryo UI" w:hAnsi="Meiryo UI" w:hint="eastAsia"/>
          <w:color w:val="000000" w:themeColor="text1"/>
          <w:kern w:val="24"/>
          <w:szCs w:val="21"/>
        </w:rPr>
        <w:t>有害事象関連</w:t>
      </w:r>
    </w:p>
    <w:p w14:paraId="6FDEFC81" w14:textId="5A62B978" w:rsidR="00DF7A68" w:rsidRPr="0019701D" w:rsidRDefault="00687352"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 xml:space="preserve">　</w:t>
      </w:r>
      <w:r w:rsidR="00D61156" w:rsidRPr="0019701D">
        <w:rPr>
          <w:rFonts w:ascii="Meiryo UI" w:eastAsia="Meiryo UI" w:hAnsi="Meiryo UI" w:hint="eastAsia"/>
          <w:color w:val="000000" w:themeColor="text1"/>
          <w:kern w:val="24"/>
          <w:szCs w:val="21"/>
        </w:rPr>
        <w:t>血小板減少症、高アンモニア血症、出血</w:t>
      </w:r>
      <w:r w:rsidR="0070021E">
        <w:rPr>
          <w:rFonts w:ascii="Meiryo UI" w:eastAsia="Meiryo UI" w:hAnsi="Meiryo UI" w:hint="eastAsia"/>
          <w:color w:val="000000" w:themeColor="text1"/>
          <w:kern w:val="24"/>
          <w:szCs w:val="21"/>
        </w:rPr>
        <w:t>傾向</w:t>
      </w:r>
      <w:r w:rsidR="00D61156" w:rsidRPr="0019701D">
        <w:rPr>
          <w:rFonts w:ascii="Meiryo UI" w:eastAsia="Meiryo UI" w:hAnsi="Meiryo UI" w:hint="eastAsia"/>
          <w:color w:val="000000" w:themeColor="text1"/>
          <w:kern w:val="24"/>
          <w:szCs w:val="21"/>
        </w:rPr>
        <w:t>、神経症状、消化器症状、発作頻度および症状変化</w:t>
      </w:r>
    </w:p>
    <w:p w14:paraId="0D702B6B" w14:textId="77777777" w:rsidR="00292EF2" w:rsidRPr="0019701D" w:rsidRDefault="00292EF2" w:rsidP="00DF7A68">
      <w:pPr>
        <w:widowControl/>
        <w:spacing w:line="288" w:lineRule="auto"/>
        <w:jc w:val="left"/>
        <w:rPr>
          <w:rFonts w:ascii="Meiryo UI" w:eastAsia="Meiryo UI" w:hAnsi="Meiryo UI"/>
          <w:color w:val="000000" w:themeColor="text1"/>
          <w:kern w:val="24"/>
          <w:szCs w:val="21"/>
        </w:rPr>
      </w:pPr>
    </w:p>
    <w:p w14:paraId="1D306CE9" w14:textId="77777777" w:rsidR="006E3E21" w:rsidRPr="0019701D" w:rsidRDefault="00DF7A68" w:rsidP="006E3E21">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⑤個人情報等の保護について</w:t>
      </w:r>
    </w:p>
    <w:p w14:paraId="0B1DD90D" w14:textId="65CEF6F7" w:rsidR="00292EF2" w:rsidRPr="0019701D" w:rsidRDefault="006E3E21" w:rsidP="006E3E21">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ＭＳ Ｐゴシック" w:eastAsia="ＭＳ Ｐゴシック" w:hAnsi="ＭＳ Ｐゴシック" w:cs="ＭＳ Ｐゴシック" w:hint="eastAsia"/>
          <w:color w:val="000000" w:themeColor="text1"/>
          <w:kern w:val="0"/>
          <w:szCs w:val="21"/>
        </w:rPr>
        <w:t xml:space="preserve">　</w:t>
      </w:r>
      <w:r w:rsidR="00FC1C1C" w:rsidRPr="0019701D">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19701D">
        <w:rPr>
          <w:rFonts w:ascii="Meiryo UI" w:eastAsia="Meiryo UI" w:hAnsi="Meiryo UI" w:hint="eastAsia"/>
          <w:color w:val="000000" w:themeColor="text1"/>
          <w:kern w:val="24"/>
          <w:szCs w:val="21"/>
        </w:rPr>
        <w:t>照合表</w:t>
      </w:r>
      <w:r w:rsidR="00FC1C1C" w:rsidRPr="0019701D">
        <w:rPr>
          <w:rFonts w:ascii="Meiryo UI" w:eastAsia="Meiryo UI" w:hAnsi="Meiryo UI" w:hint="eastAsia"/>
          <w:color w:val="000000" w:themeColor="text1"/>
          <w:kern w:val="24"/>
          <w:szCs w:val="21"/>
        </w:rPr>
        <w:t>を作成し、個人情報管理者が管理を行い、</w:t>
      </w:r>
      <w:r w:rsidR="000E4294" w:rsidRPr="0019701D">
        <w:rPr>
          <w:rFonts w:ascii="Meiryo UI" w:eastAsia="Meiryo UI" w:hAnsi="Meiryo UI" w:hint="eastAsia"/>
          <w:color w:val="000000" w:themeColor="text1"/>
          <w:kern w:val="24"/>
          <w:szCs w:val="21"/>
        </w:rPr>
        <w:t>小児科</w:t>
      </w:r>
      <w:r w:rsidR="00FC1C1C" w:rsidRPr="0019701D">
        <w:rPr>
          <w:rFonts w:ascii="Meiryo UI" w:eastAsia="Meiryo UI" w:hAnsi="Meiryo UI" w:hint="eastAsia"/>
          <w:color w:val="000000" w:themeColor="text1"/>
          <w:kern w:val="24"/>
          <w:szCs w:val="21"/>
        </w:rPr>
        <w:t>医局の</w:t>
      </w:r>
      <w:r w:rsidR="00445990" w:rsidRPr="0019701D">
        <w:rPr>
          <w:rFonts w:ascii="Meiryo UI" w:eastAsia="Meiryo UI" w:hAnsi="Meiryo UI" w:hint="eastAsia"/>
          <w:color w:val="000000" w:themeColor="text1"/>
          <w:kern w:val="24"/>
          <w:szCs w:val="21"/>
        </w:rPr>
        <w:t>固定された</w:t>
      </w:r>
      <w:r w:rsidR="00FC1C1C" w:rsidRPr="0019701D">
        <w:rPr>
          <w:rFonts w:ascii="Meiryo UI" w:eastAsia="Meiryo UI" w:hAnsi="Meiryo UI" w:hint="eastAsia"/>
          <w:color w:val="000000" w:themeColor="text1"/>
          <w:kern w:val="24"/>
          <w:szCs w:val="21"/>
        </w:rPr>
        <w:t>鍵付きの棚で厳重に保管します。この研究に関わって取得される資料・情報等は、外部に漏えいすることのないよう、慎重に取り扱います。</w:t>
      </w:r>
    </w:p>
    <w:p w14:paraId="2CE6B89D" w14:textId="77777777" w:rsidR="00292EF2" w:rsidRPr="0019701D" w:rsidRDefault="00292EF2" w:rsidP="00FC1C1C">
      <w:pPr>
        <w:widowControl/>
        <w:spacing w:line="288" w:lineRule="auto"/>
        <w:jc w:val="left"/>
        <w:rPr>
          <w:rFonts w:ascii="Meiryo UI" w:eastAsia="Meiryo UI" w:hAnsi="Meiryo UI"/>
          <w:color w:val="000000" w:themeColor="text1"/>
          <w:kern w:val="24"/>
          <w:szCs w:val="21"/>
        </w:rPr>
      </w:pPr>
    </w:p>
    <w:p w14:paraId="172709EB" w14:textId="77777777" w:rsidR="006E3E21" w:rsidRPr="0019701D"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⑥研究結果の公表について</w:t>
      </w:r>
    </w:p>
    <w:p w14:paraId="299B80FF" w14:textId="3DF59F7A" w:rsidR="00DF7A68" w:rsidRPr="0019701D" w:rsidRDefault="00E415F7" w:rsidP="00DF7A68">
      <w:pPr>
        <w:widowControl/>
        <w:spacing w:line="288" w:lineRule="auto"/>
        <w:jc w:val="left"/>
        <w:rPr>
          <w:rFonts w:ascii="Meiryo UI" w:eastAsia="Meiryo UI" w:hAnsi="Meiryo UI"/>
          <w:color w:val="000000" w:themeColor="text1"/>
          <w:kern w:val="24"/>
          <w:szCs w:val="21"/>
        </w:rPr>
      </w:pPr>
      <w:r w:rsidRPr="0019701D">
        <w:rPr>
          <w:rFonts w:ascii="ＭＳ Ｐゴシック" w:eastAsia="ＭＳ Ｐゴシック" w:hAnsi="ＭＳ Ｐゴシック" w:cs="ＭＳ Ｐゴシック" w:hint="eastAsia"/>
          <w:color w:val="000000" w:themeColor="text1"/>
          <w:kern w:val="0"/>
          <w:szCs w:val="21"/>
        </w:rPr>
        <w:t xml:space="preserve">　</w:t>
      </w:r>
      <w:r w:rsidR="00DF7A68" w:rsidRPr="0019701D">
        <w:rPr>
          <w:rFonts w:ascii="Meiryo UI" w:eastAsia="Meiryo UI" w:hAnsi="Meiryo UI" w:hint="eastAsia"/>
          <w:color w:val="000000" w:themeColor="text1"/>
          <w:kern w:val="24"/>
          <w:szCs w:val="21"/>
        </w:rPr>
        <w:t>研究結果は、医学研究雑誌や学会等で発表される予定です。その場合も、個人を特定できる情報は一切含まれませんのでご安心ください。</w:t>
      </w:r>
    </w:p>
    <w:p w14:paraId="1298674B" w14:textId="77777777" w:rsidR="00292EF2" w:rsidRPr="0019701D" w:rsidRDefault="00292EF2"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p>
    <w:p w14:paraId="4DB073B4" w14:textId="187229AE" w:rsidR="00DF7A68" w:rsidRPr="0019701D"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⑦問い合わせ先・相談窓口</w:t>
      </w:r>
    </w:p>
    <w:p w14:paraId="5FB608D9" w14:textId="4EAF1108" w:rsidR="00DF7A68" w:rsidRPr="0019701D"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聖マリアンナ医科大学</w:t>
      </w:r>
      <w:r w:rsidR="003907E0" w:rsidRPr="0019701D">
        <w:rPr>
          <w:rFonts w:ascii="Meiryo UI" w:eastAsia="Meiryo UI" w:hAnsi="Meiryo UI" w:hint="eastAsia"/>
          <w:color w:val="000000" w:themeColor="text1"/>
          <w:kern w:val="24"/>
          <w:szCs w:val="21"/>
        </w:rPr>
        <w:t>病院</w:t>
      </w:r>
      <w:r w:rsidRPr="0019701D">
        <w:rPr>
          <w:rFonts w:ascii="Meiryo UI" w:eastAsia="Meiryo UI" w:hAnsi="Meiryo UI" w:hint="eastAsia"/>
          <w:color w:val="000000" w:themeColor="text1"/>
          <w:kern w:val="24"/>
          <w:szCs w:val="21"/>
        </w:rPr>
        <w:t xml:space="preserve">　部署名：</w:t>
      </w:r>
      <w:r w:rsidR="00954311" w:rsidRPr="0019701D">
        <w:rPr>
          <w:rFonts w:ascii="Meiryo UI" w:eastAsia="Meiryo UI" w:hAnsi="Meiryo UI" w:hint="eastAsia"/>
          <w:color w:val="000000" w:themeColor="text1"/>
          <w:kern w:val="24"/>
          <w:szCs w:val="21"/>
        </w:rPr>
        <w:t>小児科学</w:t>
      </w:r>
      <w:r w:rsidRPr="0019701D">
        <w:rPr>
          <w:rFonts w:ascii="Meiryo UI" w:eastAsia="Meiryo UI" w:hAnsi="Meiryo UI" w:hint="eastAsia"/>
          <w:color w:val="000000" w:themeColor="text1"/>
          <w:kern w:val="24"/>
          <w:szCs w:val="21"/>
        </w:rPr>
        <w:t xml:space="preserve"> 　</w:t>
      </w:r>
      <w:r w:rsidR="000C6B1D" w:rsidRPr="0019701D">
        <w:rPr>
          <w:rFonts w:ascii="ＭＳ Ｐゴシック" w:eastAsia="ＭＳ Ｐゴシック" w:hAnsi="ＭＳ Ｐゴシック" w:cs="ＭＳ Ｐゴシック"/>
          <w:color w:val="000000" w:themeColor="text1"/>
          <w:kern w:val="0"/>
          <w:szCs w:val="21"/>
        </w:rPr>
        <w:t xml:space="preserve"> </w:t>
      </w:r>
    </w:p>
    <w:p w14:paraId="657E4AF1" w14:textId="77777777" w:rsidR="00DF7A68" w:rsidRPr="0019701D"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住所：〒216-8511　神奈川県川崎市宮前区菅生2-16-1</w:t>
      </w:r>
    </w:p>
    <w:p w14:paraId="46DDD335" w14:textId="31CEF2DB" w:rsidR="000C6B1D" w:rsidRPr="0019701D"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 xml:space="preserve">電話：044-977-8111(代表) </w:t>
      </w:r>
      <w:r w:rsidR="00350C3B" w:rsidRPr="0019701D">
        <w:rPr>
          <w:rFonts w:ascii="Meiryo UI" w:eastAsia="Meiryo UI" w:hAnsi="Meiryo UI" w:hint="eastAsia"/>
          <w:color w:val="000000" w:themeColor="text1"/>
          <w:kern w:val="24"/>
          <w:szCs w:val="21"/>
        </w:rPr>
        <w:t xml:space="preserve">　</w:t>
      </w:r>
      <w:r w:rsidR="000C6B1D" w:rsidRPr="0019701D">
        <w:rPr>
          <w:rFonts w:ascii="Meiryo UI" w:eastAsia="Meiryo UI" w:hAnsi="Meiryo UI" w:hint="eastAsia"/>
          <w:color w:val="000000" w:themeColor="text1"/>
          <w:kern w:val="24"/>
          <w:szCs w:val="21"/>
        </w:rPr>
        <w:t>内線番号：</w:t>
      </w:r>
      <w:r w:rsidR="00954311" w:rsidRPr="0019701D">
        <w:rPr>
          <w:rFonts w:ascii="Meiryo UI" w:eastAsia="Meiryo UI" w:hAnsi="Meiryo UI" w:hint="eastAsia"/>
          <w:color w:val="000000" w:themeColor="text1"/>
          <w:kern w:val="24"/>
          <w:szCs w:val="21"/>
        </w:rPr>
        <w:t>PHS</w:t>
      </w:r>
      <w:r w:rsidR="00954311" w:rsidRPr="0019701D">
        <w:rPr>
          <w:rFonts w:hint="eastAsia"/>
          <w:color w:val="000000" w:themeColor="text1"/>
        </w:rPr>
        <w:t xml:space="preserve"> </w:t>
      </w:r>
      <w:r w:rsidR="00954311" w:rsidRPr="0019701D">
        <w:rPr>
          <w:rFonts w:ascii="Meiryo UI" w:eastAsia="Meiryo UI" w:hAnsi="Meiryo UI" w:hint="eastAsia"/>
          <w:color w:val="000000" w:themeColor="text1"/>
          <w:kern w:val="24"/>
          <w:szCs w:val="21"/>
        </w:rPr>
        <w:t>8</w:t>
      </w:r>
      <w:r w:rsidR="00DB2BA7">
        <w:rPr>
          <w:rFonts w:ascii="Meiryo UI" w:eastAsia="Meiryo UI" w:hAnsi="Meiryo UI" w:hint="eastAsia"/>
          <w:color w:val="000000" w:themeColor="text1"/>
          <w:kern w:val="24"/>
          <w:szCs w:val="21"/>
        </w:rPr>
        <w:t>1805</w:t>
      </w:r>
    </w:p>
    <w:p w14:paraId="642899B0" w14:textId="5BFFE15A" w:rsidR="00DF7A68" w:rsidRPr="0019701D"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19701D">
        <w:rPr>
          <w:rFonts w:ascii="Meiryo UI" w:eastAsia="Meiryo UI" w:hAnsi="Meiryo UI" w:hint="eastAsia"/>
          <w:color w:val="000000" w:themeColor="text1"/>
          <w:kern w:val="24"/>
          <w:szCs w:val="21"/>
        </w:rPr>
        <w:t>担当医師：</w:t>
      </w:r>
      <w:r w:rsidR="00E145B6" w:rsidRPr="0019701D">
        <w:rPr>
          <w:rFonts w:ascii="Meiryo UI" w:eastAsia="Meiryo UI" w:hAnsi="Meiryo UI" w:hint="eastAsia"/>
          <w:color w:val="000000" w:themeColor="text1"/>
          <w:kern w:val="24"/>
          <w:szCs w:val="21"/>
        </w:rPr>
        <w:t>岩﨑　俊之</w:t>
      </w:r>
    </w:p>
    <w:p w14:paraId="1B9DD962" w14:textId="7BEF042C" w:rsidR="00DF7A68" w:rsidRPr="0019701D" w:rsidRDefault="00DF7A68" w:rsidP="00DF7A68">
      <w:pPr>
        <w:rPr>
          <w:rFonts w:ascii="Meiryo UI" w:eastAsia="Meiryo UI" w:hAnsi="Meiryo UI"/>
          <w:color w:val="000000" w:themeColor="text1"/>
          <w:kern w:val="24"/>
          <w:szCs w:val="21"/>
        </w:rPr>
      </w:pPr>
      <w:r w:rsidRPr="0019701D">
        <w:rPr>
          <w:rFonts w:ascii="Meiryo UI" w:eastAsia="Meiryo UI" w:hAnsi="Meiryo UI" w:hint="eastAsia"/>
          <w:color w:val="000000" w:themeColor="text1"/>
          <w:kern w:val="24"/>
          <w:szCs w:val="21"/>
        </w:rPr>
        <w:t>対応時間：</w:t>
      </w:r>
      <w:r w:rsidR="00954311" w:rsidRPr="0019701D">
        <w:rPr>
          <w:rFonts w:ascii="Meiryo UI" w:eastAsia="Meiryo UI" w:hAnsi="Meiryo UI"/>
          <w:color w:val="000000" w:themeColor="text1"/>
          <w:kern w:val="24"/>
          <w:szCs w:val="21"/>
        </w:rPr>
        <w:t>9：00～17：00（月～金），9：00～12：00（第2，第4土）</w:t>
      </w:r>
    </w:p>
    <w:p w14:paraId="7A36B6F5" w14:textId="77777777" w:rsidR="00292EF2" w:rsidRPr="0019701D" w:rsidRDefault="00292EF2" w:rsidP="00DF7A68">
      <w:pPr>
        <w:rPr>
          <w:rFonts w:ascii="Meiryo UI" w:eastAsia="Meiryo UI" w:hAnsi="Meiryo UI"/>
          <w:color w:val="000000" w:themeColor="text1"/>
          <w:kern w:val="24"/>
          <w:szCs w:val="21"/>
        </w:rPr>
      </w:pPr>
    </w:p>
    <w:p w14:paraId="18EF79CA" w14:textId="3B289338" w:rsidR="00DF7A68" w:rsidRPr="0019701D"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sidRPr="0019701D">
        <w:rPr>
          <w:rFonts w:ascii="Meiryo UI" w:eastAsia="Meiryo UI" w:hAnsi="Meiryo UI" w:cstheme="minorBidi" w:hint="eastAsia"/>
          <w:color w:val="000000" w:themeColor="text1"/>
          <w:kern w:val="24"/>
          <w:sz w:val="21"/>
          <w:szCs w:val="21"/>
        </w:rPr>
        <w:t>【研究機関名及び本学の研究責任者氏名】</w:t>
      </w:r>
    </w:p>
    <w:p w14:paraId="36200949" w14:textId="02751E41" w:rsidR="00DF7A68" w:rsidRPr="0019701D" w:rsidRDefault="00E145B6" w:rsidP="00DF7A68">
      <w:pPr>
        <w:pStyle w:val="Web"/>
        <w:spacing w:before="0" w:beforeAutospacing="0" w:after="0" w:afterAutospacing="0"/>
        <w:rPr>
          <w:color w:val="000000" w:themeColor="text1"/>
          <w:sz w:val="21"/>
          <w:szCs w:val="21"/>
        </w:rPr>
      </w:pPr>
      <w:r w:rsidRPr="0019701D">
        <w:rPr>
          <w:rFonts w:ascii="Meiryo UI" w:eastAsia="Meiryo UI" w:hAnsi="Meiryo UI" w:cstheme="minorBidi" w:hint="eastAsia"/>
          <w:color w:val="000000" w:themeColor="text1"/>
          <w:kern w:val="24"/>
          <w:sz w:val="21"/>
          <w:szCs w:val="21"/>
        </w:rPr>
        <w:t xml:space="preserve">　</w:t>
      </w:r>
      <w:r w:rsidR="00DF7A68" w:rsidRPr="0019701D">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25412E77" w:rsidR="00DF7A68" w:rsidRPr="0019701D" w:rsidRDefault="00DF7A68" w:rsidP="00504384">
      <w:pPr>
        <w:pStyle w:val="Web"/>
        <w:tabs>
          <w:tab w:val="left" w:pos="1701"/>
        </w:tabs>
        <w:spacing w:before="0" w:beforeAutospacing="0" w:after="0" w:afterAutospacing="0"/>
        <w:ind w:firstLine="426"/>
        <w:jc w:val="both"/>
        <w:rPr>
          <w:color w:val="000000" w:themeColor="text1"/>
          <w:sz w:val="21"/>
          <w:szCs w:val="21"/>
        </w:rPr>
      </w:pPr>
      <w:r w:rsidRPr="0019701D">
        <w:rPr>
          <w:rFonts w:ascii="Meiryo UI" w:eastAsia="Meiryo UI" w:hAnsi="Meiryo UI" w:cstheme="minorBidi" w:hint="eastAsia"/>
          <w:color w:val="000000" w:themeColor="text1"/>
          <w:kern w:val="24"/>
          <w:sz w:val="21"/>
          <w:szCs w:val="21"/>
        </w:rPr>
        <w:t>研究機関</w:t>
      </w:r>
      <w:r w:rsidR="00504384" w:rsidRPr="0019701D">
        <w:rPr>
          <w:rFonts w:ascii="Meiryo UI" w:eastAsia="Meiryo UI" w:hAnsi="Meiryo UI" w:cstheme="minorBidi"/>
          <w:color w:val="000000" w:themeColor="text1"/>
          <w:kern w:val="24"/>
          <w:sz w:val="21"/>
          <w:szCs w:val="21"/>
        </w:rPr>
        <w:tab/>
      </w:r>
      <w:r w:rsidRPr="0019701D">
        <w:rPr>
          <w:rFonts w:ascii="Meiryo UI" w:eastAsia="Meiryo UI" w:hAnsi="Meiryo UI" w:cstheme="minorBidi" w:hint="eastAsia"/>
          <w:color w:val="000000" w:themeColor="text1"/>
          <w:kern w:val="24"/>
          <w:sz w:val="21"/>
          <w:szCs w:val="21"/>
        </w:rPr>
        <w:t>聖マリアンナ医科大学・</w:t>
      </w:r>
      <w:r w:rsidR="00504384" w:rsidRPr="0019701D">
        <w:rPr>
          <w:rFonts w:ascii="Meiryo UI" w:eastAsia="Meiryo UI" w:hAnsi="Meiryo UI" w:cstheme="minorBidi" w:hint="eastAsia"/>
          <w:color w:val="000000" w:themeColor="text1"/>
          <w:kern w:val="24"/>
          <w:sz w:val="21"/>
          <w:szCs w:val="21"/>
        </w:rPr>
        <w:t>小児科学</w:t>
      </w:r>
      <w:r w:rsidRPr="0019701D">
        <w:rPr>
          <w:rFonts w:ascii="Meiryo UI" w:eastAsia="Meiryo UI" w:hAnsi="Meiryo UI" w:cstheme="minorBidi" w:hint="eastAsia"/>
          <w:color w:val="000000" w:themeColor="text1"/>
          <w:kern w:val="24"/>
          <w:sz w:val="21"/>
          <w:szCs w:val="21"/>
        </w:rPr>
        <w:t>/病院・</w:t>
      </w:r>
      <w:r w:rsidR="00401CF6" w:rsidRPr="0019701D">
        <w:rPr>
          <w:rFonts w:ascii="Meiryo UI" w:eastAsia="Meiryo UI" w:hAnsi="Meiryo UI" w:cstheme="minorBidi" w:hint="eastAsia"/>
          <w:color w:val="000000" w:themeColor="text1"/>
          <w:kern w:val="24"/>
          <w:sz w:val="21"/>
          <w:szCs w:val="21"/>
        </w:rPr>
        <w:t>小児科</w:t>
      </w:r>
    </w:p>
    <w:p w14:paraId="35A7DB2D" w14:textId="2B7F1E44" w:rsidR="00D066FB" w:rsidRPr="00834D2F" w:rsidRDefault="00DF7A68" w:rsidP="00504384">
      <w:pPr>
        <w:pStyle w:val="Web"/>
        <w:tabs>
          <w:tab w:val="left" w:pos="1701"/>
        </w:tabs>
        <w:spacing w:before="0" w:beforeAutospacing="0" w:after="0" w:afterAutospacing="0"/>
        <w:ind w:firstLine="426"/>
        <w:rPr>
          <w:color w:val="000000" w:themeColor="text1"/>
          <w:sz w:val="21"/>
          <w:szCs w:val="21"/>
        </w:rPr>
      </w:pPr>
      <w:r w:rsidRPr="00834D2F">
        <w:rPr>
          <w:rFonts w:ascii="Meiryo UI" w:eastAsia="Meiryo UI" w:hAnsi="Meiryo UI" w:cstheme="minorBidi" w:hint="eastAsia"/>
          <w:color w:val="000000" w:themeColor="text1"/>
          <w:kern w:val="24"/>
          <w:sz w:val="21"/>
          <w:szCs w:val="21"/>
        </w:rPr>
        <w:t>研究責任者</w:t>
      </w:r>
      <w:r w:rsidR="00401CF6" w:rsidRPr="00834D2F">
        <w:rPr>
          <w:rFonts w:ascii="Meiryo UI" w:eastAsia="Meiryo UI" w:hAnsi="Meiryo UI" w:cstheme="minorBidi"/>
          <w:color w:val="000000" w:themeColor="text1"/>
          <w:kern w:val="24"/>
          <w:sz w:val="21"/>
          <w:szCs w:val="21"/>
        </w:rPr>
        <w:tab/>
      </w:r>
      <w:r w:rsidR="00401CF6" w:rsidRPr="00834D2F">
        <w:rPr>
          <w:rFonts w:ascii="Meiryo UI" w:eastAsia="Meiryo UI" w:hAnsi="Meiryo UI" w:cstheme="minorBidi" w:hint="eastAsia"/>
          <w:color w:val="000000" w:themeColor="text1"/>
          <w:kern w:val="24"/>
          <w:sz w:val="21"/>
          <w:szCs w:val="21"/>
        </w:rPr>
        <w:t>岩﨑　俊之・小児科学・教授</w:t>
      </w:r>
    </w:p>
    <w:p w14:paraId="6C8CEC5B" w14:textId="46B8DDA9" w:rsidR="00DF7A68" w:rsidRPr="00834D2F" w:rsidRDefault="00DF7A68" w:rsidP="00DF7A68">
      <w:pPr>
        <w:pStyle w:val="Web"/>
        <w:spacing w:before="0" w:beforeAutospacing="0" w:after="0" w:afterAutospacing="0" w:line="280" w:lineRule="exact"/>
        <w:jc w:val="both"/>
        <w:rPr>
          <w:color w:val="000000" w:themeColor="text1"/>
          <w:sz w:val="21"/>
          <w:szCs w:val="21"/>
        </w:rPr>
      </w:pPr>
    </w:p>
    <w:p w14:paraId="7554616E" w14:textId="64AD0C22" w:rsidR="00DF7A68" w:rsidRPr="00834D2F" w:rsidRDefault="00DF7A68" w:rsidP="00DF7A68">
      <w:pPr>
        <w:pStyle w:val="Web"/>
        <w:spacing w:before="0" w:beforeAutospacing="0" w:after="0" w:afterAutospacing="0"/>
        <w:jc w:val="both"/>
        <w:rPr>
          <w:color w:val="000000" w:themeColor="text1"/>
          <w:sz w:val="21"/>
          <w:szCs w:val="21"/>
        </w:rPr>
      </w:pPr>
      <w:r w:rsidRPr="00834D2F">
        <w:rPr>
          <w:rFonts w:ascii="Meiryo UI" w:eastAsia="Meiryo UI" w:hAnsi="Meiryo UI" w:cstheme="minorBidi" w:hint="eastAsia"/>
          <w:color w:val="000000" w:themeColor="text1"/>
          <w:kern w:val="24"/>
          <w:sz w:val="21"/>
          <w:szCs w:val="21"/>
        </w:rPr>
        <w:t>【共同研究機関】</w:t>
      </w:r>
    </w:p>
    <w:p w14:paraId="5037FA9E" w14:textId="36B1A5D0" w:rsidR="001C2A29" w:rsidRPr="00834D2F" w:rsidRDefault="007E73CE" w:rsidP="007E73CE">
      <w:pPr>
        <w:pStyle w:val="Web"/>
        <w:tabs>
          <w:tab w:val="left" w:pos="426"/>
        </w:tabs>
        <w:spacing w:before="0" w:beforeAutospacing="0" w:after="0" w:afterAutospacing="0"/>
        <w:rPr>
          <w:color w:val="000000" w:themeColor="text1"/>
          <w:sz w:val="21"/>
          <w:szCs w:val="21"/>
        </w:rPr>
      </w:pPr>
      <w:r w:rsidRPr="00834D2F">
        <w:rPr>
          <w:rFonts w:ascii="Meiryo UI" w:eastAsia="Meiryo UI" w:hAnsi="Meiryo UI" w:cstheme="minorBidi"/>
          <w:color w:val="000000" w:themeColor="text1"/>
          <w:kern w:val="24"/>
          <w:sz w:val="21"/>
          <w:szCs w:val="21"/>
        </w:rPr>
        <w:tab/>
      </w:r>
      <w:r w:rsidR="00DF7A68" w:rsidRPr="00834D2F">
        <w:rPr>
          <w:rFonts w:ascii="Meiryo UI" w:eastAsia="Meiryo UI" w:hAnsi="Meiryo UI" w:cstheme="minorBidi" w:hint="eastAsia"/>
          <w:color w:val="000000" w:themeColor="text1"/>
          <w:kern w:val="24"/>
          <w:sz w:val="21"/>
          <w:szCs w:val="21"/>
        </w:rPr>
        <w:t>●</w:t>
      </w:r>
      <w:r w:rsidRPr="00834D2F">
        <w:rPr>
          <w:rFonts w:ascii="Meiryo UI" w:eastAsia="Meiryo UI" w:hAnsi="Meiryo UI" w:cstheme="minorBidi" w:hint="eastAsia"/>
          <w:color w:val="000000" w:themeColor="text1"/>
          <w:kern w:val="24"/>
          <w:sz w:val="21"/>
          <w:szCs w:val="21"/>
        </w:rPr>
        <w:t xml:space="preserve"> </w:t>
      </w:r>
      <w:r w:rsidR="00DF7A68" w:rsidRPr="00834D2F">
        <w:rPr>
          <w:rFonts w:ascii="Meiryo UI" w:eastAsia="Meiryo UI" w:hAnsi="Meiryo UI" w:cstheme="minorBidi" w:hint="eastAsia"/>
          <w:color w:val="000000" w:themeColor="text1"/>
          <w:kern w:val="24"/>
          <w:sz w:val="21"/>
          <w:szCs w:val="21"/>
        </w:rPr>
        <w:t>研究代表機関</w:t>
      </w:r>
      <w:r w:rsidR="00CB734D" w:rsidRPr="00834D2F">
        <w:rPr>
          <w:rFonts w:ascii="Meiryo UI" w:eastAsia="Meiryo UI" w:hAnsi="Meiryo UI" w:cstheme="minorBidi" w:hint="eastAsia"/>
          <w:color w:val="000000" w:themeColor="text1"/>
          <w:kern w:val="24"/>
          <w:sz w:val="21"/>
          <w:szCs w:val="21"/>
        </w:rPr>
        <w:t xml:space="preserve">　</w:t>
      </w:r>
      <w:r w:rsidR="00C62630" w:rsidRPr="00834D2F">
        <w:rPr>
          <w:rFonts w:ascii="Meiryo UI" w:eastAsia="Meiryo UI" w:hAnsi="Meiryo UI" w:cstheme="minorBidi" w:hint="eastAsia"/>
          <w:color w:val="000000" w:themeColor="text1"/>
          <w:kern w:val="24"/>
          <w:sz w:val="21"/>
          <w:szCs w:val="21"/>
        </w:rPr>
        <w:t>医療創生大学</w:t>
      </w:r>
      <w:r w:rsidR="00CB734D" w:rsidRPr="00834D2F">
        <w:rPr>
          <w:rFonts w:ascii="Meiryo UI" w:eastAsia="Meiryo UI" w:hAnsi="Meiryo UI" w:cstheme="minorBidi" w:hint="eastAsia"/>
          <w:color w:val="000000" w:themeColor="text1"/>
          <w:kern w:val="24"/>
          <w:sz w:val="21"/>
          <w:szCs w:val="21"/>
        </w:rPr>
        <w:t>・</w:t>
      </w:r>
      <w:r w:rsidR="00C62630" w:rsidRPr="00834D2F">
        <w:rPr>
          <w:rFonts w:ascii="Meiryo UI" w:eastAsia="Meiryo UI" w:hAnsi="Meiryo UI" w:cstheme="minorBidi"/>
          <w:color w:val="000000" w:themeColor="text1"/>
          <w:kern w:val="24"/>
          <w:sz w:val="21"/>
          <w:szCs w:val="21"/>
        </w:rPr>
        <w:t>薬学部</w:t>
      </w:r>
      <w:r w:rsidR="00CB734D" w:rsidRPr="00834D2F">
        <w:rPr>
          <w:rFonts w:ascii="Meiryo UI" w:eastAsia="Meiryo UI" w:hAnsi="Meiryo UI" w:cstheme="minorBidi" w:hint="eastAsia"/>
          <w:color w:val="000000" w:themeColor="text1"/>
          <w:kern w:val="24"/>
          <w:sz w:val="21"/>
          <w:szCs w:val="21"/>
        </w:rPr>
        <w:t>・</w:t>
      </w:r>
      <w:r w:rsidR="00C62630" w:rsidRPr="00834D2F">
        <w:rPr>
          <w:rFonts w:ascii="Meiryo UI" w:eastAsia="Meiryo UI" w:hAnsi="Meiryo UI" w:cstheme="minorBidi"/>
          <w:color w:val="000000" w:themeColor="text1"/>
          <w:kern w:val="24"/>
          <w:sz w:val="21"/>
          <w:szCs w:val="21"/>
        </w:rPr>
        <w:t xml:space="preserve">薬学科 </w:t>
      </w:r>
    </w:p>
    <w:p w14:paraId="132065AA" w14:textId="69AD395B" w:rsidR="00DF7A68" w:rsidRPr="00834D2F" w:rsidRDefault="007E73CE" w:rsidP="007E73CE">
      <w:pPr>
        <w:pStyle w:val="Web"/>
        <w:tabs>
          <w:tab w:val="left" w:pos="426"/>
        </w:tabs>
        <w:spacing w:before="0" w:beforeAutospacing="0" w:after="0" w:afterAutospacing="0"/>
        <w:rPr>
          <w:color w:val="000000" w:themeColor="text1"/>
          <w:sz w:val="21"/>
          <w:szCs w:val="21"/>
        </w:rPr>
      </w:pPr>
      <w:r w:rsidRPr="00834D2F">
        <w:rPr>
          <w:rFonts w:ascii="Meiryo UI" w:eastAsia="Meiryo UI" w:hAnsi="Meiryo UI" w:cstheme="minorBidi"/>
          <w:color w:val="000000" w:themeColor="text1"/>
          <w:kern w:val="24"/>
          <w:sz w:val="21"/>
          <w:szCs w:val="21"/>
        </w:rPr>
        <w:tab/>
      </w:r>
      <w:r w:rsidRPr="00834D2F">
        <w:rPr>
          <w:rFonts w:ascii="Meiryo UI" w:eastAsia="Meiryo UI" w:hAnsi="Meiryo UI" w:cstheme="minorBidi" w:hint="eastAsia"/>
          <w:color w:val="000000" w:themeColor="text1"/>
          <w:kern w:val="24"/>
          <w:sz w:val="21"/>
          <w:szCs w:val="21"/>
        </w:rPr>
        <w:t xml:space="preserve">　</w:t>
      </w:r>
      <w:r w:rsidR="00DF7A68" w:rsidRPr="00834D2F">
        <w:rPr>
          <w:rFonts w:ascii="Meiryo UI" w:eastAsia="Meiryo UI" w:hAnsi="Meiryo UI" w:cstheme="minorBidi" w:hint="eastAsia"/>
          <w:color w:val="000000" w:themeColor="text1"/>
          <w:kern w:val="24"/>
          <w:sz w:val="21"/>
          <w:szCs w:val="21"/>
        </w:rPr>
        <w:t>●</w:t>
      </w:r>
      <w:r w:rsidRPr="00834D2F">
        <w:rPr>
          <w:rFonts w:ascii="Meiryo UI" w:eastAsia="Meiryo UI" w:hAnsi="Meiryo UI" w:cstheme="minorBidi" w:hint="eastAsia"/>
          <w:color w:val="000000" w:themeColor="text1"/>
          <w:kern w:val="24"/>
          <w:sz w:val="21"/>
          <w:szCs w:val="21"/>
        </w:rPr>
        <w:t xml:space="preserve"> </w:t>
      </w:r>
      <w:r w:rsidR="00DF7A68" w:rsidRPr="00834D2F">
        <w:rPr>
          <w:rFonts w:ascii="Meiryo UI" w:eastAsia="Meiryo UI" w:hAnsi="Meiryo UI" w:cstheme="minorBidi" w:hint="eastAsia"/>
          <w:color w:val="000000" w:themeColor="text1"/>
          <w:kern w:val="24"/>
          <w:sz w:val="21"/>
          <w:szCs w:val="21"/>
        </w:rPr>
        <w:t>研究代表者</w:t>
      </w:r>
      <w:r w:rsidR="00CB734D" w:rsidRPr="00834D2F">
        <w:rPr>
          <w:rFonts w:ascii="Meiryo UI" w:eastAsia="Meiryo UI" w:hAnsi="Meiryo UI" w:cstheme="minorBidi" w:hint="eastAsia"/>
          <w:color w:val="000000" w:themeColor="text1"/>
          <w:kern w:val="24"/>
          <w:sz w:val="21"/>
          <w:szCs w:val="21"/>
        </w:rPr>
        <w:t xml:space="preserve">　大平</w:t>
      </w:r>
      <w:r w:rsidR="00CB734D" w:rsidRPr="00834D2F">
        <w:rPr>
          <w:rFonts w:ascii="Meiryo UI" w:eastAsia="Meiryo UI" w:hAnsi="Meiryo UI" w:cstheme="minorBidi"/>
          <w:color w:val="000000" w:themeColor="text1"/>
          <w:kern w:val="24"/>
          <w:sz w:val="21"/>
          <w:szCs w:val="21"/>
        </w:rPr>
        <w:t xml:space="preserve"> 愼</w:t>
      </w:r>
      <w:r w:rsidR="00DF7A68" w:rsidRPr="00834D2F">
        <w:rPr>
          <w:rFonts w:ascii="Meiryo UI" w:eastAsia="Meiryo UI" w:hAnsi="Meiryo UI" w:cstheme="minorBidi" w:hint="eastAsia"/>
          <w:color w:val="000000" w:themeColor="text1"/>
          <w:kern w:val="24"/>
          <w:sz w:val="21"/>
          <w:szCs w:val="21"/>
        </w:rPr>
        <w:t>・</w:t>
      </w:r>
      <w:r w:rsidR="006E0010" w:rsidRPr="00834D2F">
        <w:rPr>
          <w:rFonts w:ascii="Meiryo UI" w:eastAsia="Meiryo UI" w:hAnsi="Meiryo UI" w:cstheme="minorBidi" w:hint="eastAsia"/>
          <w:color w:val="000000" w:themeColor="text1"/>
          <w:kern w:val="24"/>
          <w:sz w:val="21"/>
          <w:szCs w:val="21"/>
        </w:rPr>
        <w:t>講師</w:t>
      </w:r>
    </w:p>
    <w:p w14:paraId="5CE8D8FD" w14:textId="77777777" w:rsidR="00DF7A68" w:rsidRPr="00834D2F" w:rsidRDefault="00DF7A68" w:rsidP="007E73CE">
      <w:pPr>
        <w:pStyle w:val="Web"/>
        <w:tabs>
          <w:tab w:val="left" w:pos="426"/>
        </w:tabs>
        <w:spacing w:before="0" w:beforeAutospacing="0" w:after="0" w:afterAutospacing="0"/>
        <w:jc w:val="both"/>
        <w:rPr>
          <w:color w:val="000000" w:themeColor="text1"/>
          <w:sz w:val="21"/>
          <w:szCs w:val="21"/>
        </w:rPr>
      </w:pPr>
      <w:r w:rsidRPr="00834D2F">
        <w:rPr>
          <w:rFonts w:ascii="ＭＳ ゴシック" w:eastAsia="ＭＳ 明朝" w:hAnsi="ＭＳ ゴシック" w:cs="Times New Roman" w:hint="eastAsia"/>
          <w:color w:val="000000" w:themeColor="text1"/>
          <w:kern w:val="2"/>
          <w:sz w:val="21"/>
          <w:szCs w:val="21"/>
        </w:rPr>
        <w:t> </w:t>
      </w:r>
    </w:p>
    <w:p w14:paraId="0ED5111B" w14:textId="1E821EF9" w:rsidR="001C2A29" w:rsidRPr="00834D2F" w:rsidRDefault="007E73CE" w:rsidP="007E73CE">
      <w:pPr>
        <w:pStyle w:val="Web"/>
        <w:tabs>
          <w:tab w:val="left" w:pos="426"/>
          <w:tab w:val="left" w:pos="3390"/>
        </w:tabs>
        <w:spacing w:before="0" w:beforeAutospacing="0" w:after="0" w:afterAutospacing="0"/>
        <w:jc w:val="both"/>
        <w:rPr>
          <w:rFonts w:ascii="Meiryo UI" w:eastAsia="Meiryo UI" w:hAnsi="Meiryo UI" w:cstheme="minorBidi"/>
          <w:color w:val="000000" w:themeColor="text1"/>
          <w:kern w:val="24"/>
          <w:sz w:val="21"/>
          <w:szCs w:val="21"/>
        </w:rPr>
      </w:pPr>
      <w:r w:rsidRPr="00834D2F">
        <w:rPr>
          <w:rFonts w:ascii="Meiryo UI" w:eastAsia="Meiryo UI" w:hAnsi="Meiryo UI" w:cstheme="minorBidi"/>
          <w:color w:val="000000" w:themeColor="text1"/>
          <w:kern w:val="24"/>
          <w:sz w:val="21"/>
          <w:szCs w:val="21"/>
        </w:rPr>
        <w:tab/>
      </w:r>
      <w:r w:rsidR="00DF7A68" w:rsidRPr="00834D2F">
        <w:rPr>
          <w:rFonts w:ascii="Meiryo UI" w:eastAsia="Meiryo UI" w:hAnsi="Meiryo UI" w:cstheme="minorBidi" w:hint="eastAsia"/>
          <w:color w:val="000000" w:themeColor="text1"/>
          <w:kern w:val="24"/>
          <w:sz w:val="21"/>
          <w:szCs w:val="21"/>
        </w:rPr>
        <w:t>■</w:t>
      </w:r>
      <w:r w:rsidRPr="00834D2F">
        <w:rPr>
          <w:rFonts w:ascii="Meiryo UI" w:eastAsia="Meiryo UI" w:hAnsi="Meiryo UI" w:cstheme="minorBidi" w:hint="eastAsia"/>
          <w:color w:val="000000" w:themeColor="text1"/>
          <w:kern w:val="24"/>
          <w:sz w:val="21"/>
          <w:szCs w:val="21"/>
        </w:rPr>
        <w:t xml:space="preserve"> </w:t>
      </w:r>
      <w:r w:rsidR="00DF7A68" w:rsidRPr="00834D2F">
        <w:rPr>
          <w:rFonts w:ascii="Meiryo UI" w:eastAsia="Meiryo UI" w:hAnsi="Meiryo UI" w:cstheme="minorBidi" w:hint="eastAsia"/>
          <w:color w:val="000000" w:themeColor="text1"/>
          <w:kern w:val="24"/>
          <w:sz w:val="21"/>
          <w:szCs w:val="21"/>
        </w:rPr>
        <w:t>研究機関</w:t>
      </w:r>
      <w:r w:rsidR="00051456" w:rsidRPr="00834D2F">
        <w:rPr>
          <w:rFonts w:ascii="Meiryo UI" w:eastAsia="Meiryo UI" w:hAnsi="Meiryo UI" w:cstheme="minorBidi" w:hint="eastAsia"/>
          <w:color w:val="000000" w:themeColor="text1"/>
          <w:kern w:val="24"/>
          <w:sz w:val="21"/>
          <w:szCs w:val="21"/>
        </w:rPr>
        <w:t xml:space="preserve">　医療創生大学</w:t>
      </w:r>
    </w:p>
    <w:p w14:paraId="630B0FB9" w14:textId="4FE95E50" w:rsidR="00051456" w:rsidRPr="00834D2F" w:rsidRDefault="007E73CE" w:rsidP="007E73CE">
      <w:pPr>
        <w:pStyle w:val="Web"/>
        <w:tabs>
          <w:tab w:val="left" w:pos="426"/>
          <w:tab w:val="left" w:pos="3390"/>
        </w:tabs>
        <w:spacing w:before="0" w:beforeAutospacing="0" w:after="0" w:afterAutospacing="0"/>
        <w:jc w:val="both"/>
        <w:rPr>
          <w:rFonts w:ascii="Meiryo UI" w:eastAsia="Meiryo UI" w:hAnsi="Meiryo UI" w:cstheme="minorBidi"/>
          <w:color w:val="000000" w:themeColor="text1"/>
          <w:kern w:val="24"/>
          <w:sz w:val="21"/>
          <w:szCs w:val="21"/>
        </w:rPr>
      </w:pPr>
      <w:r w:rsidRPr="00834D2F">
        <w:rPr>
          <w:rFonts w:ascii="Meiryo UI" w:eastAsia="Meiryo UI" w:hAnsi="Meiryo UI" w:cstheme="minorBidi"/>
          <w:color w:val="000000" w:themeColor="text1"/>
          <w:kern w:val="24"/>
          <w:sz w:val="21"/>
          <w:szCs w:val="21"/>
        </w:rPr>
        <w:tab/>
      </w:r>
      <w:r w:rsidRPr="00834D2F">
        <w:rPr>
          <w:rFonts w:ascii="Meiryo UI" w:eastAsia="Meiryo UI" w:hAnsi="Meiryo UI" w:cstheme="minorBidi" w:hint="eastAsia"/>
          <w:color w:val="000000" w:themeColor="text1"/>
          <w:kern w:val="24"/>
          <w:sz w:val="21"/>
          <w:szCs w:val="21"/>
        </w:rPr>
        <w:t xml:space="preserve">　</w:t>
      </w:r>
      <w:r w:rsidR="00DF7A68" w:rsidRPr="00834D2F">
        <w:rPr>
          <w:rFonts w:ascii="Meiryo UI" w:eastAsia="Meiryo UI" w:hAnsi="Meiryo UI" w:cstheme="minorBidi" w:hint="eastAsia"/>
          <w:color w:val="000000" w:themeColor="text1"/>
          <w:kern w:val="24"/>
          <w:sz w:val="21"/>
          <w:szCs w:val="21"/>
        </w:rPr>
        <w:t>■</w:t>
      </w:r>
      <w:r w:rsidRPr="00834D2F">
        <w:rPr>
          <w:rFonts w:ascii="Meiryo UI" w:eastAsia="Meiryo UI" w:hAnsi="Meiryo UI" w:cstheme="minorBidi" w:hint="eastAsia"/>
          <w:color w:val="000000" w:themeColor="text1"/>
          <w:kern w:val="24"/>
          <w:sz w:val="21"/>
          <w:szCs w:val="21"/>
        </w:rPr>
        <w:t xml:space="preserve"> </w:t>
      </w:r>
      <w:r w:rsidR="00DF7A68" w:rsidRPr="00834D2F">
        <w:rPr>
          <w:rFonts w:ascii="Meiryo UI" w:eastAsia="Meiryo UI" w:hAnsi="Meiryo UI" w:cstheme="minorBidi" w:hint="eastAsia"/>
          <w:color w:val="000000" w:themeColor="text1"/>
          <w:kern w:val="24"/>
          <w:sz w:val="21"/>
          <w:szCs w:val="21"/>
        </w:rPr>
        <w:t>研究責任者</w:t>
      </w:r>
      <w:r w:rsidR="00051456" w:rsidRPr="00834D2F">
        <w:rPr>
          <w:rFonts w:ascii="Meiryo UI" w:eastAsia="Meiryo UI" w:hAnsi="Meiryo UI" w:cstheme="minorBidi" w:hint="eastAsia"/>
          <w:color w:val="000000" w:themeColor="text1"/>
          <w:kern w:val="24"/>
          <w:sz w:val="21"/>
          <w:szCs w:val="21"/>
        </w:rPr>
        <w:t xml:space="preserve">　大平</w:t>
      </w:r>
      <w:r w:rsidR="00051456" w:rsidRPr="00834D2F">
        <w:rPr>
          <w:rFonts w:ascii="Meiryo UI" w:eastAsia="Meiryo UI" w:hAnsi="Meiryo UI" w:cstheme="minorBidi"/>
          <w:color w:val="000000" w:themeColor="text1"/>
          <w:kern w:val="24"/>
          <w:sz w:val="21"/>
          <w:szCs w:val="21"/>
        </w:rPr>
        <w:t xml:space="preserve"> 愼</w:t>
      </w:r>
      <w:r w:rsidR="00051456" w:rsidRPr="00834D2F">
        <w:rPr>
          <w:rFonts w:ascii="Meiryo UI" w:eastAsia="Meiryo UI" w:hAnsi="Meiryo UI" w:cstheme="minorBidi" w:hint="eastAsia"/>
          <w:color w:val="000000" w:themeColor="text1"/>
          <w:kern w:val="24"/>
          <w:sz w:val="21"/>
          <w:szCs w:val="21"/>
        </w:rPr>
        <w:t>・講師</w:t>
      </w:r>
    </w:p>
    <w:p w14:paraId="28EE84A8" w14:textId="32CB0AC0" w:rsidR="00DF7A68" w:rsidRPr="00834D2F" w:rsidRDefault="007E73CE" w:rsidP="007E73CE">
      <w:pPr>
        <w:pStyle w:val="Web"/>
        <w:tabs>
          <w:tab w:val="left" w:pos="426"/>
          <w:tab w:val="left" w:pos="3390"/>
        </w:tabs>
        <w:spacing w:before="0" w:beforeAutospacing="0" w:after="0" w:afterAutospacing="0"/>
        <w:jc w:val="both"/>
        <w:rPr>
          <w:color w:val="000000" w:themeColor="text1"/>
          <w:sz w:val="21"/>
          <w:szCs w:val="21"/>
        </w:rPr>
      </w:pPr>
      <w:r w:rsidRPr="00834D2F">
        <w:rPr>
          <w:rFonts w:ascii="Meiryo UI" w:eastAsia="Meiryo UI" w:hAnsi="Meiryo UI" w:cstheme="minorBidi"/>
          <w:color w:val="000000" w:themeColor="text1"/>
          <w:kern w:val="24"/>
          <w:sz w:val="21"/>
          <w:szCs w:val="21"/>
        </w:rPr>
        <w:tab/>
      </w:r>
      <w:r w:rsidRPr="00834D2F">
        <w:rPr>
          <w:rFonts w:ascii="Meiryo UI" w:eastAsia="Meiryo UI" w:hAnsi="Meiryo UI" w:cstheme="minorBidi" w:hint="eastAsia"/>
          <w:color w:val="000000" w:themeColor="text1"/>
          <w:kern w:val="24"/>
          <w:sz w:val="21"/>
          <w:szCs w:val="21"/>
        </w:rPr>
        <w:t xml:space="preserve">　</w:t>
      </w:r>
      <w:r w:rsidR="00DF7A68" w:rsidRPr="00834D2F">
        <w:rPr>
          <w:rFonts w:ascii="Meiryo UI" w:eastAsia="Meiryo UI" w:hAnsi="Meiryo UI" w:cstheme="minorBidi" w:hint="eastAsia"/>
          <w:color w:val="000000" w:themeColor="text1"/>
          <w:kern w:val="24"/>
          <w:sz w:val="21"/>
          <w:szCs w:val="21"/>
        </w:rPr>
        <w:t>■</w:t>
      </w:r>
      <w:r w:rsidRPr="00834D2F">
        <w:rPr>
          <w:rFonts w:ascii="Meiryo UI" w:eastAsia="Meiryo UI" w:hAnsi="Meiryo UI" w:cstheme="minorBidi" w:hint="eastAsia"/>
          <w:color w:val="000000" w:themeColor="text1"/>
          <w:kern w:val="24"/>
          <w:sz w:val="21"/>
          <w:szCs w:val="21"/>
        </w:rPr>
        <w:t xml:space="preserve"> </w:t>
      </w:r>
      <w:r w:rsidR="00DF7A68" w:rsidRPr="00834D2F">
        <w:rPr>
          <w:rFonts w:ascii="Meiryo UI" w:eastAsia="Meiryo UI" w:hAnsi="Meiryo UI" w:cstheme="minorBidi" w:hint="eastAsia"/>
          <w:color w:val="000000" w:themeColor="text1"/>
          <w:kern w:val="24"/>
          <w:sz w:val="21"/>
          <w:szCs w:val="21"/>
        </w:rPr>
        <w:t>機関の長</w:t>
      </w:r>
      <w:r w:rsidR="00077AC8" w:rsidRPr="00834D2F">
        <w:rPr>
          <w:rFonts w:ascii="Meiryo UI" w:eastAsia="Meiryo UI" w:hAnsi="Meiryo UI" w:cstheme="minorBidi" w:hint="eastAsia"/>
          <w:color w:val="000000" w:themeColor="text1"/>
          <w:kern w:val="24"/>
          <w:sz w:val="21"/>
          <w:szCs w:val="21"/>
        </w:rPr>
        <w:t xml:space="preserve">　</w:t>
      </w:r>
      <w:r w:rsidR="00423BAE" w:rsidRPr="00834D2F">
        <w:rPr>
          <w:rFonts w:ascii="Meiryo UI" w:eastAsia="Meiryo UI" w:hAnsi="Meiryo UI" w:cstheme="minorBidi" w:hint="eastAsia"/>
          <w:color w:val="000000" w:themeColor="text1"/>
          <w:kern w:val="24"/>
          <w:sz w:val="21"/>
          <w:szCs w:val="21"/>
        </w:rPr>
        <w:t>新谷 幸義・総長</w:t>
      </w:r>
      <w:r w:rsidR="00077AC8" w:rsidRPr="00834D2F">
        <w:rPr>
          <w:rFonts w:ascii="Meiryo UI" w:eastAsia="Meiryo UI" w:hAnsi="Meiryo UI" w:cstheme="minorBidi" w:hint="eastAsia"/>
          <w:color w:val="000000" w:themeColor="text1"/>
          <w:kern w:val="24"/>
          <w:sz w:val="21"/>
          <w:szCs w:val="21"/>
        </w:rPr>
        <w:t xml:space="preserve">　</w:t>
      </w:r>
      <w:r w:rsidR="00DF7A68" w:rsidRPr="00834D2F">
        <w:rPr>
          <w:rFonts w:ascii="Century" w:eastAsia="ＭＳ ゴシック" w:hAnsi="ＭＳ ゴシック" w:cs="Times New Roman" w:hint="eastAsia"/>
          <w:b/>
          <w:bCs/>
          <w:color w:val="000000" w:themeColor="text1"/>
          <w:kern w:val="2"/>
          <w:sz w:val="21"/>
          <w:szCs w:val="21"/>
        </w:rPr>
        <w:t xml:space="preserve">　</w:t>
      </w:r>
    </w:p>
    <w:p w14:paraId="1DB4B598" w14:textId="77777777" w:rsidR="00DF7A68" w:rsidRPr="00834D2F" w:rsidRDefault="00DF7A68" w:rsidP="00DF7A68">
      <w:pPr>
        <w:pStyle w:val="Web"/>
        <w:spacing w:before="0" w:beforeAutospacing="0" w:after="0" w:afterAutospacing="0"/>
        <w:jc w:val="both"/>
        <w:rPr>
          <w:color w:val="000000" w:themeColor="text1"/>
          <w:sz w:val="21"/>
          <w:szCs w:val="21"/>
        </w:rPr>
      </w:pPr>
      <w:r w:rsidRPr="00834D2F">
        <w:rPr>
          <w:rFonts w:ascii="ＭＳ ゴシック" w:eastAsia="ＭＳ 明朝" w:hAnsi="ＭＳ ゴシック" w:cs="Times New Roman" w:hint="eastAsia"/>
          <w:color w:val="000000" w:themeColor="text1"/>
          <w:kern w:val="2"/>
          <w:sz w:val="21"/>
          <w:szCs w:val="21"/>
        </w:rPr>
        <w:t> </w:t>
      </w:r>
    </w:p>
    <w:p w14:paraId="65F3DCAC" w14:textId="3A3EB3E9" w:rsidR="006A5AA3" w:rsidRPr="00834D2F" w:rsidRDefault="00834D2F" w:rsidP="00834D2F">
      <w:pPr>
        <w:pStyle w:val="Web"/>
        <w:spacing w:before="0" w:beforeAutospacing="0" w:after="0" w:afterAutospacing="0"/>
        <w:jc w:val="both"/>
        <w:rPr>
          <w:color w:val="000000" w:themeColor="text1"/>
        </w:rPr>
      </w:pPr>
      <w:r w:rsidRPr="00834D2F">
        <w:rPr>
          <w:rFonts w:ascii="Meiryo UI" w:eastAsia="Meiryo UI" w:hAnsi="Meiryo UI" w:cstheme="minorBidi" w:hint="eastAsia"/>
          <w:color w:val="000000" w:themeColor="text1"/>
          <w:kern w:val="24"/>
          <w:sz w:val="21"/>
          <w:szCs w:val="21"/>
        </w:rPr>
        <w:t xml:space="preserve">　</w:t>
      </w:r>
      <w:r w:rsidR="00DF7A68" w:rsidRPr="00834D2F">
        <w:rPr>
          <w:rFonts w:ascii="Meiryo UI" w:eastAsia="Meiryo UI" w:hAnsi="Meiryo UI" w:cstheme="minorBidi" w:hint="eastAsia"/>
          <w:color w:val="000000" w:themeColor="text1"/>
          <w:kern w:val="24"/>
          <w:sz w:val="21"/>
          <w:szCs w:val="21"/>
        </w:rPr>
        <w:t>この研究に利用する試料・情報は共同研究機関の範囲</w:t>
      </w:r>
      <w:r w:rsidR="00350C3B" w:rsidRPr="00834D2F">
        <w:rPr>
          <w:rFonts w:ascii="Meiryo UI" w:eastAsia="Meiryo UI" w:hAnsi="Meiryo UI" w:cstheme="minorBidi" w:hint="eastAsia"/>
          <w:color w:val="000000" w:themeColor="text1"/>
          <w:kern w:val="24"/>
          <w:sz w:val="21"/>
          <w:szCs w:val="21"/>
        </w:rPr>
        <w:t>で</w:t>
      </w:r>
      <w:r w:rsidR="00DF7A68" w:rsidRPr="00834D2F">
        <w:rPr>
          <w:rFonts w:ascii="Meiryo UI" w:eastAsia="Meiryo UI" w:hAnsi="Meiryo UI" w:cstheme="minorBidi" w:hint="eastAsia"/>
          <w:color w:val="000000" w:themeColor="text1"/>
          <w:kern w:val="24"/>
          <w:sz w:val="21"/>
          <w:szCs w:val="21"/>
        </w:rPr>
        <w:t>のみ利用されます。</w:t>
      </w:r>
    </w:p>
    <w:sectPr w:rsidR="006A5AA3" w:rsidRPr="00834D2F"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4939D" w14:textId="77777777" w:rsidR="00670A6D" w:rsidRDefault="00670A6D" w:rsidP="000F2B93">
      <w:r>
        <w:separator/>
      </w:r>
    </w:p>
  </w:endnote>
  <w:endnote w:type="continuationSeparator" w:id="0">
    <w:p w14:paraId="206B2F8B" w14:textId="77777777" w:rsidR="00670A6D" w:rsidRDefault="00670A6D"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3C00E" w14:textId="77777777" w:rsidR="00670A6D" w:rsidRDefault="00670A6D" w:rsidP="000F2B93">
      <w:r>
        <w:separator/>
      </w:r>
    </w:p>
  </w:footnote>
  <w:footnote w:type="continuationSeparator" w:id="0">
    <w:p w14:paraId="0839F34D" w14:textId="77777777" w:rsidR="00670A6D" w:rsidRDefault="00670A6D"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24C14"/>
    <w:multiLevelType w:val="hybridMultilevel"/>
    <w:tmpl w:val="BA9800B4"/>
    <w:lvl w:ilvl="0" w:tplc="D3283DBC">
      <w:start w:val="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D6B2C5E"/>
    <w:multiLevelType w:val="hybridMultilevel"/>
    <w:tmpl w:val="7C427334"/>
    <w:lvl w:ilvl="0" w:tplc="0FDEFA06">
      <w:start w:val="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DBA4F05"/>
    <w:multiLevelType w:val="hybridMultilevel"/>
    <w:tmpl w:val="19681196"/>
    <w:lvl w:ilvl="0" w:tplc="26F27D16">
      <w:start w:val="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0D2748E"/>
    <w:multiLevelType w:val="hybridMultilevel"/>
    <w:tmpl w:val="D2B4CF3A"/>
    <w:lvl w:ilvl="0" w:tplc="AD12246E">
      <w:start w:val="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72239265">
    <w:abstractNumId w:val="1"/>
  </w:num>
  <w:num w:numId="2" w16cid:durableId="1944680258">
    <w:abstractNumId w:val="0"/>
  </w:num>
  <w:num w:numId="3" w16cid:durableId="486827477">
    <w:abstractNumId w:val="3"/>
  </w:num>
  <w:num w:numId="4" w16cid:durableId="1246500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51456"/>
    <w:rsid w:val="000779DD"/>
    <w:rsid w:val="00077AC8"/>
    <w:rsid w:val="00085460"/>
    <w:rsid w:val="000A551C"/>
    <w:rsid w:val="000B4707"/>
    <w:rsid w:val="000B5870"/>
    <w:rsid w:val="000C6B1D"/>
    <w:rsid w:val="000E4294"/>
    <w:rsid w:val="000F2B93"/>
    <w:rsid w:val="00131C83"/>
    <w:rsid w:val="001452D9"/>
    <w:rsid w:val="00192468"/>
    <w:rsid w:val="001962D5"/>
    <w:rsid w:val="0019701D"/>
    <w:rsid w:val="001C2A29"/>
    <w:rsid w:val="001C755E"/>
    <w:rsid w:val="0021131F"/>
    <w:rsid w:val="00257E94"/>
    <w:rsid w:val="00292EF2"/>
    <w:rsid w:val="002B0200"/>
    <w:rsid w:val="002D10E8"/>
    <w:rsid w:val="002D3980"/>
    <w:rsid w:val="00304B32"/>
    <w:rsid w:val="00350C3B"/>
    <w:rsid w:val="003907E0"/>
    <w:rsid w:val="0039652B"/>
    <w:rsid w:val="003A4D6F"/>
    <w:rsid w:val="003F666B"/>
    <w:rsid w:val="00401CF6"/>
    <w:rsid w:val="00403C09"/>
    <w:rsid w:val="00423BAE"/>
    <w:rsid w:val="00445990"/>
    <w:rsid w:val="004471A3"/>
    <w:rsid w:val="00504384"/>
    <w:rsid w:val="00513EA4"/>
    <w:rsid w:val="00670A6D"/>
    <w:rsid w:val="00687352"/>
    <w:rsid w:val="00691B86"/>
    <w:rsid w:val="00692BF5"/>
    <w:rsid w:val="006A5AA3"/>
    <w:rsid w:val="006B669F"/>
    <w:rsid w:val="006C6AB2"/>
    <w:rsid w:val="006E0010"/>
    <w:rsid w:val="006E3E21"/>
    <w:rsid w:val="0070021E"/>
    <w:rsid w:val="00730BEC"/>
    <w:rsid w:val="00750D73"/>
    <w:rsid w:val="007C54BA"/>
    <w:rsid w:val="007E73CE"/>
    <w:rsid w:val="00834D2F"/>
    <w:rsid w:val="00892FD5"/>
    <w:rsid w:val="00893F45"/>
    <w:rsid w:val="008A40D3"/>
    <w:rsid w:val="00905A22"/>
    <w:rsid w:val="00925086"/>
    <w:rsid w:val="00943FF4"/>
    <w:rsid w:val="00950BE7"/>
    <w:rsid w:val="00954311"/>
    <w:rsid w:val="009625F9"/>
    <w:rsid w:val="009639DA"/>
    <w:rsid w:val="0099628E"/>
    <w:rsid w:val="009B5C24"/>
    <w:rsid w:val="009E0E6D"/>
    <w:rsid w:val="009E5165"/>
    <w:rsid w:val="00A035F7"/>
    <w:rsid w:val="00A85020"/>
    <w:rsid w:val="00AD6CCA"/>
    <w:rsid w:val="00AE1E25"/>
    <w:rsid w:val="00B15D23"/>
    <w:rsid w:val="00B62E85"/>
    <w:rsid w:val="00C62630"/>
    <w:rsid w:val="00C80C51"/>
    <w:rsid w:val="00CB734D"/>
    <w:rsid w:val="00CD08AE"/>
    <w:rsid w:val="00D066FB"/>
    <w:rsid w:val="00D06CC5"/>
    <w:rsid w:val="00D20CBB"/>
    <w:rsid w:val="00D61156"/>
    <w:rsid w:val="00D840C4"/>
    <w:rsid w:val="00DB2BA7"/>
    <w:rsid w:val="00DF7A68"/>
    <w:rsid w:val="00E145B6"/>
    <w:rsid w:val="00E415F7"/>
    <w:rsid w:val="00EC04EC"/>
    <w:rsid w:val="00F50396"/>
    <w:rsid w:val="00F516F5"/>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288</Words>
  <Characters>1646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Toshiyuki Iwasaki</cp:lastModifiedBy>
  <cp:revision>60</cp:revision>
  <dcterms:created xsi:type="dcterms:W3CDTF">2026-08-11T03:05:00Z</dcterms:created>
  <dcterms:modified xsi:type="dcterms:W3CDTF">2026-08-16T00:08:00Z</dcterms:modified>
</cp:coreProperties>
</file>