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4945" w14:textId="2D27F9E6" w:rsidR="001D3AED" w:rsidRPr="001D3AED" w:rsidRDefault="001D3AED" w:rsidP="001D3AED">
      <w:pPr>
        <w:widowControl/>
        <w:spacing w:line="288" w:lineRule="auto"/>
        <w:jc w:val="right"/>
        <w:rPr>
          <w:rFonts w:ascii="Meiryo UI" w:eastAsia="Meiryo UI" w:hAnsi="Meiryo UI"/>
          <w:color w:val="000000" w:themeColor="text1"/>
          <w:kern w:val="24"/>
          <w:szCs w:val="21"/>
        </w:rPr>
      </w:pPr>
      <w:r w:rsidRPr="001D3AED">
        <w:rPr>
          <w:rFonts w:ascii="Meiryo UI" w:eastAsia="Meiryo UI" w:hAnsi="Meiryo UI" w:hint="eastAsia"/>
          <w:color w:val="000000" w:themeColor="text1"/>
          <w:kern w:val="24"/>
          <w:szCs w:val="21"/>
        </w:rPr>
        <w:t>第1.0版　202</w:t>
      </w:r>
      <w:r w:rsidRPr="001D3AED">
        <w:rPr>
          <w:rFonts w:ascii="Meiryo UI" w:eastAsia="Meiryo UI" w:hAnsi="Meiryo UI"/>
          <w:color w:val="000000" w:themeColor="text1"/>
          <w:kern w:val="24"/>
          <w:szCs w:val="21"/>
        </w:rPr>
        <w:t>4</w:t>
      </w:r>
      <w:r w:rsidRPr="001D3AED">
        <w:rPr>
          <w:rFonts w:ascii="Meiryo UI" w:eastAsia="Meiryo UI" w:hAnsi="Meiryo UI" w:hint="eastAsia"/>
          <w:color w:val="000000" w:themeColor="text1"/>
          <w:kern w:val="24"/>
          <w:szCs w:val="21"/>
        </w:rPr>
        <w:t>年</w:t>
      </w:r>
      <w:r w:rsidRPr="001D3AED">
        <w:rPr>
          <w:rFonts w:ascii="Meiryo UI" w:eastAsia="Meiryo UI" w:hAnsi="Meiryo UI"/>
          <w:color w:val="000000" w:themeColor="text1"/>
          <w:kern w:val="24"/>
          <w:szCs w:val="21"/>
        </w:rPr>
        <w:t>4</w:t>
      </w:r>
      <w:r w:rsidRPr="001D3AED">
        <w:rPr>
          <w:rFonts w:ascii="Meiryo UI" w:eastAsia="Meiryo UI" w:hAnsi="Meiryo UI" w:hint="eastAsia"/>
          <w:color w:val="000000" w:themeColor="text1"/>
          <w:kern w:val="24"/>
          <w:szCs w:val="21"/>
        </w:rPr>
        <w:t>月</w:t>
      </w:r>
      <w:r w:rsidRPr="001D3AED">
        <w:rPr>
          <w:rFonts w:ascii="Meiryo UI" w:eastAsia="Meiryo UI" w:hAnsi="Meiryo UI"/>
          <w:color w:val="000000" w:themeColor="text1"/>
          <w:kern w:val="24"/>
          <w:szCs w:val="21"/>
        </w:rPr>
        <w:t>27</w:t>
      </w:r>
      <w:r w:rsidRPr="001D3AED">
        <w:rPr>
          <w:rFonts w:ascii="Meiryo UI" w:eastAsia="Meiryo UI" w:hAnsi="Meiryo UI" w:hint="eastAsia"/>
          <w:color w:val="000000" w:themeColor="text1"/>
          <w:kern w:val="24"/>
          <w:szCs w:val="21"/>
        </w:rPr>
        <w:t>日作成</w:t>
      </w:r>
    </w:p>
    <w:p w14:paraId="201279B4" w14:textId="77777777" w:rsidR="001D3AED" w:rsidRPr="001D3AED" w:rsidRDefault="001D3AED" w:rsidP="001D3AED">
      <w:pPr>
        <w:widowControl/>
        <w:spacing w:line="288" w:lineRule="auto"/>
        <w:jc w:val="center"/>
        <w:rPr>
          <w:rFonts w:ascii="Meiryo UI" w:eastAsia="Meiryo UI" w:hAnsi="Meiryo UI"/>
          <w:color w:val="000000" w:themeColor="text1"/>
          <w:kern w:val="24"/>
          <w:szCs w:val="21"/>
        </w:rPr>
      </w:pPr>
      <w:r w:rsidRPr="001D3AED">
        <w:rPr>
          <w:rFonts w:ascii="Meiryo UI" w:eastAsia="Meiryo UI" w:hAnsi="Meiryo UI" w:hint="eastAsia"/>
          <w:color w:val="000000" w:themeColor="text1"/>
          <w:kern w:val="24"/>
          <w:szCs w:val="21"/>
        </w:rPr>
        <w:t>＜聖マリアンナ医科大学病院を受診された患者さんへ＞</w:t>
      </w:r>
    </w:p>
    <w:p w14:paraId="7FD39F9D" w14:textId="77777777" w:rsidR="001D3AED" w:rsidRPr="001D3AED" w:rsidRDefault="001D3AED" w:rsidP="001D3AED">
      <w:pPr>
        <w:widowControl/>
        <w:spacing w:line="60" w:lineRule="auto"/>
        <w:jc w:val="center"/>
        <w:rPr>
          <w:rFonts w:ascii="Meiryo UI" w:eastAsia="Meiryo UI" w:hAnsi="Meiryo UI"/>
          <w:color w:val="000000" w:themeColor="text1"/>
          <w:kern w:val="24"/>
          <w:szCs w:val="21"/>
        </w:rPr>
      </w:pPr>
    </w:p>
    <w:p w14:paraId="749F5732" w14:textId="77777777" w:rsidR="001D3AED" w:rsidRPr="001D3AED" w:rsidRDefault="001D3AED" w:rsidP="001D3AED">
      <w:pPr>
        <w:widowControl/>
        <w:spacing w:line="288" w:lineRule="auto"/>
        <w:jc w:val="left"/>
        <w:rPr>
          <w:rFonts w:ascii="ＭＳ Ｐゴシック" w:eastAsia="ＭＳ Ｐゴシック" w:hAnsi="ＭＳ Ｐゴシック" w:cs="ＭＳ Ｐゴシック"/>
          <w:color w:val="000000" w:themeColor="text1"/>
          <w:kern w:val="0"/>
          <w:szCs w:val="21"/>
        </w:rPr>
      </w:pPr>
      <w:r w:rsidRPr="001D3AED">
        <w:rPr>
          <w:rFonts w:ascii="Meiryo UI" w:eastAsia="Meiryo UI" w:hAnsi="Meiryo UI" w:hint="eastAsia"/>
          <w:color w:val="000000" w:themeColor="text1"/>
          <w:kern w:val="24"/>
          <w:szCs w:val="21"/>
        </w:rPr>
        <w:t>当院では下記の臨床研究を実施しております。</w:t>
      </w:r>
    </w:p>
    <w:p w14:paraId="1ACD6EEE" w14:textId="5296ECA8" w:rsidR="001D3AED" w:rsidRPr="001D3AED" w:rsidRDefault="001D3AED" w:rsidP="001D3AED">
      <w:pPr>
        <w:widowControl/>
        <w:spacing w:line="288" w:lineRule="auto"/>
        <w:jc w:val="left"/>
        <w:rPr>
          <w:rFonts w:ascii="Meiryo UI" w:eastAsia="Meiryo UI" w:hAnsi="Meiryo UI"/>
          <w:color w:val="000000" w:themeColor="text1"/>
          <w:kern w:val="24"/>
          <w:szCs w:val="21"/>
        </w:rPr>
      </w:pPr>
      <w:r w:rsidRPr="001D3AED">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Pr="001D3AED">
        <w:rPr>
          <w:rFonts w:ascii="Meiryo UI" w:eastAsia="Meiryo UI" w:hAnsi="Meiryo UI"/>
          <w:color w:val="000000" w:themeColor="text1"/>
          <w:kern w:val="24"/>
          <w:szCs w:val="21"/>
        </w:rPr>
        <w:t>2024</w:t>
      </w:r>
      <w:r w:rsidRPr="001D3AED">
        <w:rPr>
          <w:rFonts w:ascii="Meiryo UI" w:eastAsia="Meiryo UI" w:hAnsi="Meiryo UI" w:hint="eastAsia"/>
          <w:color w:val="000000" w:themeColor="text1"/>
          <w:kern w:val="24"/>
          <w:szCs w:val="21"/>
        </w:rPr>
        <w:t>年</w:t>
      </w:r>
      <w:r>
        <w:rPr>
          <w:rFonts w:ascii="Meiryo UI" w:eastAsia="Meiryo UI" w:hAnsi="Meiryo UI"/>
          <w:color w:val="000000" w:themeColor="text1"/>
          <w:kern w:val="24"/>
          <w:szCs w:val="21"/>
        </w:rPr>
        <w:t>12</w:t>
      </w:r>
      <w:r w:rsidRPr="001D3AED">
        <w:rPr>
          <w:rFonts w:ascii="Meiryo UI" w:eastAsia="Meiryo UI" w:hAnsi="Meiryo UI" w:hint="eastAsia"/>
          <w:color w:val="000000" w:themeColor="text1"/>
          <w:kern w:val="24"/>
          <w:szCs w:val="21"/>
        </w:rPr>
        <w:t>月</w:t>
      </w:r>
      <w:r w:rsidR="00C44F75">
        <w:rPr>
          <w:rFonts w:ascii="Meiryo UI" w:eastAsia="Meiryo UI" w:hAnsi="Meiryo UI" w:hint="eastAsia"/>
          <w:color w:val="000000" w:themeColor="text1"/>
          <w:kern w:val="24"/>
          <w:szCs w:val="21"/>
        </w:rPr>
        <w:t>末</w:t>
      </w:r>
      <w:r w:rsidRPr="001D3AED">
        <w:rPr>
          <w:rFonts w:ascii="Meiryo UI" w:eastAsia="Meiryo UI" w:hAnsi="Meiryo UI" w:hint="eastAsia"/>
          <w:color w:val="000000" w:themeColor="text1"/>
          <w:kern w:val="24"/>
          <w:szCs w:val="21"/>
        </w:rPr>
        <w:t xml:space="preserve">までに後述の問い合わせ先までご連絡下さい。解析対象より除外いたします。なお、お申し出がなかった場合には、参加を了承していただいたものとさせていただきます。 </w:t>
      </w:r>
      <w:r w:rsidR="00C44F75" w:rsidRPr="00D74C6F">
        <w:rPr>
          <w:rFonts w:ascii="Meiryo UI" w:eastAsia="Meiryo UI" w:hAnsi="Meiryo UI" w:hint="eastAsia"/>
          <w:color w:val="000000" w:themeColor="text1"/>
          <w:kern w:val="24"/>
          <w:szCs w:val="21"/>
        </w:rPr>
        <w:t>研究に協力しないことによって不利益な取り扱いを受けることはありません。</w:t>
      </w:r>
    </w:p>
    <w:p w14:paraId="562569BD" w14:textId="77777777" w:rsidR="001D3AED" w:rsidRDefault="001D3AED" w:rsidP="001D3AED">
      <w:pPr>
        <w:widowControl/>
        <w:spacing w:line="288" w:lineRule="auto"/>
        <w:jc w:val="left"/>
        <w:rPr>
          <w:rFonts w:ascii="Meiryo UI" w:eastAsia="Meiryo UI" w:hAnsi="Meiryo UI"/>
          <w:color w:val="000000" w:themeColor="text1"/>
          <w:kern w:val="24"/>
          <w:szCs w:val="21"/>
        </w:rPr>
      </w:pPr>
      <w:r w:rsidRPr="001D3AED">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01BEF086" w14:textId="77777777" w:rsidR="00571429" w:rsidRPr="001D3AED" w:rsidRDefault="00571429" w:rsidP="001D3AED">
      <w:pPr>
        <w:widowControl/>
        <w:spacing w:line="288" w:lineRule="auto"/>
        <w:jc w:val="left"/>
        <w:rPr>
          <w:rFonts w:ascii="Meiryo UI" w:eastAsia="Meiryo UI" w:hAnsi="Meiryo UI"/>
          <w:color w:val="000000" w:themeColor="text1"/>
          <w:kern w:val="24"/>
          <w:szCs w:val="21"/>
        </w:rPr>
      </w:pPr>
    </w:p>
    <w:p w14:paraId="2E2DDAA0" w14:textId="3AEE0831" w:rsidR="00690139" w:rsidRDefault="00690139" w:rsidP="00C52700">
      <w:pPr>
        <w:widowControl/>
        <w:spacing w:line="288" w:lineRule="auto"/>
        <w:jc w:val="left"/>
        <w:rPr>
          <w:rFonts w:ascii="Meiryo UI" w:eastAsia="Meiryo UI" w:hAnsi="Meiryo UI"/>
          <w:color w:val="000000" w:themeColor="text1"/>
          <w:kern w:val="24"/>
          <w:szCs w:val="21"/>
        </w:rPr>
      </w:pPr>
      <w:r w:rsidRPr="00F21DC6">
        <w:rPr>
          <w:rFonts w:ascii="Meiryo UI" w:eastAsia="Meiryo UI" w:hAnsi="Meiryo UI" w:hint="eastAsia"/>
          <w:color w:val="000000" w:themeColor="text1"/>
          <w:kern w:val="24"/>
          <w:szCs w:val="21"/>
        </w:rPr>
        <w:t>研究課題名：</w:t>
      </w:r>
      <w:r w:rsidR="008222E4" w:rsidRPr="008222E4">
        <w:rPr>
          <w:rFonts w:ascii="Meiryo UI" w:eastAsia="Meiryo UI" w:hAnsi="Meiryo UI" w:hint="eastAsia"/>
          <w:color w:val="000000" w:themeColor="text1"/>
          <w:kern w:val="24"/>
          <w:szCs w:val="21"/>
        </w:rPr>
        <w:t>ベーチェット病患者の臨床的特徴の検討</w:t>
      </w:r>
    </w:p>
    <w:p w14:paraId="369B4CAD" w14:textId="77777777" w:rsidR="00571429" w:rsidRPr="00F21DC6" w:rsidRDefault="00571429" w:rsidP="00C52700">
      <w:pPr>
        <w:widowControl/>
        <w:spacing w:line="288" w:lineRule="auto"/>
        <w:jc w:val="left"/>
        <w:rPr>
          <w:rFonts w:ascii="Meiryo UI" w:eastAsia="Meiryo UI" w:hAnsi="Meiryo UI"/>
          <w:color w:val="000000" w:themeColor="text1"/>
          <w:kern w:val="24"/>
          <w:szCs w:val="21"/>
        </w:rPr>
      </w:pPr>
    </w:p>
    <w:p w14:paraId="62855CBC" w14:textId="77777777" w:rsidR="00151737" w:rsidRPr="00C52700" w:rsidRDefault="00690139" w:rsidP="00C52700">
      <w:pPr>
        <w:widowControl/>
        <w:spacing w:line="288" w:lineRule="auto"/>
        <w:jc w:val="left"/>
        <w:rPr>
          <w:rFonts w:ascii="Meiryo UI" w:eastAsia="Meiryo UI" w:hAnsi="Meiryo UI"/>
          <w:color w:val="000000" w:themeColor="text1"/>
          <w:kern w:val="24"/>
          <w:szCs w:val="21"/>
        </w:rPr>
      </w:pPr>
      <w:r w:rsidRPr="00F21DC6">
        <w:rPr>
          <w:rFonts w:ascii="Meiryo UI" w:eastAsia="Meiryo UI" w:hAnsi="Meiryo UI" w:hint="eastAsia"/>
          <w:color w:val="000000" w:themeColor="text1"/>
          <w:kern w:val="24"/>
          <w:szCs w:val="21"/>
        </w:rPr>
        <w:t>研究の目的</w:t>
      </w:r>
    </w:p>
    <w:p w14:paraId="3BC9831B" w14:textId="728F90B0" w:rsidR="00F21DC6" w:rsidRPr="00C52700" w:rsidRDefault="008222E4" w:rsidP="00C52700">
      <w:pPr>
        <w:widowControl/>
        <w:spacing w:line="288" w:lineRule="auto"/>
        <w:jc w:val="left"/>
        <w:rPr>
          <w:rFonts w:ascii="Meiryo UI" w:eastAsia="Meiryo UI" w:hAnsi="Meiryo UI"/>
          <w:color w:val="000000" w:themeColor="text1"/>
          <w:kern w:val="24"/>
          <w:szCs w:val="21"/>
        </w:rPr>
      </w:pPr>
      <w:r w:rsidRPr="00C52700">
        <w:rPr>
          <w:rFonts w:ascii="Meiryo UI" w:eastAsia="Meiryo UI" w:hAnsi="Meiryo UI"/>
          <w:color w:val="000000" w:themeColor="text1"/>
          <w:kern w:val="24"/>
          <w:szCs w:val="21"/>
        </w:rPr>
        <w:t>2020年ベーチェット病のガイドラインが策定され</w:t>
      </w:r>
      <w:r w:rsidR="006E7EF7">
        <w:rPr>
          <w:rFonts w:ascii="Meiryo UI" w:eastAsia="Meiryo UI" w:hAnsi="Meiryo UI" w:hint="eastAsia"/>
          <w:color w:val="000000" w:themeColor="text1"/>
          <w:kern w:val="24"/>
          <w:szCs w:val="21"/>
        </w:rPr>
        <w:t>まし</w:t>
      </w:r>
      <w:r w:rsidRPr="00C52700">
        <w:rPr>
          <w:rFonts w:ascii="Meiryo UI" w:eastAsia="Meiryo UI" w:hAnsi="Meiryo UI"/>
          <w:color w:val="000000" w:themeColor="text1"/>
          <w:kern w:val="24"/>
          <w:szCs w:val="21"/>
        </w:rPr>
        <w:t>たが　エビデンスが少なく、日本からの論文が少ないことが明らかにな</w:t>
      </w:r>
      <w:r w:rsidR="006E7EF7">
        <w:rPr>
          <w:rFonts w:ascii="Meiryo UI" w:eastAsia="Meiryo UI" w:hAnsi="Meiryo UI" w:hint="eastAsia"/>
          <w:color w:val="000000" w:themeColor="text1"/>
          <w:kern w:val="24"/>
          <w:szCs w:val="21"/>
        </w:rPr>
        <w:t>りまし</w:t>
      </w:r>
      <w:r w:rsidRPr="00C52700">
        <w:rPr>
          <w:rFonts w:ascii="Meiryo UI" w:eastAsia="Meiryo UI" w:hAnsi="Meiryo UI"/>
          <w:color w:val="000000" w:themeColor="text1"/>
          <w:kern w:val="24"/>
          <w:szCs w:val="21"/>
        </w:rPr>
        <w:t>た。本研究では</w:t>
      </w:r>
      <w:r w:rsidRPr="00C52700">
        <w:rPr>
          <w:rFonts w:ascii="Meiryo UI" w:eastAsia="Meiryo UI" w:hAnsi="Meiryo UI" w:hint="eastAsia"/>
          <w:color w:val="000000" w:themeColor="text1"/>
          <w:kern w:val="24"/>
          <w:szCs w:val="21"/>
        </w:rPr>
        <w:t>日本における</w:t>
      </w:r>
      <w:r w:rsidRPr="00C52700">
        <w:rPr>
          <w:rFonts w:ascii="Meiryo UI" w:eastAsia="Meiryo UI" w:hAnsi="Meiryo UI"/>
          <w:color w:val="000000" w:themeColor="text1"/>
          <w:kern w:val="24"/>
          <w:szCs w:val="21"/>
        </w:rPr>
        <w:t>ベーチェット病の臨床的特徴を明らかにするとともに、生物学的製剤やアプレミラストなどベーチェット病</w:t>
      </w:r>
      <w:r w:rsidRPr="00C52700">
        <w:rPr>
          <w:rFonts w:ascii="Meiryo UI" w:eastAsia="Meiryo UI" w:hAnsi="Meiryo UI" w:hint="eastAsia"/>
          <w:color w:val="000000" w:themeColor="text1"/>
          <w:kern w:val="24"/>
          <w:szCs w:val="21"/>
        </w:rPr>
        <w:t>の治療の進歩に伴い、ベーチェット病の臨床的特徴と治療による予後の変遷を後ろ向きに解析し　明らかにすることを目的</w:t>
      </w:r>
      <w:r w:rsidRPr="00C52700">
        <w:rPr>
          <w:rFonts w:ascii="Meiryo UI" w:eastAsia="Meiryo UI" w:hAnsi="Meiryo UI"/>
          <w:color w:val="000000" w:themeColor="text1"/>
          <w:kern w:val="24"/>
          <w:szCs w:val="21"/>
        </w:rPr>
        <w:t>で</w:t>
      </w:r>
      <w:r w:rsidRPr="00C52700">
        <w:rPr>
          <w:rFonts w:ascii="Meiryo UI" w:eastAsia="Meiryo UI" w:hAnsi="Meiryo UI" w:hint="eastAsia"/>
          <w:color w:val="000000" w:themeColor="text1"/>
          <w:kern w:val="24"/>
          <w:szCs w:val="21"/>
        </w:rPr>
        <w:t>研究します。</w:t>
      </w:r>
    </w:p>
    <w:p w14:paraId="73FC737F" w14:textId="77777777" w:rsidR="00571429" w:rsidRPr="00C52700" w:rsidRDefault="00571429" w:rsidP="00C52700">
      <w:pPr>
        <w:widowControl/>
        <w:spacing w:line="288" w:lineRule="auto"/>
        <w:jc w:val="left"/>
        <w:rPr>
          <w:rFonts w:ascii="Meiryo UI" w:eastAsia="Meiryo UI" w:hAnsi="Meiryo UI"/>
          <w:color w:val="000000" w:themeColor="text1"/>
          <w:kern w:val="24"/>
          <w:szCs w:val="21"/>
        </w:rPr>
      </w:pPr>
    </w:p>
    <w:p w14:paraId="59DD6BBA" w14:textId="3CB763C6" w:rsidR="00690139" w:rsidRPr="00C52700" w:rsidRDefault="00690139" w:rsidP="00C52700">
      <w:pPr>
        <w:widowControl/>
        <w:spacing w:line="288" w:lineRule="auto"/>
        <w:jc w:val="left"/>
        <w:rPr>
          <w:rFonts w:ascii="Meiryo UI" w:eastAsia="Meiryo UI" w:hAnsi="Meiryo UI"/>
          <w:color w:val="000000" w:themeColor="text1"/>
          <w:kern w:val="24"/>
          <w:szCs w:val="21"/>
        </w:rPr>
      </w:pPr>
      <w:r w:rsidRPr="00F21DC6">
        <w:rPr>
          <w:rFonts w:ascii="Meiryo UI" w:eastAsia="Meiryo UI" w:hAnsi="Meiryo UI" w:hint="eastAsia"/>
          <w:color w:val="000000" w:themeColor="text1"/>
          <w:kern w:val="24"/>
          <w:szCs w:val="21"/>
        </w:rPr>
        <w:t>研究対象について</w:t>
      </w:r>
    </w:p>
    <w:p w14:paraId="1C37CA64" w14:textId="14EAEEFA" w:rsidR="008222E4" w:rsidRPr="00C52700" w:rsidRDefault="008222E4" w:rsidP="00C52700">
      <w:pPr>
        <w:widowControl/>
        <w:spacing w:line="288" w:lineRule="auto"/>
        <w:jc w:val="left"/>
        <w:rPr>
          <w:rFonts w:ascii="Meiryo UI" w:eastAsia="Meiryo UI" w:hAnsi="Meiryo UI"/>
          <w:color w:val="000000" w:themeColor="text1"/>
          <w:kern w:val="24"/>
          <w:szCs w:val="21"/>
        </w:rPr>
      </w:pPr>
      <w:r w:rsidRPr="00C52700">
        <w:rPr>
          <w:rFonts w:ascii="Meiryo UI" w:eastAsia="Meiryo UI" w:hAnsi="Meiryo UI"/>
          <w:color w:val="000000" w:themeColor="text1"/>
          <w:kern w:val="24"/>
          <w:szCs w:val="21"/>
        </w:rPr>
        <w:t>20</w:t>
      </w:r>
      <w:r w:rsidRPr="00C52700">
        <w:rPr>
          <w:rFonts w:ascii="Meiryo UI" w:eastAsia="Meiryo UI" w:hAnsi="Meiryo UI" w:hint="eastAsia"/>
          <w:color w:val="000000" w:themeColor="text1"/>
          <w:kern w:val="24"/>
          <w:szCs w:val="21"/>
        </w:rPr>
        <w:t>05</w:t>
      </w:r>
      <w:r w:rsidRPr="00C52700">
        <w:rPr>
          <w:rFonts w:ascii="Meiryo UI" w:eastAsia="Meiryo UI" w:hAnsi="Meiryo UI"/>
          <w:color w:val="000000" w:themeColor="text1"/>
          <w:kern w:val="24"/>
          <w:szCs w:val="21"/>
        </w:rPr>
        <w:t>年1月</w:t>
      </w:r>
      <w:r w:rsidRPr="00C52700">
        <w:rPr>
          <w:rFonts w:ascii="Meiryo UI" w:eastAsia="Meiryo UI" w:hAnsi="Meiryo UI" w:hint="eastAsia"/>
          <w:color w:val="000000" w:themeColor="text1"/>
          <w:kern w:val="24"/>
          <w:szCs w:val="21"/>
        </w:rPr>
        <w:t>１日</w:t>
      </w:r>
      <w:r w:rsidRPr="00C52700">
        <w:rPr>
          <w:rFonts w:ascii="Meiryo UI" w:eastAsia="Meiryo UI" w:hAnsi="Meiryo UI"/>
          <w:color w:val="000000" w:themeColor="text1"/>
          <w:kern w:val="24"/>
          <w:szCs w:val="21"/>
        </w:rPr>
        <w:t>から2024年3月</w:t>
      </w:r>
      <w:r w:rsidR="00627BF1">
        <w:rPr>
          <w:rFonts w:ascii="Meiryo UI" w:eastAsia="Meiryo UI" w:hAnsi="Meiryo UI" w:hint="eastAsia"/>
          <w:color w:val="000000" w:themeColor="text1"/>
          <w:kern w:val="24"/>
          <w:szCs w:val="21"/>
        </w:rPr>
        <w:t>31日</w:t>
      </w:r>
      <w:r w:rsidRPr="00C52700">
        <w:rPr>
          <w:rFonts w:ascii="Meiryo UI" w:eastAsia="Meiryo UI" w:hAnsi="Meiryo UI"/>
          <w:color w:val="000000" w:themeColor="text1"/>
          <w:kern w:val="24"/>
          <w:szCs w:val="21"/>
        </w:rPr>
        <w:t>までに</w:t>
      </w:r>
      <w:r w:rsidRPr="00C52700">
        <w:rPr>
          <w:rFonts w:ascii="Meiryo UI" w:eastAsia="Meiryo UI" w:hAnsi="Meiryo UI" w:hint="eastAsia"/>
          <w:color w:val="000000" w:themeColor="text1"/>
          <w:kern w:val="24"/>
          <w:szCs w:val="21"/>
        </w:rPr>
        <w:t>当院でリウマチ・膠原病・アレルギー内科で診療を受けた方のうち</w:t>
      </w:r>
      <w:r w:rsidRPr="00C52700">
        <w:rPr>
          <w:rFonts w:ascii="Meiryo UI" w:eastAsia="Meiryo UI" w:hAnsi="Meiryo UI"/>
          <w:color w:val="000000" w:themeColor="text1"/>
          <w:kern w:val="24"/>
          <w:szCs w:val="21"/>
        </w:rPr>
        <w:t>ベーチェット病と診断された</w:t>
      </w:r>
      <w:r w:rsidRPr="00C52700">
        <w:rPr>
          <w:rFonts w:ascii="Meiryo UI" w:eastAsia="Meiryo UI" w:hAnsi="Meiryo UI" w:hint="eastAsia"/>
          <w:color w:val="000000" w:themeColor="text1"/>
          <w:kern w:val="24"/>
          <w:szCs w:val="21"/>
        </w:rPr>
        <w:t>方が対象となります。</w:t>
      </w:r>
    </w:p>
    <w:p w14:paraId="4B847BCF" w14:textId="77777777" w:rsidR="00571429" w:rsidRPr="00C52700" w:rsidRDefault="00571429" w:rsidP="00C52700">
      <w:pPr>
        <w:widowControl/>
        <w:spacing w:line="288" w:lineRule="auto"/>
        <w:jc w:val="left"/>
        <w:rPr>
          <w:rFonts w:ascii="Meiryo UI" w:eastAsia="Meiryo UI" w:hAnsi="Meiryo UI"/>
          <w:color w:val="000000" w:themeColor="text1"/>
          <w:kern w:val="24"/>
          <w:szCs w:val="21"/>
        </w:rPr>
      </w:pPr>
    </w:p>
    <w:p w14:paraId="437FE317" w14:textId="423A25BB" w:rsidR="008222E4" w:rsidRPr="00C52700" w:rsidRDefault="00151737" w:rsidP="00C52700">
      <w:pPr>
        <w:widowControl/>
        <w:spacing w:line="288" w:lineRule="auto"/>
        <w:jc w:val="left"/>
        <w:rPr>
          <w:rFonts w:ascii="Meiryo UI" w:eastAsia="Meiryo UI" w:hAnsi="Meiryo UI"/>
          <w:color w:val="000000" w:themeColor="text1"/>
          <w:kern w:val="24"/>
          <w:szCs w:val="21"/>
        </w:rPr>
      </w:pPr>
      <w:r w:rsidRPr="00151737">
        <w:rPr>
          <w:rFonts w:ascii="Meiryo UI" w:eastAsia="Meiryo UI" w:hAnsi="Meiryo UI" w:hint="eastAsia"/>
          <w:color w:val="000000" w:themeColor="text1"/>
          <w:kern w:val="24"/>
          <w:szCs w:val="21"/>
        </w:rPr>
        <w:t>研究実施期間</w:t>
      </w:r>
    </w:p>
    <w:p w14:paraId="50B41178" w14:textId="01887481" w:rsidR="00151737" w:rsidRDefault="00151737" w:rsidP="00C52700">
      <w:pPr>
        <w:widowControl/>
        <w:spacing w:line="288" w:lineRule="auto"/>
        <w:jc w:val="left"/>
        <w:rPr>
          <w:rFonts w:ascii="Meiryo UI" w:eastAsia="Meiryo UI" w:hAnsi="Meiryo UI"/>
          <w:color w:val="000000" w:themeColor="text1"/>
          <w:kern w:val="24"/>
          <w:szCs w:val="21"/>
        </w:rPr>
      </w:pPr>
      <w:r w:rsidRPr="00151737">
        <w:rPr>
          <w:rFonts w:ascii="Meiryo UI" w:eastAsia="Meiryo UI" w:hAnsi="Meiryo UI" w:hint="eastAsia"/>
          <w:color w:val="000000" w:themeColor="text1"/>
          <w:kern w:val="24"/>
          <w:szCs w:val="21"/>
        </w:rPr>
        <w:t>承認後～2027年3月31日</w:t>
      </w:r>
    </w:p>
    <w:p w14:paraId="5ECA1BC6" w14:textId="77777777" w:rsidR="00151737" w:rsidRPr="00C52700" w:rsidRDefault="00151737" w:rsidP="00C52700">
      <w:pPr>
        <w:widowControl/>
        <w:spacing w:line="288" w:lineRule="auto"/>
        <w:jc w:val="left"/>
        <w:rPr>
          <w:rFonts w:ascii="Meiryo UI" w:eastAsia="Meiryo UI" w:hAnsi="Meiryo UI"/>
          <w:color w:val="000000" w:themeColor="text1"/>
          <w:kern w:val="24"/>
          <w:szCs w:val="21"/>
        </w:rPr>
      </w:pPr>
    </w:p>
    <w:p w14:paraId="17FE4942" w14:textId="452B1339" w:rsidR="00690139" w:rsidRPr="00C52700" w:rsidRDefault="00151737" w:rsidP="00C52700">
      <w:pPr>
        <w:widowControl/>
        <w:spacing w:line="288" w:lineRule="auto"/>
        <w:jc w:val="left"/>
        <w:rPr>
          <w:rFonts w:ascii="Meiryo UI" w:eastAsia="Meiryo UI" w:hAnsi="Meiryo UI"/>
          <w:color w:val="000000" w:themeColor="text1"/>
          <w:kern w:val="24"/>
          <w:szCs w:val="21"/>
        </w:rPr>
      </w:pPr>
      <w:r w:rsidRPr="00151737">
        <w:rPr>
          <w:rFonts w:ascii="Meiryo UI" w:eastAsia="Meiryo UI" w:hAnsi="Meiryo UI" w:hint="eastAsia"/>
          <w:color w:val="000000" w:themeColor="text1"/>
          <w:kern w:val="24"/>
          <w:szCs w:val="21"/>
        </w:rPr>
        <w:t>抽出項目</w:t>
      </w:r>
    </w:p>
    <w:p w14:paraId="4BEDAA9C" w14:textId="46AECAAC" w:rsidR="00151737" w:rsidRDefault="00444222" w:rsidP="00444222">
      <w:pPr>
        <w:ind w:firstLineChars="313" w:firstLine="657"/>
        <w:rPr>
          <w:rFonts w:ascii="Meiryo UI" w:eastAsia="Meiryo UI" w:hAnsi="Meiryo UI"/>
          <w:color w:val="000000" w:themeColor="text1"/>
          <w:kern w:val="24"/>
          <w:szCs w:val="21"/>
        </w:rPr>
      </w:pPr>
      <w:r w:rsidRPr="00444222">
        <w:rPr>
          <w:rFonts w:ascii="Meiryo UI" w:eastAsia="Meiryo UI" w:hAnsi="Meiryo UI" w:hint="eastAsia"/>
          <w:color w:val="000000" w:themeColor="text1"/>
          <w:kern w:val="24"/>
          <w:szCs w:val="21"/>
        </w:rPr>
        <w:t>性別、発症時年齢、初診時年齢、初診時年月日、最終受診日、ベーチェット病の症状（口腔粘膜のアフタ性潰瘍、皮膚症状、眼のぶどう膜炎、外陰部潰瘍、関節炎、付着部炎、副睾丸炎、血管病変、腸管病変、神経病変）、画像検査（レントゲン、MRI、CT、 MRA、エコー、シンチ）、尿一般検査、血液検査(CBC, 肝腎機能、CRP、 ESR、MMP-3、 RF、CCP抗体、抗核抗体、自己</w:t>
      </w:r>
      <w:r w:rsidRPr="00444222">
        <w:rPr>
          <w:rFonts w:ascii="Meiryo UI" w:eastAsia="Meiryo UI" w:hAnsi="Meiryo UI" w:hint="eastAsia"/>
          <w:color w:val="000000" w:themeColor="text1"/>
          <w:kern w:val="24"/>
          <w:szCs w:val="21"/>
        </w:rPr>
        <w:lastRenderedPageBreak/>
        <w:t>抗体、 補体、免疫グロブリン</w:t>
      </w:r>
      <w:r>
        <w:rPr>
          <w:rFonts w:ascii="Meiryo UI" w:eastAsia="Meiryo UI" w:hAnsi="Meiryo UI" w:hint="eastAsia"/>
          <w:color w:val="000000" w:themeColor="text1"/>
          <w:kern w:val="24"/>
          <w:szCs w:val="21"/>
        </w:rPr>
        <w:t>、</w:t>
      </w:r>
      <w:r w:rsidRPr="00C52700">
        <w:rPr>
          <w:rFonts w:ascii="Meiryo UI" w:eastAsia="Meiryo UI" w:hAnsi="Meiryo UI"/>
          <w:color w:val="000000" w:themeColor="text1"/>
          <w:kern w:val="24"/>
          <w:szCs w:val="21"/>
        </w:rPr>
        <w:t>HLA-A・B</w:t>
      </w:r>
      <w:r w:rsidRPr="00444222">
        <w:rPr>
          <w:rFonts w:ascii="Meiryo UI" w:eastAsia="Meiryo UI" w:hAnsi="Meiryo UI" w:hint="eastAsia"/>
          <w:color w:val="000000" w:themeColor="text1"/>
          <w:kern w:val="24"/>
          <w:szCs w:val="21"/>
        </w:rPr>
        <w:t>、治療薬（</w:t>
      </w:r>
      <w:r>
        <w:rPr>
          <w:rFonts w:ascii="Meiryo UI" w:eastAsia="Meiryo UI" w:hAnsi="Meiryo UI" w:hint="eastAsia"/>
          <w:color w:val="000000" w:themeColor="text1"/>
          <w:kern w:val="24"/>
          <w:szCs w:val="21"/>
        </w:rPr>
        <w:t>コルヒチン、</w:t>
      </w:r>
      <w:r w:rsidRPr="00444222">
        <w:rPr>
          <w:rFonts w:ascii="Meiryo UI" w:eastAsia="Meiryo UI" w:hAnsi="Meiryo UI"/>
          <w:color w:val="000000" w:themeColor="text1"/>
          <w:kern w:val="24"/>
          <w:szCs w:val="21"/>
        </w:rPr>
        <w:t>NSAIDs,</w:t>
      </w:r>
      <w:r w:rsidRPr="00444222">
        <w:rPr>
          <w:rFonts w:ascii="Meiryo UI" w:eastAsia="Meiryo UI" w:hAnsi="Meiryo UI" w:hint="eastAsia"/>
          <w:color w:val="000000" w:themeColor="text1"/>
          <w:kern w:val="24"/>
          <w:szCs w:val="21"/>
        </w:rPr>
        <w:t>ステロイド</w:t>
      </w:r>
      <w:r w:rsidRPr="00444222">
        <w:rPr>
          <w:rFonts w:ascii="Meiryo UI" w:eastAsia="Meiryo UI" w:hAnsi="Meiryo UI"/>
          <w:color w:val="000000" w:themeColor="text1"/>
          <w:kern w:val="24"/>
          <w:szCs w:val="21"/>
        </w:rPr>
        <w:t>,</w:t>
      </w:r>
      <w:r w:rsidRPr="00444222">
        <w:rPr>
          <w:rFonts w:ascii="Meiryo UI" w:eastAsia="Meiryo UI" w:hAnsi="Meiryo UI" w:hint="eastAsia"/>
          <w:color w:val="000000" w:themeColor="text1"/>
          <w:kern w:val="24"/>
          <w:szCs w:val="21"/>
        </w:rPr>
        <w:t>免疫抑制剤、生物学的製剤、アプレミラスト）</w:t>
      </w:r>
      <w:r>
        <w:rPr>
          <w:rFonts w:ascii="Meiryo UI" w:eastAsia="Meiryo UI" w:hAnsi="Meiryo UI" w:hint="eastAsia"/>
          <w:color w:val="000000" w:themeColor="text1"/>
          <w:kern w:val="24"/>
          <w:szCs w:val="21"/>
        </w:rPr>
        <w:t>および薬剤による有害事象、合併症、転帰</w:t>
      </w:r>
      <w:r w:rsidR="00151737" w:rsidRPr="00C52700">
        <w:rPr>
          <w:rFonts w:ascii="Meiryo UI" w:eastAsia="Meiryo UI" w:hAnsi="Meiryo UI"/>
          <w:color w:val="000000" w:themeColor="text1"/>
          <w:kern w:val="24"/>
          <w:szCs w:val="21"/>
        </w:rPr>
        <w:t>を抽出</w:t>
      </w:r>
      <w:r w:rsidR="006E7EF7">
        <w:rPr>
          <w:rFonts w:ascii="Meiryo UI" w:eastAsia="Meiryo UI" w:hAnsi="Meiryo UI" w:hint="eastAsia"/>
          <w:color w:val="000000" w:themeColor="text1"/>
          <w:kern w:val="24"/>
          <w:szCs w:val="21"/>
        </w:rPr>
        <w:t>します</w:t>
      </w:r>
      <w:r w:rsidR="00151737" w:rsidRPr="00C52700">
        <w:rPr>
          <w:rFonts w:ascii="Meiryo UI" w:eastAsia="Meiryo UI" w:hAnsi="Meiryo UI"/>
          <w:color w:val="000000" w:themeColor="text1"/>
          <w:kern w:val="24"/>
          <w:szCs w:val="21"/>
        </w:rPr>
        <w:t>。</w:t>
      </w:r>
    </w:p>
    <w:p w14:paraId="0B52804B" w14:textId="57EFDB01" w:rsidR="00F22CB0" w:rsidRPr="00F22CB0" w:rsidRDefault="00F22CB0" w:rsidP="00F22CB0">
      <w:pPr>
        <w:rPr>
          <w:rFonts w:ascii="Meiryo UI" w:eastAsia="Meiryo UI" w:hAnsi="Meiryo UI"/>
          <w:color w:val="FF0000"/>
          <w:kern w:val="24"/>
          <w:szCs w:val="21"/>
        </w:rPr>
      </w:pPr>
      <w:r w:rsidRPr="00F22CB0">
        <w:rPr>
          <w:rFonts w:ascii="Meiryo UI" w:eastAsia="Meiryo UI" w:hAnsi="Meiryo UI" w:hint="eastAsia"/>
          <w:color w:val="FF0000"/>
          <w:kern w:val="24"/>
          <w:szCs w:val="21"/>
        </w:rPr>
        <w:t>遺伝情報として</w:t>
      </w:r>
      <w:r w:rsidRPr="00F22CB0">
        <w:rPr>
          <w:rFonts w:ascii="Meiryo UI" w:eastAsia="Meiryo UI" w:hAnsi="Meiryo UI"/>
          <w:color w:val="FF0000"/>
          <w:kern w:val="24"/>
          <w:szCs w:val="21"/>
        </w:rPr>
        <w:t>HLA-A</w:t>
      </w:r>
      <w:r w:rsidRPr="00F22CB0">
        <w:rPr>
          <w:rFonts w:ascii="Meiryo UI" w:eastAsia="Meiryo UI" w:hAnsi="Meiryo UI" w:hint="eastAsia"/>
          <w:color w:val="FF0000"/>
          <w:kern w:val="24"/>
          <w:szCs w:val="21"/>
        </w:rPr>
        <w:t>・</w:t>
      </w:r>
      <w:r w:rsidRPr="00F22CB0">
        <w:rPr>
          <w:rFonts w:ascii="Meiryo UI" w:eastAsia="Meiryo UI" w:hAnsi="Meiryo UI"/>
          <w:color w:val="FF0000"/>
          <w:kern w:val="24"/>
          <w:szCs w:val="21"/>
        </w:rPr>
        <w:t>B</w:t>
      </w:r>
      <w:r w:rsidRPr="00F22CB0">
        <w:rPr>
          <w:rFonts w:ascii="Meiryo UI" w:eastAsia="Meiryo UI" w:hAnsi="Meiryo UI" w:hint="eastAsia"/>
          <w:color w:val="FF0000"/>
          <w:kern w:val="24"/>
          <w:szCs w:val="21"/>
        </w:rPr>
        <w:t>を使用します。</w:t>
      </w:r>
      <w:r w:rsidR="00DF74E5" w:rsidRPr="00DF74E5">
        <w:rPr>
          <w:rFonts w:ascii="Meiryo UI" w:eastAsia="Meiryo UI" w:hAnsi="Meiryo UI" w:hint="eastAsia"/>
          <w:color w:val="FF0000"/>
          <w:kern w:val="24"/>
          <w:szCs w:val="21"/>
        </w:rPr>
        <w:t>遺伝情報に関して患者さんからの問い合わせがあった場合は、遺伝診療部を紹介</w:t>
      </w:r>
      <w:r w:rsidR="00DF74E5">
        <w:rPr>
          <w:rFonts w:ascii="Meiryo UI" w:eastAsia="Meiryo UI" w:hAnsi="Meiryo UI" w:hint="eastAsia"/>
          <w:color w:val="FF0000"/>
          <w:kern w:val="24"/>
          <w:szCs w:val="21"/>
        </w:rPr>
        <w:t>いたします</w:t>
      </w:r>
      <w:r w:rsidR="00DF74E5" w:rsidRPr="00DF74E5">
        <w:rPr>
          <w:rFonts w:ascii="Meiryo UI" w:eastAsia="Meiryo UI" w:hAnsi="Meiryo UI" w:hint="eastAsia"/>
          <w:color w:val="FF0000"/>
          <w:kern w:val="24"/>
          <w:szCs w:val="21"/>
        </w:rPr>
        <w:t>。</w:t>
      </w:r>
    </w:p>
    <w:p w14:paraId="5D30B8B0" w14:textId="77777777" w:rsidR="00571429" w:rsidRPr="00C52700" w:rsidRDefault="00571429" w:rsidP="00C52700">
      <w:pPr>
        <w:widowControl/>
        <w:spacing w:line="288" w:lineRule="auto"/>
        <w:jc w:val="left"/>
        <w:rPr>
          <w:rFonts w:ascii="Meiryo UI" w:eastAsia="Meiryo UI" w:hAnsi="Meiryo UI"/>
          <w:color w:val="000000" w:themeColor="text1"/>
          <w:kern w:val="24"/>
          <w:szCs w:val="21"/>
        </w:rPr>
      </w:pPr>
    </w:p>
    <w:p w14:paraId="1A0BAA74" w14:textId="5FAB6A14" w:rsidR="00151737" w:rsidRPr="00C52700" w:rsidRDefault="00151737" w:rsidP="00C52700">
      <w:pPr>
        <w:widowControl/>
        <w:spacing w:line="288" w:lineRule="auto"/>
        <w:jc w:val="left"/>
        <w:rPr>
          <w:rFonts w:ascii="Meiryo UI" w:eastAsia="Meiryo UI" w:hAnsi="Meiryo UI"/>
          <w:color w:val="000000" w:themeColor="text1"/>
          <w:kern w:val="24"/>
          <w:szCs w:val="21"/>
        </w:rPr>
      </w:pPr>
      <w:r w:rsidRPr="00151737">
        <w:rPr>
          <w:rFonts w:ascii="Meiryo UI" w:eastAsia="Meiryo UI" w:hAnsi="Meiryo UI" w:hint="eastAsia"/>
          <w:color w:val="000000" w:themeColor="text1"/>
          <w:kern w:val="24"/>
          <w:szCs w:val="21"/>
        </w:rPr>
        <w:t>個人情報等の保護について</w:t>
      </w:r>
    </w:p>
    <w:p w14:paraId="4C96EE9E" w14:textId="7813A906" w:rsidR="00151737" w:rsidRPr="00151737" w:rsidRDefault="00151737" w:rsidP="00532AF8">
      <w:pPr>
        <w:ind w:firstLineChars="13" w:firstLine="27"/>
        <w:rPr>
          <w:rFonts w:ascii="Meiryo UI" w:eastAsia="Meiryo UI" w:hAnsi="Meiryo UI"/>
          <w:color w:val="000000" w:themeColor="text1"/>
          <w:kern w:val="24"/>
          <w:szCs w:val="21"/>
        </w:rPr>
      </w:pPr>
      <w:r w:rsidRPr="00151737">
        <w:rPr>
          <w:rFonts w:ascii="Meiryo UI" w:eastAsia="Meiryo UI" w:hAnsi="Meiryo UI" w:hint="eastAsia"/>
          <w:color w:val="000000" w:themeColor="text1"/>
          <w:kern w:val="24"/>
          <w:szCs w:val="21"/>
        </w:rPr>
        <w:t xml:space="preserve">  この研究では登録時に、新たに研究用の個別の番号（識別コード）を付し、個人が特定できないようして取扱います。個人情報と識別コードの照合表を作成し、個人情報管理者が管理を行い、リウマチ・膠原病・アレルギー内科の</w:t>
      </w:r>
      <w:r w:rsidR="00761939">
        <w:rPr>
          <w:rFonts w:ascii="Meiryo UI" w:eastAsia="Meiryo UI" w:hAnsi="Meiryo UI" w:hint="eastAsia"/>
          <w:color w:val="000000" w:themeColor="text1"/>
          <w:kern w:val="24"/>
          <w:szCs w:val="21"/>
        </w:rPr>
        <w:t>医局</w:t>
      </w:r>
      <w:r w:rsidR="00761939" w:rsidRPr="00761939">
        <w:rPr>
          <w:rFonts w:ascii="Meiryo UI" w:eastAsia="Meiryo UI" w:hAnsi="Meiryo UI" w:hint="eastAsia"/>
          <w:color w:val="000000" w:themeColor="text1"/>
          <w:kern w:val="24"/>
          <w:szCs w:val="21"/>
        </w:rPr>
        <w:t>の鍵のかかるキャビネット</w:t>
      </w:r>
      <w:r w:rsidRPr="00151737">
        <w:rPr>
          <w:rFonts w:ascii="Meiryo UI" w:eastAsia="Meiryo UI" w:hAnsi="Meiryo UI" w:hint="eastAsia"/>
          <w:color w:val="000000" w:themeColor="text1"/>
          <w:kern w:val="24"/>
          <w:szCs w:val="21"/>
        </w:rPr>
        <w:t>で厳重に保管します。この研究に関わって取得される資料・情報等は、外部に漏えいすることのないよう、慎重に取り扱います。</w:t>
      </w:r>
    </w:p>
    <w:p w14:paraId="65047952" w14:textId="77777777" w:rsidR="006C67D5" w:rsidRPr="006C67D5" w:rsidRDefault="006C67D5" w:rsidP="006C67D5">
      <w:pPr>
        <w:widowControl/>
        <w:spacing w:line="288" w:lineRule="auto"/>
        <w:jc w:val="left"/>
        <w:rPr>
          <w:rFonts w:ascii="Meiryo UI" w:eastAsia="Meiryo UI" w:hAnsi="Meiryo UI"/>
          <w:color w:val="000000" w:themeColor="text1"/>
          <w:kern w:val="24"/>
          <w:szCs w:val="21"/>
        </w:rPr>
      </w:pPr>
    </w:p>
    <w:p w14:paraId="5E00E57D" w14:textId="3AA1F79C" w:rsidR="006C67D5" w:rsidRPr="00C52700" w:rsidRDefault="006C67D5" w:rsidP="006C67D5">
      <w:pPr>
        <w:widowControl/>
        <w:spacing w:line="288" w:lineRule="auto"/>
        <w:jc w:val="left"/>
        <w:rPr>
          <w:rFonts w:ascii="Meiryo UI" w:eastAsia="Meiryo UI" w:hAnsi="Meiryo UI"/>
          <w:color w:val="000000" w:themeColor="text1"/>
          <w:kern w:val="24"/>
          <w:szCs w:val="21"/>
        </w:rPr>
      </w:pPr>
      <w:r w:rsidRPr="006C67D5">
        <w:rPr>
          <w:rFonts w:ascii="Meiryo UI" w:eastAsia="Meiryo UI" w:hAnsi="Meiryo UI" w:hint="eastAsia"/>
          <w:color w:val="000000" w:themeColor="text1"/>
          <w:kern w:val="24"/>
          <w:szCs w:val="21"/>
        </w:rPr>
        <w:t>研究結果の公表について</w:t>
      </w:r>
    </w:p>
    <w:p w14:paraId="6370DBC0" w14:textId="77777777" w:rsidR="006C67D5" w:rsidRPr="00C52700" w:rsidRDefault="006C67D5" w:rsidP="006C67D5">
      <w:pPr>
        <w:widowControl/>
        <w:spacing w:line="288" w:lineRule="auto"/>
        <w:jc w:val="left"/>
        <w:rPr>
          <w:rFonts w:ascii="Meiryo UI" w:eastAsia="Meiryo UI" w:hAnsi="Meiryo UI"/>
          <w:color w:val="000000" w:themeColor="text1"/>
          <w:kern w:val="24"/>
          <w:szCs w:val="21"/>
        </w:rPr>
      </w:pPr>
      <w:r w:rsidRPr="006C67D5">
        <w:rPr>
          <w:rFonts w:ascii="Meiryo UI" w:eastAsia="Meiryo UI" w:hAnsi="Meiryo UI" w:hint="eastAsia"/>
          <w:color w:val="000000" w:themeColor="text1"/>
          <w:kern w:val="24"/>
          <w:szCs w:val="21"/>
        </w:rPr>
        <w:t xml:space="preserve">　    研究結果は、医学研究雑誌や学会等で発表される予定です。</w:t>
      </w:r>
    </w:p>
    <w:p w14:paraId="7BAB51CD" w14:textId="77777777" w:rsidR="006C67D5" w:rsidRPr="006C67D5" w:rsidRDefault="006C67D5" w:rsidP="006C67D5">
      <w:pPr>
        <w:widowControl/>
        <w:spacing w:line="288" w:lineRule="auto"/>
        <w:jc w:val="left"/>
        <w:rPr>
          <w:rFonts w:ascii="Meiryo UI" w:eastAsia="Meiryo UI" w:hAnsi="Meiryo UI"/>
          <w:color w:val="000000" w:themeColor="text1"/>
          <w:kern w:val="24"/>
          <w:szCs w:val="21"/>
        </w:rPr>
      </w:pPr>
      <w:r w:rsidRPr="006C67D5">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766E2BBE" w14:textId="77777777" w:rsidR="006C67D5" w:rsidRPr="00C52700" w:rsidRDefault="006C67D5" w:rsidP="006C67D5">
      <w:pPr>
        <w:widowControl/>
        <w:spacing w:line="288" w:lineRule="auto"/>
        <w:jc w:val="left"/>
        <w:rPr>
          <w:rFonts w:ascii="Meiryo UI" w:eastAsia="Meiryo UI" w:hAnsi="Meiryo UI"/>
          <w:color w:val="000000" w:themeColor="text1"/>
          <w:kern w:val="24"/>
          <w:szCs w:val="21"/>
        </w:rPr>
      </w:pPr>
    </w:p>
    <w:p w14:paraId="5AFCABD9" w14:textId="72A4EE51" w:rsidR="00151737" w:rsidRPr="00FF18DC" w:rsidRDefault="006C67D5" w:rsidP="00C52700">
      <w:pPr>
        <w:widowControl/>
        <w:spacing w:line="288" w:lineRule="auto"/>
        <w:jc w:val="left"/>
        <w:rPr>
          <w:rFonts w:ascii="Meiryo UI" w:eastAsia="Meiryo UI" w:hAnsi="Meiryo UI"/>
          <w:color w:val="000000" w:themeColor="text1"/>
          <w:kern w:val="24"/>
          <w:szCs w:val="21"/>
        </w:rPr>
      </w:pPr>
      <w:r w:rsidRPr="00FF18DC">
        <w:rPr>
          <w:rFonts w:ascii="Meiryo UI" w:eastAsia="Meiryo UI" w:hAnsi="Meiryo UI" w:hint="eastAsia"/>
          <w:color w:val="000000" w:themeColor="text1"/>
          <w:kern w:val="24"/>
          <w:szCs w:val="21"/>
        </w:rPr>
        <w:t>問い合わせ先・相談窓口</w:t>
      </w:r>
    </w:p>
    <w:p w14:paraId="731BA230" w14:textId="4D487387" w:rsidR="006C3F80" w:rsidRPr="00C52700" w:rsidRDefault="006C3F80" w:rsidP="006C3F8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聖マリアンナ医科大学病院　部署名：</w:t>
      </w:r>
      <w:r w:rsidR="00571429" w:rsidRPr="00C52700">
        <w:rPr>
          <w:rFonts w:ascii="Meiryo UI" w:eastAsia="Meiryo UI" w:hAnsi="Meiryo UI" w:hint="eastAsia"/>
          <w:color w:val="000000" w:themeColor="text1"/>
          <w:kern w:val="24"/>
          <w:szCs w:val="21"/>
        </w:rPr>
        <w:t>リウマチ・膠原病・アレルギー内科</w:t>
      </w:r>
      <w:r w:rsidRPr="00571429">
        <w:rPr>
          <w:rFonts w:ascii="Meiryo UI" w:eastAsia="Meiryo UI" w:hAnsi="Meiryo UI" w:hint="eastAsia"/>
          <w:color w:val="000000" w:themeColor="text1"/>
          <w:kern w:val="24"/>
          <w:szCs w:val="21"/>
        </w:rPr>
        <w:t xml:space="preserve"> 　</w:t>
      </w:r>
      <w:r w:rsidRPr="00C52700">
        <w:rPr>
          <w:rFonts w:ascii="Meiryo UI" w:eastAsia="Meiryo UI" w:hAnsi="Meiryo UI"/>
          <w:color w:val="000000" w:themeColor="text1"/>
          <w:kern w:val="24"/>
          <w:szCs w:val="21"/>
        </w:rPr>
        <w:t xml:space="preserve"> </w:t>
      </w:r>
    </w:p>
    <w:p w14:paraId="062A03C7" w14:textId="77777777" w:rsidR="006C3F80" w:rsidRPr="00C52700" w:rsidRDefault="006C3F80" w:rsidP="006C3F8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住所：〒216-8511　神奈川県川崎市宮前区菅生2-16-1</w:t>
      </w:r>
    </w:p>
    <w:p w14:paraId="14DF91D5" w14:textId="64E14C2E" w:rsidR="006C3F80" w:rsidRPr="00C52700" w:rsidRDefault="006C3F80" w:rsidP="006C3F8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電話：044-977-8111(代表) 　内線番号：</w:t>
      </w:r>
      <w:r w:rsidR="00571429" w:rsidRPr="00571429">
        <w:rPr>
          <w:rFonts w:ascii="Meiryo UI" w:eastAsia="Meiryo UI" w:hAnsi="Meiryo UI" w:hint="eastAsia"/>
          <w:color w:val="000000" w:themeColor="text1"/>
          <w:kern w:val="24"/>
          <w:szCs w:val="21"/>
        </w:rPr>
        <w:t>4287</w:t>
      </w:r>
    </w:p>
    <w:p w14:paraId="5FEA561E" w14:textId="14773217" w:rsidR="006C3F80" w:rsidRPr="00C52700" w:rsidRDefault="006C3F80" w:rsidP="006C3F8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 xml:space="preserve">担当医師： </w:t>
      </w:r>
      <w:r w:rsidR="00571429" w:rsidRPr="00C52700">
        <w:rPr>
          <w:rFonts w:ascii="Meiryo UI" w:eastAsia="Meiryo UI" w:hAnsi="Meiryo UI" w:hint="eastAsia"/>
          <w:color w:val="000000" w:themeColor="text1"/>
          <w:kern w:val="24"/>
          <w:szCs w:val="21"/>
        </w:rPr>
        <w:t>永渕裕子</w:t>
      </w:r>
    </w:p>
    <w:p w14:paraId="3BF6B083" w14:textId="0F9DB5DD" w:rsidR="006C3F80" w:rsidRPr="00571429" w:rsidRDefault="006C3F80" w:rsidP="00C5270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 xml:space="preserve">対応時間： </w:t>
      </w:r>
      <w:r w:rsidR="00571429" w:rsidRPr="00C52700">
        <w:rPr>
          <w:rFonts w:ascii="Meiryo UI" w:eastAsia="Meiryo UI" w:hAnsi="Meiryo UI" w:hint="eastAsia"/>
          <w:color w:val="000000" w:themeColor="text1"/>
          <w:kern w:val="24"/>
          <w:szCs w:val="21"/>
        </w:rPr>
        <w:t>9時から17時（月曜から木曜日）</w:t>
      </w:r>
    </w:p>
    <w:p w14:paraId="01DE75D9" w14:textId="77777777" w:rsidR="006C3F80" w:rsidRPr="00571429" w:rsidRDefault="006C3F80" w:rsidP="00C52700">
      <w:pPr>
        <w:widowControl/>
        <w:spacing w:line="288" w:lineRule="auto"/>
        <w:jc w:val="left"/>
        <w:rPr>
          <w:rFonts w:ascii="Meiryo UI" w:eastAsia="Meiryo UI" w:hAnsi="Meiryo UI"/>
          <w:color w:val="000000" w:themeColor="text1"/>
          <w:kern w:val="24"/>
          <w:szCs w:val="21"/>
        </w:rPr>
      </w:pPr>
    </w:p>
    <w:p w14:paraId="4E5BBAA8" w14:textId="3BEF3FB1" w:rsidR="006C3F80" w:rsidRPr="00571429" w:rsidRDefault="006C3F80" w:rsidP="00C5270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【研究機関名及び本学の研究責任者氏名】</w:t>
      </w:r>
    </w:p>
    <w:p w14:paraId="30149B0C" w14:textId="77777777" w:rsidR="006C3F80" w:rsidRPr="00C52700" w:rsidRDefault="006C3F80" w:rsidP="00C5270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この研究が行われる研究機関と研究責任者は次に示すとおりです。</w:t>
      </w:r>
    </w:p>
    <w:p w14:paraId="218CE7F0" w14:textId="674B44D4" w:rsidR="006C3F80" w:rsidRPr="00C52700" w:rsidRDefault="006C3F80" w:rsidP="00C52700">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 xml:space="preserve">研究機関　　</w:t>
      </w:r>
      <w:r w:rsidR="00571429" w:rsidRPr="00571429">
        <w:rPr>
          <w:rFonts w:ascii="Meiryo UI" w:eastAsia="Meiryo UI" w:hAnsi="Meiryo UI" w:hint="eastAsia"/>
          <w:color w:val="000000" w:themeColor="text1"/>
          <w:kern w:val="24"/>
          <w:szCs w:val="21"/>
        </w:rPr>
        <w:t>聖マリアンナ医科大学病院・</w:t>
      </w:r>
      <w:r w:rsidR="00571429" w:rsidRPr="00C52700">
        <w:rPr>
          <w:rFonts w:ascii="Meiryo UI" w:eastAsia="Meiryo UI" w:hAnsi="Meiryo UI" w:hint="eastAsia"/>
          <w:color w:val="000000" w:themeColor="text1"/>
          <w:kern w:val="24"/>
          <w:szCs w:val="21"/>
        </w:rPr>
        <w:t>リウマチ・膠原病・アレルギー内科</w:t>
      </w:r>
    </w:p>
    <w:p w14:paraId="071B5B90" w14:textId="77777777" w:rsidR="00571429" w:rsidRPr="00C52700" w:rsidRDefault="006C3F80" w:rsidP="00571429">
      <w:pPr>
        <w:widowControl/>
        <w:spacing w:line="288" w:lineRule="auto"/>
        <w:jc w:val="left"/>
        <w:rPr>
          <w:rFonts w:ascii="Meiryo UI" w:eastAsia="Meiryo UI" w:hAnsi="Meiryo UI"/>
          <w:color w:val="000000" w:themeColor="text1"/>
          <w:kern w:val="24"/>
          <w:szCs w:val="21"/>
        </w:rPr>
      </w:pPr>
      <w:r w:rsidRPr="00571429">
        <w:rPr>
          <w:rFonts w:ascii="Meiryo UI" w:eastAsia="Meiryo UI" w:hAnsi="Meiryo UI" w:hint="eastAsia"/>
          <w:color w:val="000000" w:themeColor="text1"/>
          <w:kern w:val="24"/>
          <w:szCs w:val="21"/>
        </w:rPr>
        <w:t xml:space="preserve">研究責任者　</w:t>
      </w:r>
      <w:r w:rsidR="00571429" w:rsidRPr="00C52700">
        <w:rPr>
          <w:rFonts w:ascii="Meiryo UI" w:eastAsia="Meiryo UI" w:hAnsi="Meiryo UI" w:hint="eastAsia"/>
          <w:color w:val="000000" w:themeColor="text1"/>
          <w:kern w:val="24"/>
          <w:szCs w:val="21"/>
        </w:rPr>
        <w:t>永渕裕子</w:t>
      </w:r>
      <w:r w:rsidR="00571429" w:rsidRPr="00571429">
        <w:rPr>
          <w:rFonts w:ascii="Meiryo UI" w:eastAsia="Meiryo UI" w:hAnsi="Meiryo UI" w:hint="eastAsia"/>
          <w:color w:val="000000" w:themeColor="text1"/>
          <w:kern w:val="24"/>
          <w:szCs w:val="21"/>
        </w:rPr>
        <w:t>・</w:t>
      </w:r>
      <w:r w:rsidR="00571429" w:rsidRPr="00C52700">
        <w:rPr>
          <w:rFonts w:ascii="Meiryo UI" w:eastAsia="Meiryo UI" w:hAnsi="Meiryo UI" w:hint="eastAsia"/>
          <w:color w:val="000000" w:themeColor="text1"/>
          <w:kern w:val="24"/>
          <w:szCs w:val="21"/>
        </w:rPr>
        <w:t>リウマチ・膠原病・アレルギー内科・特任准教授</w:t>
      </w:r>
      <w:r w:rsidR="005A66A2" w:rsidRPr="00C52700">
        <w:rPr>
          <w:rFonts w:ascii="Meiryo UI" w:eastAsia="Meiryo UI" w:hAnsi="Meiryo UI" w:hint="eastAsia"/>
          <w:color w:val="000000" w:themeColor="text1"/>
          <w:kern w:val="24"/>
          <w:szCs w:val="21"/>
        </w:rPr>
        <w:br/>
      </w:r>
    </w:p>
    <w:p w14:paraId="0FD1A6B6" w14:textId="77777777" w:rsidR="009A36D3" w:rsidRPr="005A66A2" w:rsidRDefault="009A36D3"/>
    <w:sectPr w:rsidR="009A36D3" w:rsidRPr="005A66A2" w:rsidSect="00B03FD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4552D"/>
    <w:multiLevelType w:val="hybridMultilevel"/>
    <w:tmpl w:val="CEAAC62C"/>
    <w:lvl w:ilvl="0" w:tplc="168E89D2">
      <w:start w:val="1"/>
      <w:numFmt w:val="decimalEnclosedCircle"/>
      <w:lvlText w:val="%1"/>
      <w:lvlJc w:val="left"/>
      <w:pPr>
        <w:ind w:left="360" w:hanging="360"/>
      </w:pPr>
      <w:rPr>
        <w:rFonts w:ascii="Meiryo UI" w:eastAsia="Meiryo UI" w:hAnsi="Meiryo UI" w:cstheme="minorBidi"/>
        <w:color w:val="000000" w:themeColor="text1"/>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622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A2"/>
    <w:rsid w:val="000069DB"/>
    <w:rsid w:val="000E4AF0"/>
    <w:rsid w:val="00151737"/>
    <w:rsid w:val="00171E57"/>
    <w:rsid w:val="001D3AED"/>
    <w:rsid w:val="002508C0"/>
    <w:rsid w:val="003764E5"/>
    <w:rsid w:val="003A492A"/>
    <w:rsid w:val="003B6B8C"/>
    <w:rsid w:val="00444222"/>
    <w:rsid w:val="00476E03"/>
    <w:rsid w:val="004D0B79"/>
    <w:rsid w:val="00532AF8"/>
    <w:rsid w:val="00536689"/>
    <w:rsid w:val="00571429"/>
    <w:rsid w:val="005A66A2"/>
    <w:rsid w:val="005B5878"/>
    <w:rsid w:val="006056E4"/>
    <w:rsid w:val="00627BF1"/>
    <w:rsid w:val="00690139"/>
    <w:rsid w:val="006945DC"/>
    <w:rsid w:val="006C3F80"/>
    <w:rsid w:val="006C67D5"/>
    <w:rsid w:val="006E7EF7"/>
    <w:rsid w:val="0075285A"/>
    <w:rsid w:val="00761939"/>
    <w:rsid w:val="007B7450"/>
    <w:rsid w:val="008222E4"/>
    <w:rsid w:val="00942560"/>
    <w:rsid w:val="009A36D3"/>
    <w:rsid w:val="009C0B3D"/>
    <w:rsid w:val="00A55375"/>
    <w:rsid w:val="00A7594A"/>
    <w:rsid w:val="00A87469"/>
    <w:rsid w:val="00AB6E86"/>
    <w:rsid w:val="00AE4E59"/>
    <w:rsid w:val="00B03FDA"/>
    <w:rsid w:val="00B80607"/>
    <w:rsid w:val="00BF14C4"/>
    <w:rsid w:val="00C44F75"/>
    <w:rsid w:val="00C52700"/>
    <w:rsid w:val="00CD54A9"/>
    <w:rsid w:val="00D103D8"/>
    <w:rsid w:val="00D36D2D"/>
    <w:rsid w:val="00D41F35"/>
    <w:rsid w:val="00D74C6F"/>
    <w:rsid w:val="00DD458E"/>
    <w:rsid w:val="00DD6FF4"/>
    <w:rsid w:val="00DF74E5"/>
    <w:rsid w:val="00F073C9"/>
    <w:rsid w:val="00F21DC6"/>
    <w:rsid w:val="00F22CB0"/>
    <w:rsid w:val="00F66F5E"/>
    <w:rsid w:val="00FD1CFA"/>
    <w:rsid w:val="00FF1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6B8D7"/>
  <w15:chartTrackingRefBased/>
  <w15:docId w15:val="{DE6D5E1D-4C51-F942-BDFF-1E58D65F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6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0139"/>
    <w:pPr>
      <w:ind w:leftChars="400" w:left="840"/>
    </w:pPr>
  </w:style>
  <w:style w:type="paragraph" w:styleId="Web">
    <w:name w:val="Normal (Web)"/>
    <w:basedOn w:val="a"/>
    <w:uiPriority w:val="99"/>
    <w:unhideWhenUsed/>
    <w:rsid w:val="006C67D5"/>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106">
      <w:bodyDiv w:val="1"/>
      <w:marLeft w:val="0"/>
      <w:marRight w:val="0"/>
      <w:marTop w:val="0"/>
      <w:marBottom w:val="0"/>
      <w:divBdr>
        <w:top w:val="none" w:sz="0" w:space="0" w:color="auto"/>
        <w:left w:val="none" w:sz="0" w:space="0" w:color="auto"/>
        <w:bottom w:val="none" w:sz="0" w:space="0" w:color="auto"/>
        <w:right w:val="none" w:sz="0" w:space="0" w:color="auto"/>
      </w:divBdr>
    </w:div>
    <w:div w:id="273706521">
      <w:bodyDiv w:val="1"/>
      <w:marLeft w:val="0"/>
      <w:marRight w:val="0"/>
      <w:marTop w:val="0"/>
      <w:marBottom w:val="0"/>
      <w:divBdr>
        <w:top w:val="none" w:sz="0" w:space="0" w:color="auto"/>
        <w:left w:val="none" w:sz="0" w:space="0" w:color="auto"/>
        <w:bottom w:val="none" w:sz="0" w:space="0" w:color="auto"/>
        <w:right w:val="none" w:sz="0" w:space="0" w:color="auto"/>
      </w:divBdr>
    </w:div>
    <w:div w:id="1295986170">
      <w:bodyDiv w:val="1"/>
      <w:marLeft w:val="0"/>
      <w:marRight w:val="0"/>
      <w:marTop w:val="0"/>
      <w:marBottom w:val="0"/>
      <w:divBdr>
        <w:top w:val="none" w:sz="0" w:space="0" w:color="auto"/>
        <w:left w:val="none" w:sz="0" w:space="0" w:color="auto"/>
        <w:bottom w:val="none" w:sz="0" w:space="0" w:color="auto"/>
        <w:right w:val="none" w:sz="0" w:space="0" w:color="auto"/>
      </w:divBdr>
    </w:div>
    <w:div w:id="1726678266">
      <w:bodyDiv w:val="1"/>
      <w:marLeft w:val="0"/>
      <w:marRight w:val="0"/>
      <w:marTop w:val="0"/>
      <w:marBottom w:val="0"/>
      <w:divBdr>
        <w:top w:val="none" w:sz="0" w:space="0" w:color="auto"/>
        <w:left w:val="none" w:sz="0" w:space="0" w:color="auto"/>
        <w:bottom w:val="none" w:sz="0" w:space="0" w:color="auto"/>
        <w:right w:val="none" w:sz="0" w:space="0" w:color="auto"/>
      </w:divBdr>
    </w:div>
    <w:div w:id="1909532044">
      <w:bodyDiv w:val="1"/>
      <w:marLeft w:val="0"/>
      <w:marRight w:val="0"/>
      <w:marTop w:val="0"/>
      <w:marBottom w:val="0"/>
      <w:divBdr>
        <w:top w:val="none" w:sz="0" w:space="0" w:color="auto"/>
        <w:left w:val="none" w:sz="0" w:space="0" w:color="auto"/>
        <w:bottom w:val="none" w:sz="0" w:space="0" w:color="auto"/>
        <w:right w:val="none" w:sz="0" w:space="0" w:color="auto"/>
      </w:divBdr>
    </w:div>
    <w:div w:id="201773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1315</Characters>
  <Application>Microsoft Office Word</Application>
  <DocSecurity>0</DocSecurity>
  <Lines>23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永渕 裕子</dc:creator>
  <cp:keywords/>
  <dc:description/>
  <cp:lastModifiedBy>Microsoft Office User</cp:lastModifiedBy>
  <cp:revision>3</cp:revision>
  <dcterms:created xsi:type="dcterms:W3CDTF">2024-05-23T03:11:00Z</dcterms:created>
  <dcterms:modified xsi:type="dcterms:W3CDTF">2024-05-23T05:11:00Z</dcterms:modified>
</cp:coreProperties>
</file>