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73BA9B76" w:rsidR="00B15D23" w:rsidRPr="009437E0" w:rsidRDefault="00DF7A68" w:rsidP="00B15D23">
      <w:pPr>
        <w:widowControl/>
        <w:spacing w:line="288" w:lineRule="auto"/>
        <w:jc w:val="center"/>
        <w:rPr>
          <w:rFonts w:ascii="ＭＳ 明朝" w:eastAsia="ＭＳ 明朝" w:hAnsi="ＭＳ 明朝"/>
          <w:color w:val="000000" w:themeColor="text1"/>
          <w:kern w:val="24"/>
          <w:szCs w:val="21"/>
        </w:rPr>
      </w:pPr>
      <w:r w:rsidRPr="009437E0">
        <w:rPr>
          <w:rFonts w:ascii="ＭＳ 明朝" w:eastAsia="ＭＳ 明朝" w:hAnsi="ＭＳ 明朝" w:hint="eastAsia"/>
          <w:color w:val="000000" w:themeColor="text1"/>
          <w:kern w:val="24"/>
          <w:szCs w:val="21"/>
        </w:rPr>
        <w:t>＜聖マリアンナ医科大学</w:t>
      </w:r>
      <w:r w:rsidR="00001D2E" w:rsidRPr="009437E0">
        <w:rPr>
          <w:rFonts w:ascii="ＭＳ 明朝" w:eastAsia="ＭＳ 明朝" w:hAnsi="ＭＳ 明朝" w:hint="eastAsia"/>
          <w:color w:val="000000" w:themeColor="text1"/>
          <w:kern w:val="24"/>
          <w:szCs w:val="21"/>
        </w:rPr>
        <w:t>横浜市西部</w:t>
      </w:r>
      <w:r w:rsidRPr="009437E0">
        <w:rPr>
          <w:rFonts w:ascii="ＭＳ 明朝" w:eastAsia="ＭＳ 明朝" w:hAnsi="ＭＳ 明朝" w:hint="eastAsia"/>
          <w:color w:val="000000" w:themeColor="text1"/>
          <w:kern w:val="24"/>
          <w:szCs w:val="21"/>
        </w:rPr>
        <w:t>病院を受診された患者さんへ＞</w:t>
      </w:r>
    </w:p>
    <w:p w14:paraId="5CE911F1" w14:textId="77777777" w:rsidR="00B15D23" w:rsidRPr="009437E0" w:rsidRDefault="00B15D23" w:rsidP="00B15D23">
      <w:pPr>
        <w:widowControl/>
        <w:spacing w:line="60" w:lineRule="auto"/>
        <w:jc w:val="center"/>
        <w:rPr>
          <w:rFonts w:ascii="ＭＳ 明朝" w:eastAsia="ＭＳ 明朝" w:hAnsi="ＭＳ 明朝"/>
          <w:color w:val="000000" w:themeColor="text1"/>
          <w:kern w:val="24"/>
          <w:szCs w:val="21"/>
        </w:rPr>
      </w:pPr>
    </w:p>
    <w:p w14:paraId="1647A82D" w14:textId="77777777"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当院では下記の臨床研究を実施しております。</w:t>
      </w:r>
    </w:p>
    <w:p w14:paraId="560B8AD5" w14:textId="2CEC94D8"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本研究の対象者に該当する可能性のある方で</w:t>
      </w:r>
      <w:r w:rsidR="000F2B93" w:rsidRPr="009437E0">
        <w:rPr>
          <w:rFonts w:ascii="ＭＳ 明朝" w:eastAsia="ＭＳ 明朝" w:hAnsi="ＭＳ 明朝" w:hint="eastAsia"/>
          <w:color w:val="000000" w:themeColor="text1"/>
          <w:kern w:val="24"/>
          <w:szCs w:val="21"/>
        </w:rPr>
        <w:t>、ご自分あるいは御家族の</w:t>
      </w:r>
      <w:r w:rsidRPr="009437E0">
        <w:rPr>
          <w:rFonts w:ascii="ＭＳ 明朝" w:eastAsia="ＭＳ 明朝" w:hAnsi="ＭＳ 明朝" w:hint="eastAsia"/>
          <w:color w:val="000000" w:themeColor="text1"/>
          <w:kern w:val="24"/>
          <w:szCs w:val="21"/>
        </w:rPr>
        <w:t>診療情報等を研究目的に利用または</w:t>
      </w:r>
    </w:p>
    <w:p w14:paraId="13D9E7F8" w14:textId="201F7113" w:rsidR="00DF7A68" w:rsidRPr="009437E0" w:rsidRDefault="00DF7A68" w:rsidP="000F2B93">
      <w:pPr>
        <w:widowControl/>
        <w:spacing w:line="288" w:lineRule="auto"/>
        <w:jc w:val="left"/>
        <w:rPr>
          <w:rFonts w:ascii="ＭＳ 明朝" w:eastAsia="ＭＳ 明朝" w:hAnsi="ＭＳ 明朝"/>
          <w:color w:val="000000" w:themeColor="text1"/>
          <w:kern w:val="24"/>
          <w:szCs w:val="21"/>
        </w:rPr>
      </w:pPr>
      <w:r w:rsidRPr="009437E0">
        <w:rPr>
          <w:rFonts w:ascii="ＭＳ 明朝" w:eastAsia="ＭＳ 明朝" w:hAnsi="ＭＳ 明朝" w:hint="eastAsia"/>
          <w:color w:val="000000" w:themeColor="text1"/>
          <w:kern w:val="24"/>
          <w:szCs w:val="21"/>
        </w:rPr>
        <w:t>提供されることを希望されない場合は、</w:t>
      </w:r>
      <w:r w:rsidR="00001D2E" w:rsidRPr="009437E0">
        <w:rPr>
          <w:rFonts w:ascii="ＭＳ 明朝" w:eastAsia="ＭＳ 明朝" w:hAnsi="ＭＳ 明朝" w:hint="eastAsia"/>
          <w:color w:val="000000" w:themeColor="text1"/>
          <w:kern w:val="24"/>
          <w:szCs w:val="21"/>
        </w:rPr>
        <w:t>2024</w:t>
      </w:r>
      <w:r w:rsidR="000F2B93" w:rsidRPr="009437E0">
        <w:rPr>
          <w:rFonts w:ascii="ＭＳ 明朝" w:eastAsia="ＭＳ 明朝" w:hAnsi="ＭＳ 明朝" w:hint="eastAsia"/>
          <w:color w:val="000000" w:themeColor="text1"/>
          <w:kern w:val="24"/>
          <w:szCs w:val="21"/>
        </w:rPr>
        <w:t>年</w:t>
      </w:r>
      <w:r w:rsidR="00001D2E" w:rsidRPr="009437E0">
        <w:rPr>
          <w:rFonts w:ascii="ＭＳ 明朝" w:eastAsia="ＭＳ 明朝" w:hAnsi="ＭＳ 明朝" w:hint="eastAsia"/>
          <w:color w:val="000000" w:themeColor="text1"/>
          <w:kern w:val="24"/>
          <w:szCs w:val="21"/>
        </w:rPr>
        <w:t>12</w:t>
      </w:r>
      <w:r w:rsidR="000F2B93" w:rsidRPr="009437E0">
        <w:rPr>
          <w:rFonts w:ascii="ＭＳ 明朝" w:eastAsia="ＭＳ 明朝" w:hAnsi="ＭＳ 明朝" w:hint="eastAsia"/>
          <w:color w:val="000000" w:themeColor="text1"/>
          <w:kern w:val="24"/>
          <w:szCs w:val="21"/>
        </w:rPr>
        <w:t>月</w:t>
      </w:r>
      <w:r w:rsidR="00001D2E" w:rsidRPr="009437E0">
        <w:rPr>
          <w:rFonts w:ascii="ＭＳ 明朝" w:eastAsia="ＭＳ 明朝" w:hAnsi="ＭＳ 明朝" w:hint="eastAsia"/>
          <w:color w:val="000000" w:themeColor="text1"/>
          <w:kern w:val="24"/>
          <w:szCs w:val="21"/>
        </w:rPr>
        <w:t>1</w:t>
      </w:r>
      <w:r w:rsidR="000F2B93" w:rsidRPr="009437E0">
        <w:rPr>
          <w:rFonts w:ascii="ＭＳ 明朝" w:eastAsia="ＭＳ 明朝" w:hAnsi="ＭＳ 明朝" w:hint="eastAsia"/>
          <w:color w:val="000000" w:themeColor="text1"/>
          <w:kern w:val="24"/>
          <w:szCs w:val="21"/>
        </w:rPr>
        <w:t>日までに下記</w:t>
      </w:r>
      <w:r w:rsidR="00085460" w:rsidRPr="009437E0">
        <w:rPr>
          <w:rFonts w:ascii="ＭＳ 明朝" w:eastAsia="ＭＳ 明朝" w:hAnsi="ＭＳ 明朝" w:hint="eastAsia"/>
          <w:color w:val="000000" w:themeColor="text1"/>
          <w:kern w:val="24"/>
          <w:szCs w:val="21"/>
        </w:rPr>
        <w:t>問い合わせ</w:t>
      </w:r>
      <w:r w:rsidR="000F2B93" w:rsidRPr="009437E0">
        <w:rPr>
          <w:rFonts w:ascii="ＭＳ 明朝" w:eastAsia="ＭＳ 明朝" w:hAnsi="ＭＳ 明朝"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9437E0" w:rsidRDefault="00D37048" w:rsidP="000F2B93">
      <w:pPr>
        <w:widowControl/>
        <w:spacing w:line="288" w:lineRule="auto"/>
        <w:jc w:val="left"/>
        <w:rPr>
          <w:rFonts w:ascii="ＭＳ 明朝" w:eastAsia="ＭＳ 明朝" w:hAnsi="ＭＳ 明朝"/>
          <w:color w:val="000000" w:themeColor="text1"/>
          <w:kern w:val="24"/>
          <w:szCs w:val="21"/>
        </w:rPr>
      </w:pPr>
      <w:r w:rsidRPr="009437E0">
        <w:rPr>
          <w:rFonts w:ascii="ＭＳ 明朝" w:eastAsia="ＭＳ 明朝" w:hAnsi="ＭＳ 明朝" w:hint="eastAsia"/>
          <w:color w:val="000000" w:themeColor="text1"/>
          <w:kern w:val="24"/>
          <w:szCs w:val="21"/>
        </w:rPr>
        <w:t>本研究は聖マリアンナ医科大学生命倫理委員会（臨床試験部会）にて</w:t>
      </w:r>
      <w:r w:rsidR="00E21A62" w:rsidRPr="009437E0">
        <w:rPr>
          <w:rFonts w:ascii="ＭＳ 明朝" w:eastAsia="ＭＳ 明朝" w:hAnsi="ＭＳ 明朝" w:hint="eastAsia"/>
          <w:color w:val="000000" w:themeColor="text1"/>
          <w:kern w:val="24"/>
          <w:szCs w:val="21"/>
        </w:rPr>
        <w:t>審議され学長の許可を得て実施して</w:t>
      </w:r>
      <w:r w:rsidR="002F0AFE" w:rsidRPr="009437E0">
        <w:rPr>
          <w:rFonts w:ascii="ＭＳ 明朝" w:eastAsia="ＭＳ 明朝" w:hAnsi="ＭＳ 明朝" w:hint="eastAsia"/>
          <w:color w:val="000000" w:themeColor="text1"/>
          <w:kern w:val="24"/>
          <w:szCs w:val="21"/>
        </w:rPr>
        <w:t>おり</w:t>
      </w:r>
      <w:r w:rsidR="00E21A62" w:rsidRPr="009437E0">
        <w:rPr>
          <w:rFonts w:ascii="ＭＳ 明朝" w:eastAsia="ＭＳ 明朝" w:hAnsi="ＭＳ 明朝" w:hint="eastAsia"/>
          <w:color w:val="000000" w:themeColor="text1"/>
          <w:kern w:val="24"/>
          <w:szCs w:val="21"/>
        </w:rPr>
        <w:t>ます。</w:t>
      </w:r>
    </w:p>
    <w:p w14:paraId="036CD96C" w14:textId="77777777" w:rsidR="00993A63" w:rsidRPr="009437E0" w:rsidRDefault="00993A63" w:rsidP="001D7545">
      <w:pPr>
        <w:widowControl/>
        <w:jc w:val="left"/>
        <w:rPr>
          <w:rFonts w:ascii="ＭＳ 明朝" w:eastAsia="ＭＳ 明朝" w:hAnsi="ＭＳ 明朝"/>
          <w:color w:val="000000" w:themeColor="text1"/>
          <w:kern w:val="24"/>
          <w:szCs w:val="21"/>
          <w:highlight w:val="yellow"/>
        </w:rPr>
      </w:pPr>
    </w:p>
    <w:p w14:paraId="29A4DFB9" w14:textId="4771A3C0" w:rsidR="00DF7A68" w:rsidRPr="009437E0" w:rsidRDefault="00DF7A68" w:rsidP="000F2B93">
      <w:pPr>
        <w:widowControl/>
        <w:spacing w:line="288" w:lineRule="auto"/>
        <w:ind w:firstLine="210"/>
        <w:jc w:val="left"/>
        <w:rPr>
          <w:rFonts w:ascii="ＭＳ 明朝" w:eastAsia="ＭＳ 明朝" w:hAnsi="ＭＳ 明朝"/>
          <w:color w:val="000000" w:themeColor="text1"/>
          <w:kern w:val="24"/>
          <w:szCs w:val="21"/>
        </w:rPr>
      </w:pPr>
      <w:r w:rsidRPr="009437E0">
        <w:rPr>
          <w:rFonts w:ascii="ＭＳ 明朝" w:eastAsia="ＭＳ 明朝" w:hAnsi="ＭＳ 明朝" w:hint="eastAsia"/>
          <w:color w:val="000000" w:themeColor="text1"/>
          <w:kern w:val="24"/>
          <w:szCs w:val="21"/>
        </w:rPr>
        <w:t>研究課題名：</w:t>
      </w:r>
      <w:r w:rsidR="00E2359B" w:rsidRPr="009437E0">
        <w:rPr>
          <w:rFonts w:ascii="ＭＳ 明朝" w:eastAsia="ＭＳ 明朝" w:hAnsi="ＭＳ 明朝" w:hint="eastAsia"/>
          <w:color w:val="000000" w:themeColor="text1"/>
        </w:rPr>
        <w:t>単孔式腹腔鏡下尿膜管摘除術の周術期成績（グローブ法の有用性の検討）</w:t>
      </w:r>
    </w:p>
    <w:p w14:paraId="2653B2C7" w14:textId="26700A2B" w:rsidR="00E21A62" w:rsidRPr="009437E0" w:rsidRDefault="00E21A62" w:rsidP="000F2B93">
      <w:pPr>
        <w:widowControl/>
        <w:spacing w:line="288" w:lineRule="auto"/>
        <w:ind w:firstLine="210"/>
        <w:jc w:val="left"/>
        <w:rPr>
          <w:rFonts w:ascii="ＭＳ 明朝" w:eastAsia="ＭＳ 明朝" w:hAnsi="ＭＳ 明朝"/>
          <w:color w:val="000000" w:themeColor="text1"/>
          <w:kern w:val="24"/>
          <w:szCs w:val="21"/>
        </w:rPr>
      </w:pPr>
      <w:r w:rsidRPr="009437E0">
        <w:rPr>
          <w:rFonts w:ascii="ＭＳ 明朝" w:eastAsia="ＭＳ 明朝" w:hAnsi="ＭＳ 明朝" w:hint="eastAsia"/>
          <w:color w:val="000000" w:themeColor="text1"/>
          <w:kern w:val="24"/>
          <w:szCs w:val="21"/>
        </w:rPr>
        <w:t>研究責任者：</w:t>
      </w:r>
      <w:r w:rsidR="00E2359B" w:rsidRPr="009437E0">
        <w:rPr>
          <w:rFonts w:ascii="ＭＳ 明朝" w:eastAsia="ＭＳ 明朝" w:hAnsi="ＭＳ 明朝" w:hint="eastAsia"/>
          <w:color w:val="000000" w:themeColor="text1"/>
          <w:kern w:val="24"/>
          <w:szCs w:val="21"/>
        </w:rPr>
        <w:t>聖マリアンナ医科大学横浜市西部病院　泌尿器科　関口善吉</w:t>
      </w:r>
    </w:p>
    <w:p w14:paraId="13DF6D9D" w14:textId="46711D88" w:rsidR="00C315F8" w:rsidRPr="00C315F8" w:rsidRDefault="00DF7A68" w:rsidP="00C315F8">
      <w:pPr>
        <w:pStyle w:val="a7"/>
        <w:numPr>
          <w:ilvl w:val="0"/>
          <w:numId w:val="2"/>
        </w:numPr>
        <w:ind w:leftChars="0"/>
        <w:jc w:val="left"/>
        <w:rPr>
          <w:rFonts w:ascii="ＭＳ 明朝" w:eastAsia="ＭＳ 明朝" w:hAnsi="ＭＳ 明朝" w:cs="ＭＳ Ｐゴシック" w:hint="eastAsia"/>
          <w:color w:val="000000" w:themeColor="text1"/>
          <w:kern w:val="0"/>
          <w:szCs w:val="21"/>
        </w:rPr>
      </w:pPr>
      <w:r w:rsidRPr="009437E0">
        <w:rPr>
          <w:rFonts w:ascii="ＭＳ 明朝" w:eastAsia="ＭＳ 明朝" w:hAnsi="ＭＳ 明朝" w:hint="eastAsia"/>
          <w:color w:val="000000" w:themeColor="text1"/>
          <w:kern w:val="24"/>
          <w:szCs w:val="21"/>
        </w:rPr>
        <w:t>研究の目的</w:t>
      </w:r>
      <w:r w:rsidR="00E2359B" w:rsidRPr="009437E0">
        <w:rPr>
          <w:rFonts w:ascii="ＭＳ 明朝" w:eastAsia="ＭＳ 明朝" w:hAnsi="ＭＳ 明朝"/>
          <w:color w:val="000000" w:themeColor="text1"/>
          <w:kern w:val="24"/>
          <w:szCs w:val="21"/>
        </w:rPr>
        <w:t xml:space="preserve">　</w:t>
      </w:r>
      <w:proofErr w:type="spellStart"/>
      <w:r w:rsidR="00E2359B" w:rsidRPr="009437E0">
        <w:rPr>
          <w:rFonts w:ascii="ＭＳ 明朝" w:eastAsia="ＭＳ 明朝" w:hAnsi="ＭＳ 明朝"/>
          <w:color w:val="000000" w:themeColor="text1"/>
        </w:rPr>
        <w:t>Laparoendoscopic</w:t>
      </w:r>
      <w:proofErr w:type="spellEnd"/>
      <w:r w:rsidR="00E2359B" w:rsidRPr="009437E0">
        <w:rPr>
          <w:rFonts w:ascii="ＭＳ 明朝" w:eastAsia="ＭＳ 明朝" w:hAnsi="ＭＳ 明朝"/>
          <w:color w:val="000000" w:themeColor="text1"/>
        </w:rPr>
        <w:t xml:space="preserve"> single-site surgery</w:t>
      </w:r>
      <w:r w:rsidR="00E2359B" w:rsidRPr="009437E0">
        <w:rPr>
          <w:rFonts w:ascii="ＭＳ 明朝" w:eastAsia="ＭＳ 明朝" w:hAnsi="ＭＳ 明朝" w:hint="eastAsia"/>
          <w:color w:val="000000" w:themeColor="text1"/>
        </w:rPr>
        <w:t>（</w:t>
      </w:r>
      <w:r w:rsidR="00E2359B" w:rsidRPr="009437E0">
        <w:rPr>
          <w:rFonts w:ascii="ＭＳ 明朝" w:eastAsia="ＭＳ 明朝" w:hAnsi="ＭＳ 明朝"/>
          <w:color w:val="000000" w:themeColor="text1"/>
        </w:rPr>
        <w:t>LESS</w:t>
      </w:r>
      <w:r w:rsidR="00E2359B" w:rsidRPr="009437E0">
        <w:rPr>
          <w:rFonts w:ascii="ＭＳ 明朝" w:eastAsia="ＭＳ 明朝" w:hAnsi="ＭＳ 明朝" w:hint="eastAsia"/>
          <w:color w:val="000000" w:themeColor="text1"/>
        </w:rPr>
        <w:t>）</w:t>
      </w:r>
      <w:r w:rsidR="00E2359B" w:rsidRPr="009437E0">
        <w:rPr>
          <w:rFonts w:ascii="ＭＳ 明朝" w:eastAsia="ＭＳ 明朝" w:hAnsi="ＭＳ 明朝"/>
          <w:color w:val="000000" w:themeColor="text1"/>
        </w:rPr>
        <w:t>は、</w:t>
      </w:r>
      <w:r w:rsidR="00E2359B" w:rsidRPr="009437E0">
        <w:rPr>
          <w:rFonts w:ascii="ＭＳ 明朝" w:eastAsia="ＭＳ 明朝" w:hAnsi="ＭＳ 明朝" w:cs="ＭＳ 明朝" w:hint="eastAsia"/>
          <w:color w:val="000000" w:themeColor="text1"/>
        </w:rPr>
        <w:t>尿膜管疾患は若年者に多いため</w:t>
      </w:r>
      <w:r w:rsidR="00001D2E" w:rsidRPr="009437E0">
        <w:rPr>
          <w:rFonts w:ascii="ＭＳ 明朝" w:eastAsia="ＭＳ 明朝" w:hAnsi="ＭＳ 明朝" w:hint="eastAsia"/>
          <w:color w:val="000000" w:themeColor="text1"/>
        </w:rPr>
        <w:t>、</w:t>
      </w:r>
      <w:r w:rsidR="00E2359B" w:rsidRPr="009437E0">
        <w:rPr>
          <w:rFonts w:ascii="ＭＳ 明朝" w:eastAsia="ＭＳ 明朝" w:hAnsi="ＭＳ 明朝" w:cs="ＭＳ 明朝" w:hint="eastAsia"/>
          <w:color w:val="000000" w:themeColor="text1"/>
        </w:rPr>
        <w:t>手術は整容性が求められ</w:t>
      </w:r>
      <w:r w:rsidR="00001D2E" w:rsidRPr="009437E0">
        <w:rPr>
          <w:rFonts w:ascii="ＭＳ 明朝" w:eastAsia="ＭＳ 明朝" w:hAnsi="ＭＳ 明朝" w:cs="ＭＳ 明朝" w:hint="eastAsia"/>
          <w:color w:val="000000" w:themeColor="text1"/>
        </w:rPr>
        <w:t>ます</w:t>
      </w:r>
      <w:r w:rsidR="00001D2E" w:rsidRPr="009437E0">
        <w:rPr>
          <w:rFonts w:ascii="ＭＳ 明朝" w:eastAsia="ＭＳ 明朝" w:hAnsi="ＭＳ 明朝" w:hint="eastAsia"/>
          <w:color w:val="000000" w:themeColor="text1"/>
        </w:rPr>
        <w:t>。</w:t>
      </w:r>
      <w:r w:rsidR="00E2359B" w:rsidRPr="009437E0">
        <w:rPr>
          <w:rFonts w:ascii="ＭＳ 明朝" w:eastAsia="ＭＳ 明朝" w:hAnsi="ＭＳ 明朝" w:cs="ＭＳ 明朝" w:hint="eastAsia"/>
          <w:color w:val="000000" w:themeColor="text1"/>
        </w:rPr>
        <w:t>経臍的な腹腔鏡下単孔式尿膜管摘除術</w:t>
      </w:r>
      <w:r w:rsidR="00E2359B" w:rsidRPr="009437E0">
        <w:rPr>
          <w:rFonts w:ascii="ＭＳ 明朝" w:eastAsia="ＭＳ 明朝" w:hAnsi="ＭＳ 明朝" w:hint="eastAsia"/>
          <w:color w:val="000000" w:themeColor="text1"/>
        </w:rPr>
        <w:t>(</w:t>
      </w:r>
      <w:proofErr w:type="spellStart"/>
      <w:r w:rsidR="00E2359B" w:rsidRPr="009437E0">
        <w:rPr>
          <w:rFonts w:ascii="ＭＳ 明朝" w:eastAsia="ＭＳ 明朝" w:hAnsi="ＭＳ 明朝"/>
          <w:color w:val="000000" w:themeColor="text1"/>
        </w:rPr>
        <w:t>Laparoendoscopic</w:t>
      </w:r>
      <w:proofErr w:type="spellEnd"/>
      <w:r w:rsidR="00E2359B" w:rsidRPr="009437E0">
        <w:rPr>
          <w:rFonts w:ascii="ＭＳ 明朝" w:eastAsia="ＭＳ 明朝" w:hAnsi="ＭＳ 明朝"/>
          <w:color w:val="000000" w:themeColor="text1"/>
        </w:rPr>
        <w:t xml:space="preserve"> single-site surgery for urachal </w:t>
      </w:r>
      <w:proofErr w:type="spellStart"/>
      <w:r w:rsidR="00E2359B" w:rsidRPr="009437E0">
        <w:rPr>
          <w:rFonts w:ascii="ＭＳ 明朝" w:eastAsia="ＭＳ 明朝" w:hAnsi="ＭＳ 明朝"/>
          <w:color w:val="000000" w:themeColor="text1"/>
        </w:rPr>
        <w:t>remnant:LESSU</w:t>
      </w:r>
      <w:proofErr w:type="spellEnd"/>
      <w:r w:rsidR="00E2359B" w:rsidRPr="009437E0">
        <w:rPr>
          <w:rFonts w:ascii="ＭＳ 明朝" w:eastAsia="ＭＳ 明朝" w:hAnsi="ＭＳ 明朝"/>
          <w:color w:val="000000" w:themeColor="text1"/>
        </w:rPr>
        <w:t>)</w:t>
      </w:r>
      <w:r w:rsidR="00E2359B" w:rsidRPr="009437E0">
        <w:rPr>
          <w:rFonts w:ascii="ＭＳ 明朝" w:eastAsia="ＭＳ 明朝" w:hAnsi="ＭＳ 明朝" w:cs="ＭＳ 明朝" w:hint="eastAsia"/>
          <w:color w:val="000000" w:themeColor="text1"/>
        </w:rPr>
        <w:t>は臍の皺に創部が隠れるため</w:t>
      </w:r>
      <w:r w:rsidR="00001D2E" w:rsidRPr="009437E0">
        <w:rPr>
          <w:rFonts w:ascii="ＭＳ 明朝" w:eastAsia="ＭＳ 明朝" w:hAnsi="ＭＳ 明朝" w:hint="eastAsia"/>
          <w:color w:val="000000" w:themeColor="text1"/>
        </w:rPr>
        <w:t>、</w:t>
      </w:r>
      <w:r w:rsidR="00E2359B" w:rsidRPr="009437E0">
        <w:rPr>
          <w:rFonts w:ascii="ＭＳ 明朝" w:eastAsia="ＭＳ 明朝" w:hAnsi="ＭＳ 明朝" w:cs="ＭＳ 明朝" w:hint="eastAsia"/>
          <w:color w:val="000000" w:themeColor="text1"/>
        </w:rPr>
        <w:t>整容性の優位性が報告されて</w:t>
      </w:r>
      <w:r w:rsidR="00001D2E" w:rsidRPr="009437E0">
        <w:rPr>
          <w:rFonts w:ascii="ＭＳ 明朝" w:eastAsia="ＭＳ 明朝" w:hAnsi="ＭＳ 明朝" w:cs="ＭＳ 明朝" w:hint="eastAsia"/>
          <w:color w:val="000000" w:themeColor="text1"/>
        </w:rPr>
        <w:t>いますが</w:t>
      </w:r>
      <w:r w:rsidR="00E2359B" w:rsidRPr="009437E0">
        <w:rPr>
          <w:rFonts w:ascii="ＭＳ 明朝" w:eastAsia="ＭＳ 明朝" w:hAnsi="ＭＳ 明朝" w:cs="ＭＳ 明朝" w:hint="eastAsia"/>
          <w:color w:val="000000" w:themeColor="text1"/>
        </w:rPr>
        <w:t>、</w:t>
      </w:r>
      <w:r w:rsidR="00E2359B" w:rsidRPr="009437E0">
        <w:rPr>
          <w:rFonts w:ascii="ＭＳ 明朝" w:eastAsia="ＭＳ 明朝" w:hAnsi="ＭＳ 明朝"/>
          <w:color w:val="000000" w:themeColor="text1"/>
        </w:rPr>
        <w:t>手技の困難性から手術が標準化されておらず、限られた施設で施行されている状態で</w:t>
      </w:r>
      <w:r w:rsidR="00001D2E" w:rsidRPr="009437E0">
        <w:rPr>
          <w:rFonts w:ascii="ＭＳ 明朝" w:eastAsia="ＭＳ 明朝" w:hAnsi="ＭＳ 明朝" w:hint="eastAsia"/>
          <w:color w:val="000000" w:themeColor="text1"/>
        </w:rPr>
        <w:t>す</w:t>
      </w:r>
      <w:r w:rsidR="00E2359B" w:rsidRPr="009437E0">
        <w:rPr>
          <w:rFonts w:ascii="ＭＳ 明朝" w:eastAsia="ＭＳ 明朝" w:hAnsi="ＭＳ 明朝"/>
          <w:color w:val="000000" w:themeColor="text1"/>
        </w:rPr>
        <w:t>。</w:t>
      </w:r>
      <w:r w:rsidR="00C315F8">
        <w:rPr>
          <w:rFonts w:ascii="ＭＳ 明朝" w:eastAsia="ＭＳ 明朝" w:hAnsi="ＭＳ 明朝" w:hint="eastAsia"/>
          <w:color w:val="000000" w:themeColor="text1"/>
        </w:rPr>
        <w:t>当院ではサージカルグローブを用いたLESSUを採用しており、本研究でその有用性を検証します。</w:t>
      </w:r>
    </w:p>
    <w:p w14:paraId="2464BB3D" w14:textId="5B698146" w:rsidR="00E2359B" w:rsidRPr="009437E0" w:rsidRDefault="00DF7A68" w:rsidP="00E2359B">
      <w:pPr>
        <w:pStyle w:val="a7"/>
        <w:widowControl/>
        <w:numPr>
          <w:ilvl w:val="0"/>
          <w:numId w:val="2"/>
        </w:numPr>
        <w:spacing w:line="288" w:lineRule="auto"/>
        <w:ind w:leftChars="0"/>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研究対象について</w:t>
      </w:r>
      <w:r w:rsidR="00E2359B" w:rsidRPr="009437E0">
        <w:rPr>
          <w:rFonts w:ascii="ＭＳ 明朝" w:eastAsia="ＭＳ 明朝" w:hAnsi="ＭＳ 明朝"/>
          <w:color w:val="000000" w:themeColor="text1"/>
        </w:rPr>
        <w:t>2020</w:t>
      </w:r>
      <w:r w:rsidR="00E2359B" w:rsidRPr="009437E0">
        <w:rPr>
          <w:rFonts w:ascii="ＭＳ 明朝" w:eastAsia="ＭＳ 明朝" w:hAnsi="ＭＳ 明朝" w:cs="ＭＳ 明朝" w:hint="eastAsia"/>
          <w:color w:val="000000" w:themeColor="text1"/>
        </w:rPr>
        <w:t>年</w:t>
      </w:r>
      <w:r w:rsidR="00E2359B" w:rsidRPr="009437E0">
        <w:rPr>
          <w:rFonts w:ascii="ＭＳ 明朝" w:eastAsia="ＭＳ 明朝" w:hAnsi="ＭＳ 明朝"/>
          <w:color w:val="000000" w:themeColor="text1"/>
        </w:rPr>
        <w:t>8</w:t>
      </w:r>
      <w:r w:rsidR="00E2359B" w:rsidRPr="009437E0">
        <w:rPr>
          <w:rFonts w:ascii="ＭＳ 明朝" w:eastAsia="ＭＳ 明朝" w:hAnsi="ＭＳ 明朝" w:cs="ＭＳ 明朝" w:hint="eastAsia"/>
          <w:color w:val="000000" w:themeColor="text1"/>
        </w:rPr>
        <w:t>月</w:t>
      </w:r>
      <w:r w:rsidR="00001D2E" w:rsidRPr="009437E0">
        <w:rPr>
          <w:rFonts w:ascii="ＭＳ 明朝" w:eastAsia="ＭＳ 明朝" w:hAnsi="ＭＳ 明朝" w:cs="ＭＳ 明朝" w:hint="eastAsia"/>
          <w:color w:val="000000" w:themeColor="text1"/>
        </w:rPr>
        <w:t>1日</w:t>
      </w:r>
      <w:r w:rsidR="00E2359B" w:rsidRPr="009437E0">
        <w:rPr>
          <w:rFonts w:ascii="ＭＳ 明朝" w:eastAsia="ＭＳ 明朝" w:hAnsi="ＭＳ 明朝" w:cs="ＭＳ 明朝" w:hint="eastAsia"/>
          <w:color w:val="000000" w:themeColor="text1"/>
        </w:rPr>
        <w:t>から</w:t>
      </w:r>
      <w:r w:rsidR="00E2359B" w:rsidRPr="009437E0">
        <w:rPr>
          <w:rFonts w:ascii="ＭＳ 明朝" w:eastAsia="ＭＳ 明朝" w:hAnsi="ＭＳ 明朝"/>
          <w:color w:val="000000" w:themeColor="text1"/>
        </w:rPr>
        <w:t>2023</w:t>
      </w:r>
      <w:r w:rsidR="00E2359B" w:rsidRPr="009437E0">
        <w:rPr>
          <w:rFonts w:ascii="ＭＳ 明朝" w:eastAsia="ＭＳ 明朝" w:hAnsi="ＭＳ 明朝" w:cs="ＭＳ 明朝" w:hint="eastAsia"/>
          <w:color w:val="000000" w:themeColor="text1"/>
        </w:rPr>
        <w:t>年</w:t>
      </w:r>
      <w:r w:rsidR="00C61972" w:rsidRPr="009437E0">
        <w:rPr>
          <w:rFonts w:ascii="ＭＳ 明朝" w:eastAsia="ＭＳ 明朝" w:hAnsi="ＭＳ 明朝" w:hint="eastAsia"/>
          <w:color w:val="000000" w:themeColor="text1"/>
        </w:rPr>
        <w:t>6</w:t>
      </w:r>
      <w:r w:rsidR="00E2359B" w:rsidRPr="009437E0">
        <w:rPr>
          <w:rFonts w:ascii="ＭＳ 明朝" w:eastAsia="ＭＳ 明朝" w:hAnsi="ＭＳ 明朝" w:cs="ＭＳ 明朝" w:hint="eastAsia"/>
          <w:color w:val="000000" w:themeColor="text1"/>
        </w:rPr>
        <w:t>月</w:t>
      </w:r>
      <w:r w:rsidR="00001D2E" w:rsidRPr="009437E0">
        <w:rPr>
          <w:rFonts w:ascii="ＭＳ 明朝" w:eastAsia="ＭＳ 明朝" w:hAnsi="ＭＳ 明朝" w:cs="ＭＳ 明朝" w:hint="eastAsia"/>
          <w:color w:val="000000" w:themeColor="text1"/>
        </w:rPr>
        <w:t>1日</w:t>
      </w:r>
      <w:r w:rsidR="00E2359B" w:rsidRPr="009437E0">
        <w:rPr>
          <w:rFonts w:ascii="ＭＳ 明朝" w:eastAsia="ＭＳ 明朝" w:hAnsi="ＭＳ 明朝" w:cs="ＭＳ 明朝" w:hint="eastAsia"/>
          <w:color w:val="000000" w:themeColor="text1"/>
        </w:rPr>
        <w:t>までに単孔式腹腔鏡下尿膜管摘除術を施行した患者さんが対象になりま</w:t>
      </w:r>
      <w:r w:rsidR="00001D2E" w:rsidRPr="009437E0">
        <w:rPr>
          <w:rFonts w:ascii="ＭＳ 明朝" w:eastAsia="ＭＳ 明朝" w:hAnsi="ＭＳ 明朝" w:cs="ＭＳ 明朝" w:hint="eastAsia"/>
          <w:color w:val="000000" w:themeColor="text1"/>
        </w:rPr>
        <w:t>す。</w:t>
      </w:r>
    </w:p>
    <w:p w14:paraId="36DF9E43" w14:textId="6EA48ACF" w:rsidR="00DF7A68" w:rsidRPr="009437E0" w:rsidRDefault="00DF7A68" w:rsidP="00E2359B">
      <w:pPr>
        <w:pStyle w:val="a7"/>
        <w:widowControl/>
        <w:numPr>
          <w:ilvl w:val="0"/>
          <w:numId w:val="2"/>
        </w:numPr>
        <w:spacing w:line="288" w:lineRule="auto"/>
        <w:ind w:leftChars="0"/>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研究実施期間</w:t>
      </w:r>
    </w:p>
    <w:p w14:paraId="26F1B64E" w14:textId="3926D668" w:rsidR="00EC04EC" w:rsidRPr="009437E0" w:rsidRDefault="00DF7A68" w:rsidP="00DF7A68">
      <w:pPr>
        <w:rPr>
          <w:rFonts w:ascii="ＭＳ 明朝" w:eastAsia="ＭＳ 明朝" w:hAnsi="ＭＳ 明朝"/>
          <w:color w:val="000000" w:themeColor="text1"/>
          <w:kern w:val="24"/>
          <w:szCs w:val="21"/>
        </w:rPr>
      </w:pPr>
      <w:r w:rsidRPr="009437E0">
        <w:rPr>
          <w:rFonts w:ascii="ＭＳ 明朝" w:eastAsia="ＭＳ 明朝" w:hAnsi="ＭＳ 明朝" w:hint="eastAsia"/>
          <w:color w:val="000000" w:themeColor="text1"/>
          <w:kern w:val="24"/>
          <w:szCs w:val="21"/>
        </w:rPr>
        <w:t xml:space="preserve">      承認後～</w:t>
      </w:r>
      <w:r w:rsidR="00E2359B" w:rsidRPr="009437E0">
        <w:rPr>
          <w:rFonts w:ascii="ＭＳ 明朝" w:eastAsia="ＭＳ 明朝" w:hAnsi="ＭＳ 明朝" w:hint="eastAsia"/>
          <w:color w:val="000000" w:themeColor="text1"/>
          <w:kern w:val="24"/>
          <w:szCs w:val="21"/>
        </w:rPr>
        <w:t>2025年</w:t>
      </w:r>
      <w:r w:rsidR="00FB7D30" w:rsidRPr="009437E0">
        <w:rPr>
          <w:rFonts w:ascii="ＭＳ 明朝" w:eastAsia="ＭＳ 明朝" w:hAnsi="ＭＳ 明朝"/>
          <w:color w:val="000000" w:themeColor="text1"/>
          <w:kern w:val="24"/>
          <w:szCs w:val="21"/>
        </w:rPr>
        <w:t>6</w:t>
      </w:r>
      <w:r w:rsidR="00E2359B" w:rsidRPr="009437E0">
        <w:rPr>
          <w:rFonts w:ascii="ＭＳ 明朝" w:eastAsia="ＭＳ 明朝" w:hAnsi="ＭＳ 明朝" w:hint="eastAsia"/>
          <w:color w:val="000000" w:themeColor="text1"/>
          <w:kern w:val="24"/>
          <w:szCs w:val="21"/>
        </w:rPr>
        <w:t>月</w:t>
      </w:r>
      <w:r w:rsidR="0089243D" w:rsidRPr="009437E0">
        <w:rPr>
          <w:rFonts w:ascii="ＭＳ 明朝" w:eastAsia="ＭＳ 明朝" w:hAnsi="ＭＳ 明朝" w:hint="eastAsia"/>
          <w:color w:val="000000" w:themeColor="text1"/>
          <w:kern w:val="24"/>
          <w:szCs w:val="21"/>
        </w:rPr>
        <w:t>1日まで</w:t>
      </w:r>
    </w:p>
    <w:p w14:paraId="134C4425" w14:textId="39980CF2" w:rsidR="00DF7A68" w:rsidRPr="009437E0" w:rsidRDefault="00DF7A68" w:rsidP="00E2359B">
      <w:pPr>
        <w:pStyle w:val="a7"/>
        <w:widowControl/>
        <w:numPr>
          <w:ilvl w:val="0"/>
          <w:numId w:val="2"/>
        </w:numPr>
        <w:spacing w:line="288" w:lineRule="auto"/>
        <w:ind w:leftChars="0"/>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抽出項目</w:t>
      </w:r>
    </w:p>
    <w:p w14:paraId="32A00F8F" w14:textId="77777777" w:rsidR="009437E0" w:rsidRPr="009437E0" w:rsidRDefault="00DF7A68" w:rsidP="00DF7A68">
      <w:pPr>
        <w:widowControl/>
        <w:spacing w:line="288" w:lineRule="auto"/>
        <w:jc w:val="left"/>
        <w:rPr>
          <w:rFonts w:ascii="ＭＳ 明朝" w:eastAsia="ＭＳ 明朝" w:hAnsi="ＭＳ 明朝"/>
          <w:color w:val="000000" w:themeColor="text1"/>
        </w:rPr>
      </w:pPr>
      <w:r w:rsidRPr="009437E0">
        <w:rPr>
          <w:rFonts w:ascii="ＭＳ 明朝" w:eastAsia="ＭＳ 明朝" w:hAnsi="ＭＳ 明朝" w:hint="eastAsia"/>
          <w:color w:val="000000" w:themeColor="text1"/>
          <w:kern w:val="24"/>
          <w:szCs w:val="21"/>
        </w:rPr>
        <w:t xml:space="preserve">　</w:t>
      </w:r>
      <w:r w:rsidR="00E2359B" w:rsidRPr="009437E0">
        <w:rPr>
          <w:rFonts w:ascii="ＭＳ 明朝" w:eastAsia="ＭＳ 明朝" w:hAnsi="ＭＳ 明朝" w:hint="eastAsia"/>
          <w:color w:val="000000" w:themeColor="text1"/>
        </w:rPr>
        <w:t>電子カルテ及び紙カルテを後方視的に調査し、LESSUを行なった症例について以下のデータを収集</w:t>
      </w:r>
      <w:r w:rsidR="00001D2E" w:rsidRPr="009437E0">
        <w:rPr>
          <w:rFonts w:ascii="ＭＳ 明朝" w:eastAsia="ＭＳ 明朝" w:hAnsi="ＭＳ 明朝" w:hint="eastAsia"/>
          <w:color w:val="000000" w:themeColor="text1"/>
        </w:rPr>
        <w:t>します</w:t>
      </w:r>
      <w:r w:rsidR="00E2359B" w:rsidRPr="009437E0">
        <w:rPr>
          <w:rFonts w:ascii="ＭＳ 明朝" w:eastAsia="ＭＳ 明朝" w:hAnsi="ＭＳ 明朝" w:hint="eastAsia"/>
          <w:color w:val="000000" w:themeColor="text1"/>
        </w:rPr>
        <w:t>：</w:t>
      </w:r>
    </w:p>
    <w:p w14:paraId="6FDEFC81" w14:textId="4214CA42" w:rsidR="00DF7A68" w:rsidRPr="009437E0" w:rsidRDefault="00E2359B"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rPr>
        <w:t>年齢・性別・手術時間・出血量・術後入院日数・合併症の有無・病理・最終転帰確認日</w:t>
      </w:r>
      <w:r w:rsidR="0089243D" w:rsidRPr="009437E0">
        <w:rPr>
          <w:rFonts w:ascii="Times New Roman" w:hAnsi="Times New Roman" w:hint="eastAsia"/>
          <w:color w:val="000000" w:themeColor="text1"/>
        </w:rPr>
        <w:t>などの周術期の診療情報</w:t>
      </w:r>
      <w:r w:rsidRPr="009437E0">
        <w:rPr>
          <w:rFonts w:ascii="ＭＳ 明朝" w:eastAsia="ＭＳ 明朝" w:hAnsi="ＭＳ 明朝" w:hint="eastAsia"/>
          <w:color w:val="000000" w:themeColor="text1"/>
        </w:rPr>
        <w:t>について、記述統計のほか、平均値の差の検定にはt検定、比率の検定にはχ2乗検定、生存率、再発率の解析にはKaplan-Meier法を用いて統計学的に解析</w:t>
      </w:r>
      <w:r w:rsidR="00001D2E" w:rsidRPr="009437E0">
        <w:rPr>
          <w:rFonts w:ascii="ＭＳ 明朝" w:eastAsia="ＭＳ 明朝" w:hAnsi="ＭＳ 明朝" w:hint="eastAsia"/>
          <w:color w:val="000000" w:themeColor="text1"/>
        </w:rPr>
        <w:t>します</w:t>
      </w:r>
      <w:r w:rsidRPr="009437E0">
        <w:rPr>
          <w:rFonts w:ascii="ＭＳ 明朝" w:eastAsia="ＭＳ 明朝" w:hAnsi="ＭＳ 明朝" w:hint="eastAsia"/>
          <w:color w:val="000000" w:themeColor="text1"/>
        </w:rPr>
        <w:t>。得られた結果は日本泌尿器内視鏡外科学会などの学会や国内外の論文で公表する予定です。</w:t>
      </w:r>
    </w:p>
    <w:p w14:paraId="5889E27D" w14:textId="77777777"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⑤個人情報等の保護について</w:t>
      </w:r>
    </w:p>
    <w:p w14:paraId="065422E3" w14:textId="64CB18AF" w:rsidR="009437E0" w:rsidRPr="009437E0" w:rsidRDefault="00DF7A68" w:rsidP="009437E0">
      <w:pPr>
        <w:widowControl/>
        <w:spacing w:line="288" w:lineRule="auto"/>
        <w:jc w:val="left"/>
        <w:rPr>
          <w:rFonts w:ascii="ＭＳ 明朝" w:eastAsia="ＭＳ 明朝" w:hAnsi="ＭＳ 明朝" w:cs="ＭＳ Ｐゴシック"/>
          <w:color w:val="000000" w:themeColor="text1"/>
          <w:kern w:val="0"/>
          <w:szCs w:val="21"/>
          <w:shd w:val="clear" w:color="auto" w:fill="FFFFFF"/>
        </w:rPr>
      </w:pPr>
      <w:r w:rsidRPr="009437E0">
        <w:rPr>
          <w:rFonts w:ascii="ＭＳ 明朝" w:eastAsia="ＭＳ 明朝" w:hAnsi="ＭＳ 明朝" w:hint="eastAsia"/>
          <w:color w:val="000000" w:themeColor="text1"/>
          <w:kern w:val="24"/>
          <w:szCs w:val="21"/>
        </w:rPr>
        <w:t xml:space="preserve">  </w:t>
      </w:r>
      <w:r w:rsidR="009437E0" w:rsidRPr="009437E0">
        <w:rPr>
          <w:rFonts w:ascii="ＭＳ 明朝" w:eastAsia="ＭＳ 明朝" w:hAnsi="ＭＳ 明朝" w:hint="eastAsia"/>
          <w:color w:val="000000" w:themeColor="text1"/>
          <w:kern w:val="24"/>
          <w:szCs w:val="21"/>
        </w:rPr>
        <w:t>こ</w:t>
      </w:r>
      <w:r w:rsidR="009437E0" w:rsidRPr="00E57B6A">
        <w:rPr>
          <w:rFonts w:ascii="ＭＳ 明朝" w:eastAsia="ＭＳ 明朝" w:hAnsi="ＭＳ 明朝" w:cs="ＭＳ Ｐゴシック" w:hint="eastAsia"/>
          <w:color w:val="000000" w:themeColor="text1"/>
          <w:kern w:val="0"/>
          <w:szCs w:val="21"/>
          <w:shd w:val="clear" w:color="auto" w:fill="FFFFFF"/>
        </w:rPr>
        <w:t>の研究では登録の時に、新たに研究用の登録番号を付し、個人が特定できないようして取扱います。</w:t>
      </w:r>
    </w:p>
    <w:p w14:paraId="321A0A83" w14:textId="3E4F06FC" w:rsidR="009437E0" w:rsidRPr="009437E0" w:rsidRDefault="009437E0" w:rsidP="009437E0">
      <w:pPr>
        <w:widowControl/>
        <w:spacing w:line="288" w:lineRule="auto"/>
        <w:jc w:val="left"/>
        <w:rPr>
          <w:rFonts w:ascii="ＭＳ 明朝" w:eastAsia="ＭＳ 明朝" w:hAnsi="ＭＳ 明朝" w:cs="ＭＳ Ｐゴシック"/>
          <w:color w:val="000000" w:themeColor="text1"/>
          <w:kern w:val="0"/>
          <w:szCs w:val="21"/>
          <w:shd w:val="clear" w:color="auto" w:fill="FFFFFF"/>
        </w:rPr>
      </w:pPr>
      <w:r w:rsidRPr="00E57B6A">
        <w:rPr>
          <w:rFonts w:ascii="ＭＳ 明朝" w:eastAsia="ＭＳ 明朝" w:hAnsi="ＭＳ 明朝" w:cs="ＭＳ Ｐゴシック" w:hint="eastAsia"/>
          <w:color w:val="000000" w:themeColor="text1"/>
          <w:kern w:val="0"/>
          <w:szCs w:val="21"/>
          <w:shd w:val="clear" w:color="auto" w:fill="FFFFFF"/>
        </w:rPr>
        <w:t>個人情報と症例登録番号の紐づけ表を作成し、</w:t>
      </w:r>
      <w:r w:rsidRPr="009437E0">
        <w:rPr>
          <w:rFonts w:ascii="ＭＳ 明朝" w:eastAsia="ＭＳ 明朝" w:hAnsi="ＭＳ 明朝" w:cs="ＭＳ Ｐゴシック" w:hint="eastAsia"/>
          <w:color w:val="000000" w:themeColor="text1"/>
          <w:kern w:val="0"/>
          <w:szCs w:val="21"/>
          <w:shd w:val="clear" w:color="auto" w:fill="FFFFFF"/>
        </w:rPr>
        <w:t>泌尿器科</w:t>
      </w:r>
      <w:r w:rsidRPr="00E57B6A">
        <w:rPr>
          <w:rFonts w:ascii="ＭＳ 明朝" w:eastAsia="ＭＳ 明朝" w:hAnsi="ＭＳ 明朝" w:cs="ＭＳ Ｐゴシック" w:hint="eastAsia"/>
          <w:color w:val="000000" w:themeColor="text1"/>
          <w:kern w:val="0"/>
          <w:szCs w:val="21"/>
          <w:shd w:val="clear" w:color="auto" w:fill="FFFFFF"/>
        </w:rPr>
        <w:t>医局の鍵付きの棚で厳重に保管します。</w:t>
      </w:r>
    </w:p>
    <w:p w14:paraId="152E6BE3" w14:textId="31B2C41B" w:rsidR="00DF7A68" w:rsidRPr="009437E0" w:rsidRDefault="00DF7A68" w:rsidP="009437E0">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⑥研究結果の公表について</w:t>
      </w:r>
    </w:p>
    <w:p w14:paraId="30EDB091" w14:textId="77777777"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 xml:space="preserve">　    研究結果は、医学研究雑誌や学会等で発表される予定です。</w:t>
      </w:r>
    </w:p>
    <w:p w14:paraId="299B80FF" w14:textId="77777777"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 xml:space="preserve">　    その場合も、個人を特定できる情報は一切含まれませんのでご安心ください。</w:t>
      </w:r>
    </w:p>
    <w:p w14:paraId="4DB073B4" w14:textId="737E71CF"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⑦問い合わせ先・相談窓口</w:t>
      </w:r>
    </w:p>
    <w:p w14:paraId="5FB608D9" w14:textId="6698AC4E"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聖マリアンナ医科大学</w:t>
      </w:r>
      <w:r w:rsidR="003907E0" w:rsidRPr="009437E0">
        <w:rPr>
          <w:rFonts w:ascii="ＭＳ 明朝" w:eastAsia="ＭＳ 明朝" w:hAnsi="ＭＳ 明朝" w:hint="eastAsia"/>
          <w:color w:val="000000" w:themeColor="text1"/>
          <w:kern w:val="24"/>
          <w:szCs w:val="21"/>
        </w:rPr>
        <w:t>病院</w:t>
      </w:r>
      <w:r w:rsidR="00E2359B" w:rsidRPr="009437E0">
        <w:rPr>
          <w:rFonts w:ascii="ＭＳ 明朝" w:eastAsia="ＭＳ 明朝" w:hAnsi="ＭＳ 明朝" w:hint="eastAsia"/>
          <w:color w:val="000000" w:themeColor="text1"/>
          <w:kern w:val="24"/>
          <w:szCs w:val="21"/>
        </w:rPr>
        <w:t>横浜市西部病院</w:t>
      </w:r>
      <w:r w:rsidRPr="009437E0">
        <w:rPr>
          <w:rFonts w:ascii="ＭＳ 明朝" w:eastAsia="ＭＳ 明朝" w:hAnsi="ＭＳ 明朝" w:hint="eastAsia"/>
          <w:color w:val="000000" w:themeColor="text1"/>
          <w:kern w:val="24"/>
          <w:szCs w:val="21"/>
        </w:rPr>
        <w:t xml:space="preserve">　部署名：</w:t>
      </w:r>
      <w:r w:rsidR="00E2359B" w:rsidRPr="009437E0">
        <w:rPr>
          <w:rFonts w:ascii="ＭＳ 明朝" w:eastAsia="ＭＳ 明朝" w:hAnsi="ＭＳ 明朝" w:hint="eastAsia"/>
          <w:color w:val="000000" w:themeColor="text1"/>
          <w:kern w:val="24"/>
          <w:szCs w:val="21"/>
        </w:rPr>
        <w:t>泌尿器科</w:t>
      </w:r>
      <w:r w:rsidRPr="009437E0">
        <w:rPr>
          <w:rFonts w:ascii="ＭＳ 明朝" w:eastAsia="ＭＳ 明朝" w:hAnsi="ＭＳ 明朝" w:hint="eastAsia"/>
          <w:color w:val="000000" w:themeColor="text1"/>
          <w:kern w:val="24"/>
          <w:szCs w:val="21"/>
        </w:rPr>
        <w:t xml:space="preserve"> 　</w:t>
      </w:r>
      <w:r w:rsidR="000C6B1D" w:rsidRPr="009437E0">
        <w:rPr>
          <w:rFonts w:ascii="ＭＳ 明朝" w:eastAsia="ＭＳ 明朝" w:hAnsi="ＭＳ 明朝" w:cs="ＭＳ Ｐゴシック"/>
          <w:color w:val="000000" w:themeColor="text1"/>
          <w:kern w:val="0"/>
          <w:szCs w:val="21"/>
        </w:rPr>
        <w:t xml:space="preserve"> </w:t>
      </w:r>
    </w:p>
    <w:p w14:paraId="657E4AF1" w14:textId="5488CF81"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住所：〒</w:t>
      </w:r>
      <w:r w:rsidR="00E2359B" w:rsidRPr="009437E0">
        <w:rPr>
          <w:rFonts w:ascii="ＭＳ 明朝" w:eastAsia="ＭＳ 明朝" w:hAnsi="ＭＳ 明朝" w:hint="eastAsia"/>
          <w:color w:val="000000" w:themeColor="text1"/>
          <w:kern w:val="24"/>
          <w:szCs w:val="21"/>
        </w:rPr>
        <w:t>241</w:t>
      </w:r>
      <w:r w:rsidR="00E2359B" w:rsidRPr="009437E0">
        <w:rPr>
          <w:rFonts w:ascii="ＭＳ 明朝" w:eastAsia="ＭＳ 明朝" w:hAnsi="ＭＳ 明朝"/>
          <w:color w:val="000000" w:themeColor="text1"/>
          <w:kern w:val="24"/>
          <w:szCs w:val="21"/>
        </w:rPr>
        <w:t>-0811</w:t>
      </w:r>
      <w:r w:rsidRPr="009437E0">
        <w:rPr>
          <w:rFonts w:ascii="ＭＳ 明朝" w:eastAsia="ＭＳ 明朝" w:hAnsi="ＭＳ 明朝" w:hint="eastAsia"/>
          <w:color w:val="000000" w:themeColor="text1"/>
          <w:kern w:val="24"/>
          <w:szCs w:val="21"/>
        </w:rPr>
        <w:t xml:space="preserve">　神奈川県</w:t>
      </w:r>
      <w:r w:rsidR="00E2359B" w:rsidRPr="009437E0">
        <w:rPr>
          <w:rFonts w:ascii="ＭＳ 明朝" w:eastAsia="ＭＳ 明朝" w:hAnsi="ＭＳ 明朝" w:hint="eastAsia"/>
          <w:color w:val="000000" w:themeColor="text1"/>
          <w:kern w:val="24"/>
          <w:szCs w:val="21"/>
        </w:rPr>
        <w:t>横浜市旭区矢指町1197−1</w:t>
      </w:r>
    </w:p>
    <w:p w14:paraId="7621D5AB" w14:textId="19D05ED5" w:rsidR="00E21A62" w:rsidRPr="009437E0" w:rsidRDefault="00DF7A68" w:rsidP="00E21A62">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t>電話：04</w:t>
      </w:r>
      <w:r w:rsidR="00E2359B" w:rsidRPr="009437E0">
        <w:rPr>
          <w:rFonts w:ascii="ＭＳ 明朝" w:eastAsia="ＭＳ 明朝" w:hAnsi="ＭＳ 明朝"/>
          <w:color w:val="000000" w:themeColor="text1"/>
          <w:kern w:val="24"/>
          <w:szCs w:val="21"/>
        </w:rPr>
        <w:t>5</w:t>
      </w:r>
      <w:r w:rsidRPr="009437E0">
        <w:rPr>
          <w:rFonts w:ascii="ＭＳ 明朝" w:eastAsia="ＭＳ 明朝" w:hAnsi="ＭＳ 明朝" w:hint="eastAsia"/>
          <w:color w:val="000000" w:themeColor="text1"/>
          <w:kern w:val="24"/>
          <w:szCs w:val="21"/>
        </w:rPr>
        <w:t>-</w:t>
      </w:r>
      <w:r w:rsidR="00E2359B" w:rsidRPr="009437E0">
        <w:rPr>
          <w:rFonts w:ascii="ＭＳ 明朝" w:eastAsia="ＭＳ 明朝" w:hAnsi="ＭＳ 明朝"/>
          <w:color w:val="000000" w:themeColor="text1"/>
          <w:kern w:val="24"/>
          <w:szCs w:val="21"/>
        </w:rPr>
        <w:t>366</w:t>
      </w:r>
      <w:r w:rsidRPr="009437E0">
        <w:rPr>
          <w:rFonts w:ascii="ＭＳ 明朝" w:eastAsia="ＭＳ 明朝" w:hAnsi="ＭＳ 明朝" w:hint="eastAsia"/>
          <w:color w:val="000000" w:themeColor="text1"/>
          <w:kern w:val="24"/>
          <w:szCs w:val="21"/>
        </w:rPr>
        <w:t>-</w:t>
      </w:r>
      <w:r w:rsidR="00E2359B" w:rsidRPr="009437E0">
        <w:rPr>
          <w:rFonts w:ascii="ＭＳ 明朝" w:eastAsia="ＭＳ 明朝" w:hAnsi="ＭＳ 明朝"/>
          <w:color w:val="000000" w:themeColor="text1"/>
          <w:kern w:val="24"/>
          <w:szCs w:val="21"/>
        </w:rPr>
        <w:t>1</w:t>
      </w:r>
      <w:r w:rsidRPr="009437E0">
        <w:rPr>
          <w:rFonts w:ascii="ＭＳ 明朝" w:eastAsia="ＭＳ 明朝" w:hAnsi="ＭＳ 明朝" w:hint="eastAsia"/>
          <w:color w:val="000000" w:themeColor="text1"/>
          <w:kern w:val="24"/>
          <w:szCs w:val="21"/>
        </w:rPr>
        <w:t xml:space="preserve">111(代表) </w:t>
      </w:r>
      <w:r w:rsidR="00E21A62" w:rsidRPr="009437E0">
        <w:rPr>
          <w:rFonts w:ascii="ＭＳ 明朝" w:eastAsia="ＭＳ 明朝" w:hAnsi="ＭＳ 明朝" w:hint="eastAsia"/>
          <w:color w:val="000000" w:themeColor="text1"/>
          <w:kern w:val="24"/>
          <w:szCs w:val="21"/>
        </w:rPr>
        <w:t xml:space="preserve">　 内線番号：</w:t>
      </w:r>
      <w:r w:rsidR="00E2359B" w:rsidRPr="009437E0">
        <w:rPr>
          <w:rFonts w:ascii="ＭＳ 明朝" w:eastAsia="ＭＳ 明朝" w:hAnsi="ＭＳ 明朝" w:hint="eastAsia"/>
          <w:color w:val="000000" w:themeColor="text1"/>
          <w:kern w:val="24"/>
          <w:szCs w:val="21"/>
        </w:rPr>
        <w:t>8</w:t>
      </w:r>
      <w:r w:rsidR="00E2359B" w:rsidRPr="009437E0">
        <w:rPr>
          <w:rFonts w:ascii="ＭＳ 明朝" w:eastAsia="ＭＳ 明朝" w:hAnsi="ＭＳ 明朝"/>
          <w:color w:val="000000" w:themeColor="text1"/>
          <w:kern w:val="24"/>
          <w:szCs w:val="21"/>
        </w:rPr>
        <w:t>220</w:t>
      </w:r>
    </w:p>
    <w:p w14:paraId="642899B0" w14:textId="2B6A749D" w:rsidR="00DF7A68" w:rsidRPr="009437E0"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437E0">
        <w:rPr>
          <w:rFonts w:ascii="ＭＳ 明朝" w:eastAsia="ＭＳ 明朝" w:hAnsi="ＭＳ 明朝" w:hint="eastAsia"/>
          <w:color w:val="000000" w:themeColor="text1"/>
          <w:kern w:val="24"/>
          <w:szCs w:val="21"/>
        </w:rPr>
        <w:lastRenderedPageBreak/>
        <w:t xml:space="preserve">担当医師： </w:t>
      </w:r>
      <w:r w:rsidR="00E2359B" w:rsidRPr="009437E0">
        <w:rPr>
          <w:rFonts w:ascii="ＭＳ 明朝" w:eastAsia="ＭＳ 明朝" w:hAnsi="ＭＳ 明朝" w:hint="eastAsia"/>
          <w:color w:val="000000" w:themeColor="text1"/>
          <w:kern w:val="24"/>
          <w:szCs w:val="21"/>
        </w:rPr>
        <w:t>関口善吉</w:t>
      </w:r>
    </w:p>
    <w:p w14:paraId="1B9DD962" w14:textId="4CE482B1" w:rsidR="00DF7A68" w:rsidRPr="009437E0" w:rsidRDefault="00DF7A68" w:rsidP="00DF7A68">
      <w:pPr>
        <w:rPr>
          <w:rFonts w:ascii="ＭＳ 明朝" w:eastAsia="ＭＳ 明朝" w:hAnsi="ＭＳ 明朝"/>
          <w:color w:val="000000" w:themeColor="text1"/>
          <w:kern w:val="24"/>
          <w:sz w:val="20"/>
          <w:szCs w:val="20"/>
        </w:rPr>
      </w:pPr>
      <w:r w:rsidRPr="009437E0">
        <w:rPr>
          <w:rFonts w:ascii="ＭＳ 明朝" w:eastAsia="ＭＳ 明朝" w:hAnsi="ＭＳ 明朝" w:hint="eastAsia"/>
          <w:color w:val="000000" w:themeColor="text1"/>
          <w:kern w:val="24"/>
          <w:szCs w:val="21"/>
        </w:rPr>
        <w:t xml:space="preserve">対応時間： </w:t>
      </w:r>
      <w:r w:rsidR="00E2359B" w:rsidRPr="009437E0">
        <w:rPr>
          <w:rFonts w:ascii="ＭＳ 明朝" w:eastAsia="ＭＳ 明朝" w:hAnsi="ＭＳ 明朝" w:hint="eastAsia"/>
          <w:color w:val="000000" w:themeColor="text1"/>
          <w:kern w:val="24"/>
          <w:szCs w:val="21"/>
        </w:rPr>
        <w:t>9時</w:t>
      </w:r>
      <w:r w:rsidR="00E2359B" w:rsidRPr="009437E0">
        <w:rPr>
          <w:rFonts w:ascii="ＭＳ 明朝" w:eastAsia="ＭＳ 明朝" w:hAnsi="ＭＳ 明朝"/>
          <w:color w:val="000000" w:themeColor="text1"/>
          <w:kern w:val="24"/>
          <w:szCs w:val="21"/>
        </w:rPr>
        <w:t>-16</w:t>
      </w:r>
      <w:r w:rsidR="00E2359B" w:rsidRPr="009437E0">
        <w:rPr>
          <w:rFonts w:ascii="ＭＳ 明朝" w:eastAsia="ＭＳ 明朝" w:hAnsi="ＭＳ 明朝" w:hint="eastAsia"/>
          <w:color w:val="000000" w:themeColor="text1"/>
          <w:kern w:val="24"/>
          <w:szCs w:val="21"/>
        </w:rPr>
        <w:t>時</w:t>
      </w:r>
    </w:p>
    <w:p w14:paraId="18EF79CA" w14:textId="77777777" w:rsidR="00DF7A68" w:rsidRPr="009437E0" w:rsidRDefault="00DF7A68" w:rsidP="00DF7A68">
      <w:pPr>
        <w:pStyle w:val="Web"/>
        <w:spacing w:before="0" w:beforeAutospacing="0" w:after="0" w:afterAutospacing="0"/>
        <w:rPr>
          <w:rFonts w:ascii="ＭＳ 明朝" w:eastAsia="ＭＳ 明朝" w:hAnsi="ＭＳ 明朝"/>
          <w:color w:val="000000" w:themeColor="text1"/>
          <w:sz w:val="21"/>
          <w:szCs w:val="21"/>
        </w:rPr>
      </w:pPr>
      <w:r w:rsidRPr="009437E0">
        <w:rPr>
          <w:rFonts w:ascii="ＭＳ 明朝" w:eastAsia="ＭＳ 明朝" w:hAnsi="ＭＳ 明朝" w:cstheme="minorBidi" w:hint="eastAsia"/>
          <w:color w:val="000000" w:themeColor="text1"/>
          <w:kern w:val="24"/>
          <w:sz w:val="21"/>
          <w:szCs w:val="21"/>
          <w:highlight w:val="yellow"/>
        </w:rPr>
        <w:t>【研究機関名及び本学の研究責任者氏名】</w:t>
      </w:r>
    </w:p>
    <w:p w14:paraId="36200949" w14:textId="77777777" w:rsidR="00DF7A68" w:rsidRPr="009437E0" w:rsidRDefault="00DF7A68" w:rsidP="00DF7A68">
      <w:pPr>
        <w:pStyle w:val="Web"/>
        <w:spacing w:before="0" w:beforeAutospacing="0" w:after="0" w:afterAutospacing="0"/>
        <w:rPr>
          <w:rFonts w:ascii="ＭＳ 明朝" w:eastAsia="ＭＳ 明朝" w:hAnsi="ＭＳ 明朝"/>
          <w:color w:val="000000" w:themeColor="text1"/>
          <w:sz w:val="21"/>
          <w:szCs w:val="21"/>
        </w:rPr>
      </w:pPr>
      <w:r w:rsidRPr="009437E0">
        <w:rPr>
          <w:rFonts w:ascii="ＭＳ 明朝" w:eastAsia="ＭＳ 明朝" w:hAnsi="ＭＳ 明朝" w:cstheme="minorBidi" w:hint="eastAsia"/>
          <w:color w:val="000000" w:themeColor="text1"/>
          <w:kern w:val="24"/>
          <w:sz w:val="21"/>
          <w:szCs w:val="21"/>
        </w:rPr>
        <w:t>この研究が行われる研究機関と研究責任者は次に示すとおりです。</w:t>
      </w:r>
    </w:p>
    <w:p w14:paraId="53511E97" w14:textId="64FBC3E5" w:rsidR="00DF7A68" w:rsidRPr="009437E0" w:rsidRDefault="00DF7A68" w:rsidP="00DF7A68">
      <w:pPr>
        <w:pStyle w:val="Web"/>
        <w:spacing w:before="0" w:beforeAutospacing="0" w:after="0" w:afterAutospacing="0"/>
        <w:ind w:firstLine="446"/>
        <w:jc w:val="both"/>
        <w:rPr>
          <w:rFonts w:ascii="ＭＳ 明朝" w:eastAsia="ＭＳ 明朝" w:hAnsi="ＭＳ 明朝"/>
          <w:color w:val="000000" w:themeColor="text1"/>
          <w:sz w:val="21"/>
          <w:szCs w:val="21"/>
        </w:rPr>
      </w:pPr>
      <w:r w:rsidRPr="009437E0">
        <w:rPr>
          <w:rFonts w:ascii="ＭＳ 明朝" w:eastAsia="ＭＳ 明朝" w:hAnsi="ＭＳ 明朝" w:cstheme="minorBidi" w:hint="eastAsia"/>
          <w:color w:val="000000" w:themeColor="text1"/>
          <w:kern w:val="24"/>
          <w:sz w:val="21"/>
          <w:szCs w:val="21"/>
        </w:rPr>
        <w:t xml:space="preserve">研究機関　　 </w:t>
      </w:r>
      <w:r w:rsidR="00E2359B" w:rsidRPr="009437E0">
        <w:rPr>
          <w:rFonts w:ascii="ＭＳ 明朝" w:eastAsia="ＭＳ 明朝" w:hAnsi="ＭＳ 明朝" w:cstheme="minorBidi" w:hint="eastAsia"/>
          <w:color w:val="000000" w:themeColor="text1"/>
          <w:kern w:val="24"/>
          <w:sz w:val="21"/>
          <w:szCs w:val="21"/>
        </w:rPr>
        <w:t>聖マリアンナ医科大学横浜市西部病院　泌尿器科</w:t>
      </w:r>
    </w:p>
    <w:p w14:paraId="6A0F6B1B" w14:textId="4F95BC4C" w:rsidR="00DF7A68" w:rsidRPr="009437E0" w:rsidRDefault="00DF7A68" w:rsidP="00DF7A68">
      <w:pPr>
        <w:pStyle w:val="Web"/>
        <w:spacing w:before="0" w:beforeAutospacing="0" w:after="0" w:afterAutospacing="0"/>
        <w:ind w:firstLine="446"/>
        <w:jc w:val="both"/>
        <w:rPr>
          <w:rFonts w:ascii="ＭＳ 明朝" w:eastAsia="ＭＳ 明朝" w:hAnsi="ＭＳ 明朝"/>
          <w:color w:val="000000" w:themeColor="text1"/>
          <w:sz w:val="21"/>
          <w:szCs w:val="21"/>
        </w:rPr>
      </w:pPr>
      <w:r w:rsidRPr="009437E0">
        <w:rPr>
          <w:rFonts w:ascii="ＭＳ 明朝" w:eastAsia="ＭＳ 明朝" w:hAnsi="ＭＳ 明朝" w:cstheme="minorBidi" w:hint="eastAsia"/>
          <w:color w:val="000000" w:themeColor="text1"/>
          <w:kern w:val="24"/>
          <w:sz w:val="21"/>
          <w:szCs w:val="21"/>
        </w:rPr>
        <w:t xml:space="preserve">研究責任者　</w:t>
      </w:r>
      <w:r w:rsidR="00E2359B" w:rsidRPr="009437E0">
        <w:rPr>
          <w:rFonts w:ascii="ＭＳ 明朝" w:eastAsia="ＭＳ 明朝" w:hAnsi="ＭＳ 明朝" w:cstheme="minorBidi" w:hint="eastAsia"/>
          <w:color w:val="000000" w:themeColor="text1"/>
          <w:kern w:val="24"/>
          <w:sz w:val="21"/>
          <w:szCs w:val="21"/>
        </w:rPr>
        <w:t xml:space="preserve">　泌尿器科　関口善吉</w:t>
      </w:r>
    </w:p>
    <w:p w14:paraId="6C8CEC5B" w14:textId="77777777" w:rsidR="00DF7A68" w:rsidRPr="009437E0" w:rsidRDefault="00DF7A68" w:rsidP="00DF7A68">
      <w:pPr>
        <w:pStyle w:val="Web"/>
        <w:spacing w:before="0" w:beforeAutospacing="0" w:after="0" w:afterAutospacing="0" w:line="280" w:lineRule="exact"/>
        <w:jc w:val="both"/>
        <w:rPr>
          <w:rFonts w:ascii="ＭＳ 明朝" w:eastAsia="ＭＳ 明朝" w:hAnsi="ＭＳ 明朝"/>
          <w:color w:val="000000" w:themeColor="text1"/>
          <w:sz w:val="21"/>
          <w:szCs w:val="21"/>
        </w:rPr>
      </w:pPr>
      <w:r w:rsidRPr="009437E0">
        <w:rPr>
          <w:rFonts w:ascii="ＭＳ 明朝" w:eastAsia="ＭＳ 明朝" w:hAnsi="ＭＳ 明朝" w:cs="Times New Roman" w:hint="eastAsia"/>
          <w:color w:val="000000" w:themeColor="text1"/>
          <w:kern w:val="2"/>
          <w:sz w:val="21"/>
          <w:szCs w:val="21"/>
        </w:rPr>
        <w:t> </w:t>
      </w:r>
    </w:p>
    <w:p w14:paraId="1DB4B598" w14:textId="2B6C3B75" w:rsidR="00DF7A68" w:rsidRPr="009437E0" w:rsidRDefault="00DF7A68" w:rsidP="00E2359B">
      <w:pPr>
        <w:pStyle w:val="Web"/>
        <w:spacing w:before="0" w:beforeAutospacing="0" w:after="0" w:afterAutospacing="0"/>
        <w:jc w:val="both"/>
        <w:rPr>
          <w:rFonts w:ascii="ＭＳ 明朝" w:eastAsia="ＭＳ 明朝" w:hAnsi="ＭＳ 明朝"/>
          <w:color w:val="000000" w:themeColor="text1"/>
          <w:sz w:val="21"/>
          <w:szCs w:val="21"/>
        </w:rPr>
      </w:pPr>
      <w:r w:rsidRPr="009437E0">
        <w:rPr>
          <w:rFonts w:ascii="ＭＳ 明朝" w:eastAsia="ＭＳ 明朝" w:hAnsi="ＭＳ 明朝" w:cstheme="minorBidi" w:hint="eastAsia"/>
          <w:color w:val="000000" w:themeColor="text1"/>
          <w:kern w:val="24"/>
          <w:sz w:val="21"/>
          <w:szCs w:val="21"/>
          <w:highlight w:val="yellow"/>
        </w:rPr>
        <w:t>【共同研究機関】</w:t>
      </w:r>
      <w:r w:rsidR="00E2359B" w:rsidRPr="009437E0">
        <w:rPr>
          <w:rFonts w:ascii="ＭＳ 明朝" w:eastAsia="ＭＳ 明朝" w:hAnsi="ＭＳ 明朝" w:cstheme="minorBidi" w:hint="eastAsia"/>
          <w:color w:val="000000" w:themeColor="text1"/>
          <w:kern w:val="24"/>
          <w:sz w:val="21"/>
          <w:szCs w:val="21"/>
        </w:rPr>
        <w:t xml:space="preserve">　なし</w:t>
      </w:r>
    </w:p>
    <w:p w14:paraId="62D697E8" w14:textId="77777777" w:rsidR="00DF7A68" w:rsidRPr="009437E0" w:rsidRDefault="00DF7A68" w:rsidP="00DF7A68">
      <w:pPr>
        <w:rPr>
          <w:rFonts w:ascii="ＭＳ 明朝" w:eastAsia="ＭＳ 明朝" w:hAnsi="ＭＳ 明朝"/>
          <w:color w:val="000000" w:themeColor="text1"/>
        </w:rPr>
      </w:pPr>
    </w:p>
    <w:sectPr w:rsidR="00DF7A68" w:rsidRPr="009437E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2CD7" w14:textId="77777777" w:rsidR="00437847" w:rsidRDefault="00437847" w:rsidP="000F2B93">
      <w:r>
        <w:separator/>
      </w:r>
    </w:p>
  </w:endnote>
  <w:endnote w:type="continuationSeparator" w:id="0">
    <w:p w14:paraId="704A7562" w14:textId="77777777" w:rsidR="00437847" w:rsidRDefault="00437847"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AA28" w14:textId="77777777" w:rsidR="00437847" w:rsidRDefault="00437847" w:rsidP="000F2B93">
      <w:r>
        <w:separator/>
      </w:r>
    </w:p>
  </w:footnote>
  <w:footnote w:type="continuationSeparator" w:id="0">
    <w:p w14:paraId="5B7D2FC6" w14:textId="77777777" w:rsidR="00437847" w:rsidRDefault="00437847"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86A"/>
    <w:multiLevelType w:val="hybridMultilevel"/>
    <w:tmpl w:val="F83A54DA"/>
    <w:lvl w:ilvl="0" w:tplc="07E429E0">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90AD2"/>
    <w:multiLevelType w:val="hybridMultilevel"/>
    <w:tmpl w:val="E800D74C"/>
    <w:lvl w:ilvl="0" w:tplc="32A8BA80">
      <w:start w:val="1"/>
      <w:numFmt w:val="decimalEnclosedCircle"/>
      <w:lvlText w:val="%1"/>
      <w:lvlJc w:val="left"/>
      <w:pPr>
        <w:ind w:left="360" w:hanging="360"/>
      </w:pPr>
      <w:rPr>
        <w:rFonts w:ascii="ＭＳ 明朝" w:eastAsia="ＭＳ 明朝" w:hAnsi="ＭＳ 明朝"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1222842">
    <w:abstractNumId w:val="0"/>
  </w:num>
  <w:num w:numId="2" w16cid:durableId="81837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1D2E"/>
    <w:rsid w:val="00085460"/>
    <w:rsid w:val="000A551C"/>
    <w:rsid w:val="000B4707"/>
    <w:rsid w:val="000C6B1D"/>
    <w:rsid w:val="000F2B93"/>
    <w:rsid w:val="001C755E"/>
    <w:rsid w:val="001D7545"/>
    <w:rsid w:val="002B0200"/>
    <w:rsid w:val="002F0AFE"/>
    <w:rsid w:val="003907E0"/>
    <w:rsid w:val="003A12D9"/>
    <w:rsid w:val="00437847"/>
    <w:rsid w:val="00606FE0"/>
    <w:rsid w:val="00691B86"/>
    <w:rsid w:val="00807DA5"/>
    <w:rsid w:val="0089243D"/>
    <w:rsid w:val="00892FD5"/>
    <w:rsid w:val="008A40D3"/>
    <w:rsid w:val="00905A22"/>
    <w:rsid w:val="009437E0"/>
    <w:rsid w:val="00993A63"/>
    <w:rsid w:val="009951EA"/>
    <w:rsid w:val="00AC006B"/>
    <w:rsid w:val="00AE33D4"/>
    <w:rsid w:val="00B15D23"/>
    <w:rsid w:val="00BC1A45"/>
    <w:rsid w:val="00C315F8"/>
    <w:rsid w:val="00C61972"/>
    <w:rsid w:val="00D37048"/>
    <w:rsid w:val="00D63853"/>
    <w:rsid w:val="00DF7A68"/>
    <w:rsid w:val="00E21A62"/>
    <w:rsid w:val="00E2359B"/>
    <w:rsid w:val="00EC04EC"/>
    <w:rsid w:val="00FB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E2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969">
      <w:bodyDiv w:val="1"/>
      <w:marLeft w:val="0"/>
      <w:marRight w:val="0"/>
      <w:marTop w:val="0"/>
      <w:marBottom w:val="0"/>
      <w:divBdr>
        <w:top w:val="none" w:sz="0" w:space="0" w:color="auto"/>
        <w:left w:val="none" w:sz="0" w:space="0" w:color="auto"/>
        <w:bottom w:val="none" w:sz="0" w:space="0" w:color="auto"/>
        <w:right w:val="none" w:sz="0" w:space="0" w:color="auto"/>
      </w:divBdr>
    </w:div>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善吉 関口</cp:lastModifiedBy>
  <cp:revision>2</cp:revision>
  <cp:lastPrinted>2023-02-15T04:06:00Z</cp:lastPrinted>
  <dcterms:created xsi:type="dcterms:W3CDTF">2024-08-29T05:54:00Z</dcterms:created>
  <dcterms:modified xsi:type="dcterms:W3CDTF">2024-08-29T05:54:00Z</dcterms:modified>
</cp:coreProperties>
</file>