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592C5" w14:textId="547592A4" w:rsidR="000B4707" w:rsidRDefault="000B4707" w:rsidP="0019685B">
      <w:pPr>
        <w:widowControl/>
        <w:spacing w:line="336" w:lineRule="auto"/>
        <w:jc w:val="left"/>
        <w:rPr>
          <w:rFonts w:ascii="Meiryo UI" w:eastAsia="Meiryo UI" w:hAnsi="Meiryo UI"/>
          <w:kern w:val="24"/>
          <w:sz w:val="16"/>
          <w:szCs w:val="16"/>
        </w:rPr>
      </w:pPr>
    </w:p>
    <w:p w14:paraId="17B7887F" w14:textId="23C5EB28" w:rsidR="00CD08AE" w:rsidRPr="00AA1FB8" w:rsidRDefault="00CD08AE" w:rsidP="008A40D3">
      <w:pPr>
        <w:widowControl/>
        <w:spacing w:line="288" w:lineRule="auto"/>
        <w:jc w:val="right"/>
        <w:rPr>
          <w:rFonts w:ascii="ＭＳ Ｐゴシック" w:eastAsia="ＭＳ Ｐゴシック" w:hAnsi="ＭＳ Ｐゴシック"/>
          <w:kern w:val="24"/>
          <w:szCs w:val="21"/>
        </w:rPr>
      </w:pPr>
      <w:r w:rsidRPr="00AA1FB8">
        <w:rPr>
          <w:rFonts w:ascii="ＭＳ Ｐゴシック" w:eastAsia="ＭＳ Ｐゴシック" w:hAnsi="ＭＳ Ｐゴシック" w:hint="eastAsia"/>
          <w:kern w:val="24"/>
          <w:szCs w:val="21"/>
        </w:rPr>
        <w:t>第1.0版　2023年</w:t>
      </w:r>
      <w:r w:rsidR="006435B2">
        <w:rPr>
          <w:rFonts w:ascii="ＭＳ Ｐゴシック" w:eastAsia="ＭＳ Ｐゴシック" w:hAnsi="ＭＳ Ｐゴシック"/>
          <w:kern w:val="24"/>
          <w:szCs w:val="21"/>
        </w:rPr>
        <w:t>8</w:t>
      </w:r>
      <w:r w:rsidRPr="00AA1FB8">
        <w:rPr>
          <w:rFonts w:ascii="ＭＳ Ｐゴシック" w:eastAsia="ＭＳ Ｐゴシック" w:hAnsi="ＭＳ Ｐゴシック" w:hint="eastAsia"/>
          <w:kern w:val="24"/>
          <w:szCs w:val="21"/>
        </w:rPr>
        <w:t>月</w:t>
      </w:r>
      <w:r w:rsidR="006435B2">
        <w:rPr>
          <w:rFonts w:ascii="ＭＳ Ｐゴシック" w:eastAsia="ＭＳ Ｐゴシック" w:hAnsi="ＭＳ Ｐゴシック"/>
          <w:kern w:val="24"/>
          <w:szCs w:val="21"/>
        </w:rPr>
        <w:t>12</w:t>
      </w:r>
      <w:r w:rsidRPr="00AA1FB8">
        <w:rPr>
          <w:rFonts w:ascii="ＭＳ Ｐゴシック" w:eastAsia="ＭＳ Ｐゴシック" w:hAnsi="ＭＳ Ｐゴシック" w:hint="eastAsia"/>
          <w:kern w:val="24"/>
          <w:szCs w:val="21"/>
        </w:rPr>
        <w:t>日作成</w:t>
      </w:r>
    </w:p>
    <w:p w14:paraId="5426EED8" w14:textId="16307AF0" w:rsidR="00B15D23" w:rsidRPr="005B75E1" w:rsidRDefault="00DF7A68" w:rsidP="00B15D23">
      <w:pPr>
        <w:widowControl/>
        <w:spacing w:line="288" w:lineRule="auto"/>
        <w:jc w:val="center"/>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＜聖マリアンナ医科大学病院を受診された患者さんへ＞</w:t>
      </w:r>
    </w:p>
    <w:p w14:paraId="5CE911F1" w14:textId="77777777" w:rsidR="00B15D23" w:rsidRPr="005B75E1" w:rsidRDefault="00B15D23" w:rsidP="00B15D23">
      <w:pPr>
        <w:widowControl/>
        <w:spacing w:line="60" w:lineRule="auto"/>
        <w:jc w:val="center"/>
        <w:rPr>
          <w:rFonts w:ascii="ＭＳ Ｐゴシック" w:eastAsia="ＭＳ Ｐゴシック" w:hAnsi="ＭＳ Ｐゴシック"/>
          <w:kern w:val="24"/>
          <w:szCs w:val="21"/>
        </w:rPr>
      </w:pPr>
    </w:p>
    <w:p w14:paraId="1647A82D" w14:textId="77777777"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当院では下記の臨床研究を実施しております。</w:t>
      </w:r>
    </w:p>
    <w:p w14:paraId="560B8AD5" w14:textId="2CEC94D8"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本研究の対象者に該当する可能性のある方で</w:t>
      </w:r>
      <w:r w:rsidR="000F2B93" w:rsidRPr="005B75E1">
        <w:rPr>
          <w:rFonts w:ascii="ＭＳ Ｐゴシック" w:eastAsia="ＭＳ Ｐゴシック" w:hAnsi="ＭＳ Ｐゴシック" w:hint="eastAsia"/>
          <w:kern w:val="24"/>
          <w:szCs w:val="21"/>
        </w:rPr>
        <w:t>、ご自分あるいは御家族の</w:t>
      </w:r>
      <w:r w:rsidRPr="005B75E1">
        <w:rPr>
          <w:rFonts w:ascii="ＭＳ Ｐゴシック" w:eastAsia="ＭＳ Ｐゴシック" w:hAnsi="ＭＳ Ｐゴシック" w:hint="eastAsia"/>
          <w:kern w:val="24"/>
          <w:szCs w:val="21"/>
        </w:rPr>
        <w:t>診療情報等を研究目的に利用または</w:t>
      </w:r>
    </w:p>
    <w:p w14:paraId="0EF26FA4" w14:textId="3755DA4B" w:rsidR="000D5960" w:rsidRPr="005B75E1" w:rsidRDefault="00DF7A68" w:rsidP="000F2B93">
      <w:pPr>
        <w:widowControl/>
        <w:spacing w:line="288" w:lineRule="auto"/>
        <w:jc w:val="left"/>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提供されることを希望されない場合は、</w:t>
      </w:r>
      <w:r w:rsidR="00973C30" w:rsidRPr="005B75E1">
        <w:rPr>
          <w:rFonts w:ascii="ＭＳ Ｐゴシック" w:eastAsia="ＭＳ Ｐゴシック" w:hAnsi="ＭＳ Ｐゴシック" w:hint="eastAsia"/>
          <w:kern w:val="24"/>
          <w:szCs w:val="21"/>
        </w:rPr>
        <w:t>2</w:t>
      </w:r>
      <w:r w:rsidR="00973C30" w:rsidRPr="005B75E1">
        <w:rPr>
          <w:rFonts w:ascii="ＭＳ Ｐゴシック" w:eastAsia="ＭＳ Ｐゴシック" w:hAnsi="ＭＳ Ｐゴシック"/>
          <w:kern w:val="24"/>
          <w:szCs w:val="21"/>
        </w:rPr>
        <w:t>0</w:t>
      </w:r>
      <w:r w:rsidR="006435B2">
        <w:rPr>
          <w:rFonts w:ascii="ＭＳ Ｐゴシック" w:eastAsia="ＭＳ Ｐゴシック" w:hAnsi="ＭＳ Ｐゴシック"/>
          <w:kern w:val="24"/>
          <w:szCs w:val="21"/>
        </w:rPr>
        <w:t>24</w:t>
      </w:r>
      <w:r w:rsidR="000F2B93" w:rsidRPr="005B75E1">
        <w:rPr>
          <w:rFonts w:ascii="ＭＳ Ｐゴシック" w:eastAsia="ＭＳ Ｐゴシック" w:hAnsi="ＭＳ Ｐゴシック" w:hint="eastAsia"/>
          <w:kern w:val="24"/>
          <w:szCs w:val="21"/>
        </w:rPr>
        <w:t>年</w:t>
      </w:r>
      <w:r w:rsidR="00973C30" w:rsidRPr="005B75E1">
        <w:rPr>
          <w:rFonts w:ascii="ＭＳ Ｐゴシック" w:eastAsia="ＭＳ Ｐゴシック" w:hAnsi="ＭＳ Ｐゴシック" w:hint="eastAsia"/>
          <w:kern w:val="24"/>
          <w:szCs w:val="21"/>
        </w:rPr>
        <w:t>3</w:t>
      </w:r>
      <w:r w:rsidR="000F2B93" w:rsidRPr="005B75E1">
        <w:rPr>
          <w:rFonts w:ascii="ＭＳ Ｐゴシック" w:eastAsia="ＭＳ Ｐゴシック" w:hAnsi="ＭＳ Ｐゴシック" w:hint="eastAsia"/>
          <w:kern w:val="24"/>
          <w:szCs w:val="21"/>
        </w:rPr>
        <w:t>月</w:t>
      </w:r>
      <w:r w:rsidR="00973C30" w:rsidRPr="005B75E1">
        <w:rPr>
          <w:rFonts w:ascii="ＭＳ Ｐゴシック" w:eastAsia="ＭＳ Ｐゴシック" w:hAnsi="ＭＳ Ｐゴシック" w:hint="eastAsia"/>
          <w:kern w:val="24"/>
          <w:szCs w:val="21"/>
        </w:rPr>
        <w:t>3</w:t>
      </w:r>
      <w:r w:rsidR="00973C30" w:rsidRPr="005B75E1">
        <w:rPr>
          <w:rFonts w:ascii="ＭＳ Ｐゴシック" w:eastAsia="ＭＳ Ｐゴシック" w:hAnsi="ＭＳ Ｐゴシック"/>
          <w:kern w:val="24"/>
          <w:szCs w:val="21"/>
        </w:rPr>
        <w:t>1</w:t>
      </w:r>
      <w:r w:rsidR="000F2B93" w:rsidRPr="005B75E1">
        <w:rPr>
          <w:rFonts w:ascii="ＭＳ Ｐゴシック" w:eastAsia="ＭＳ Ｐゴシック" w:hAnsi="ＭＳ Ｐゴシック" w:hint="eastAsia"/>
          <w:kern w:val="24"/>
          <w:szCs w:val="21"/>
        </w:rPr>
        <w:t>日までに下記</w:t>
      </w:r>
      <w:r w:rsidR="00085460" w:rsidRPr="005B75E1">
        <w:rPr>
          <w:rFonts w:ascii="ＭＳ Ｐゴシック" w:eastAsia="ＭＳ Ｐゴシック" w:hAnsi="ＭＳ Ｐゴシック" w:hint="eastAsia"/>
          <w:kern w:val="24"/>
          <w:szCs w:val="21"/>
        </w:rPr>
        <w:t>問い合わせ</w:t>
      </w:r>
      <w:r w:rsidR="000F2B93" w:rsidRPr="005B75E1">
        <w:rPr>
          <w:rFonts w:ascii="ＭＳ Ｐゴシック" w:eastAsia="ＭＳ Ｐゴシック" w:hAnsi="ＭＳ Ｐゴシック" w:hint="eastAsia"/>
          <w:kern w:val="24"/>
          <w:szCs w:val="21"/>
        </w:rPr>
        <w:t xml:space="preserve">先までご連絡下さい。解析対象より除外いたします。なお、お申し出がなかった場合には、参加を了承していただいたものとさせていただきます。   　</w:t>
      </w:r>
    </w:p>
    <w:p w14:paraId="5EB39DB4" w14:textId="77777777" w:rsidR="000D5960" w:rsidRPr="005B75E1" w:rsidRDefault="000D5960" w:rsidP="000F2B93">
      <w:pPr>
        <w:widowControl/>
        <w:spacing w:line="288" w:lineRule="auto"/>
        <w:jc w:val="left"/>
        <w:rPr>
          <w:rFonts w:ascii="ＭＳ Ｐゴシック" w:eastAsia="ＭＳ Ｐゴシック" w:hAnsi="ＭＳ Ｐゴシック"/>
          <w:kern w:val="24"/>
          <w:szCs w:val="21"/>
        </w:rPr>
      </w:pPr>
    </w:p>
    <w:p w14:paraId="7F82FEEA" w14:textId="06D2211F" w:rsidR="000D5960" w:rsidRPr="005B75E1" w:rsidRDefault="00DF7A68" w:rsidP="005074F2">
      <w:pPr>
        <w:widowControl/>
        <w:spacing w:line="288" w:lineRule="auto"/>
        <w:jc w:val="left"/>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研究課題名：</w:t>
      </w:r>
      <w:r w:rsidR="005074F2" w:rsidRPr="005B75E1">
        <w:rPr>
          <w:rFonts w:ascii="ＭＳ Ｐゴシック" w:eastAsia="ＭＳ Ｐゴシック" w:hAnsi="ＭＳ Ｐゴシック" w:hint="eastAsia"/>
          <w:kern w:val="24"/>
          <w:szCs w:val="21"/>
        </w:rPr>
        <w:t>循環器カテーテル治療に用いる麻酔薬による循環動態への影響の検討</w:t>
      </w:r>
    </w:p>
    <w:p w14:paraId="32BA121A" w14:textId="0E7C889E" w:rsidR="0019685B" w:rsidRPr="005B75E1" w:rsidRDefault="00DF7A68" w:rsidP="0019685B">
      <w:pPr>
        <w:rPr>
          <w:rFonts w:ascii="ＭＳ Ｐゴシック" w:eastAsia="ＭＳ Ｐゴシック" w:hAnsi="ＭＳ Ｐゴシック" w:cs="Times New Roman"/>
          <w:szCs w:val="21"/>
        </w:rPr>
      </w:pPr>
      <w:r w:rsidRPr="005B75E1">
        <w:rPr>
          <w:rFonts w:ascii="ＭＳ Ｐゴシック" w:eastAsia="ＭＳ Ｐゴシック" w:hAnsi="ＭＳ Ｐゴシック" w:hint="eastAsia"/>
          <w:kern w:val="24"/>
          <w:szCs w:val="21"/>
        </w:rPr>
        <w:t>研究の目的</w:t>
      </w:r>
      <w:r w:rsidR="0019685B" w:rsidRPr="005B75E1">
        <w:rPr>
          <w:rFonts w:ascii="ＭＳ Ｐゴシック" w:eastAsia="ＭＳ Ｐゴシック" w:hAnsi="ＭＳ Ｐゴシック" w:hint="eastAsia"/>
          <w:szCs w:val="21"/>
        </w:rPr>
        <w:t>：</w:t>
      </w:r>
      <w:r w:rsidR="0019685B" w:rsidRPr="005B75E1">
        <w:rPr>
          <w:rFonts w:ascii="ＭＳ Ｐゴシック" w:eastAsia="ＭＳ Ｐゴシック" w:hAnsi="ＭＳ Ｐゴシック" w:cs="Times New Roman" w:hint="eastAsia"/>
          <w:szCs w:val="21"/>
        </w:rPr>
        <w:t>レミマゾラムは新規静脈麻酔薬として使用が開始しており、循環器麻酔領域においての有用性が示されてい</w:t>
      </w:r>
      <w:r w:rsidR="00DF7701" w:rsidRPr="005B75E1">
        <w:rPr>
          <w:rFonts w:ascii="ＭＳ Ｐゴシック" w:eastAsia="ＭＳ Ｐゴシック" w:hAnsi="ＭＳ Ｐゴシック" w:cs="Times New Roman" w:hint="eastAsia"/>
          <w:szCs w:val="21"/>
        </w:rPr>
        <w:t>ます</w:t>
      </w:r>
      <w:r w:rsidR="0019685B" w:rsidRPr="005B75E1">
        <w:rPr>
          <w:rFonts w:ascii="ＭＳ Ｐゴシック" w:eastAsia="ＭＳ Ｐゴシック" w:hAnsi="ＭＳ Ｐゴシック" w:cs="Times New Roman" w:hint="eastAsia"/>
          <w:szCs w:val="21"/>
        </w:rPr>
        <w:t>。揮発性吸入麻酔薬であるデスフルランは、ヨーロッパにおいては環境汚染の観点から製造が中止となるため、今後、静脈麻酔薬の使用が増加する可能性があ</w:t>
      </w:r>
      <w:r w:rsidR="00DF7701" w:rsidRPr="005B75E1">
        <w:rPr>
          <w:rFonts w:ascii="ＭＳ Ｐゴシック" w:eastAsia="ＭＳ Ｐゴシック" w:hAnsi="ＭＳ Ｐゴシック" w:cs="Times New Roman" w:hint="eastAsia"/>
          <w:szCs w:val="21"/>
        </w:rPr>
        <w:t>ります</w:t>
      </w:r>
      <w:r w:rsidR="0019685B" w:rsidRPr="005B75E1">
        <w:rPr>
          <w:rFonts w:ascii="ＭＳ Ｐゴシック" w:eastAsia="ＭＳ Ｐゴシック" w:hAnsi="ＭＳ Ｐゴシック" w:cs="Times New Roman" w:hint="eastAsia"/>
          <w:szCs w:val="21"/>
        </w:rPr>
        <w:t>。また、弁膜症患者はハイリスク症例が多く、術中の循環管理に難渋する可能性があり、循環への影響が少ない静脈麻酔薬が有用となる可能性があ</w:t>
      </w:r>
      <w:r w:rsidR="00DF7701" w:rsidRPr="005B75E1">
        <w:rPr>
          <w:rFonts w:ascii="ＭＳ Ｐゴシック" w:eastAsia="ＭＳ Ｐゴシック" w:hAnsi="ＭＳ Ｐゴシック" w:cs="Times New Roman" w:hint="eastAsia"/>
          <w:szCs w:val="21"/>
        </w:rPr>
        <w:t>ります</w:t>
      </w:r>
      <w:r w:rsidR="0019685B" w:rsidRPr="005B75E1">
        <w:rPr>
          <w:rFonts w:ascii="ＭＳ Ｐゴシック" w:eastAsia="ＭＳ Ｐゴシック" w:hAnsi="ＭＳ Ｐゴシック" w:cs="Times New Roman" w:hint="eastAsia"/>
          <w:szCs w:val="21"/>
        </w:rPr>
        <w:t>。</w:t>
      </w:r>
    </w:p>
    <w:p w14:paraId="4B9574E6" w14:textId="77777777" w:rsidR="009264DF" w:rsidRPr="005B75E1" w:rsidRDefault="009264DF" w:rsidP="0019685B">
      <w:pPr>
        <w:rPr>
          <w:rFonts w:ascii="ＭＳ Ｐゴシック" w:eastAsia="ＭＳ Ｐゴシック" w:hAnsi="ＭＳ Ｐゴシック" w:cs="Times New Roman"/>
          <w:szCs w:val="21"/>
        </w:rPr>
      </w:pPr>
    </w:p>
    <w:p w14:paraId="170861A1" w14:textId="0A2C1243" w:rsidR="000D5960" w:rsidRPr="005B75E1" w:rsidRDefault="0019685B" w:rsidP="0019685B">
      <w:pPr>
        <w:pStyle w:val="a7"/>
        <w:widowControl/>
        <w:numPr>
          <w:ilvl w:val="0"/>
          <w:numId w:val="2"/>
        </w:numPr>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cs="Times New Roman" w:hint="eastAsia"/>
          <w:szCs w:val="21"/>
        </w:rPr>
        <w:t>弁膜症カテーテル治療の全身麻酔管理の維持に用いる麻酔薬である揮発性吸入麻酔薬(セボフルラン、デスフルラン</w:t>
      </w:r>
      <w:r w:rsidRPr="005B75E1">
        <w:rPr>
          <w:rFonts w:ascii="ＭＳ Ｐゴシック" w:eastAsia="ＭＳ Ｐゴシック" w:hAnsi="ＭＳ Ｐゴシック" w:cs="Times New Roman"/>
          <w:szCs w:val="21"/>
        </w:rPr>
        <w:t>)</w:t>
      </w:r>
      <w:r w:rsidRPr="005B75E1">
        <w:rPr>
          <w:rFonts w:ascii="ＭＳ Ｐゴシック" w:eastAsia="ＭＳ Ｐゴシック" w:hAnsi="ＭＳ Ｐゴシック" w:cs="Times New Roman" w:hint="eastAsia"/>
          <w:szCs w:val="21"/>
        </w:rPr>
        <w:t>と静脈麻酔薬（プロポフォール、レミマゾラム）の循環動態への影響を比較し、最も循環抑制が少なく弁膜症カテーテル治療に適した麻酔薬を調査する。</w:t>
      </w:r>
    </w:p>
    <w:p w14:paraId="4A35A1B9" w14:textId="12218EF1" w:rsidR="00DF7A68" w:rsidRPr="005B75E1" w:rsidRDefault="00DF7A68" w:rsidP="0019685B">
      <w:pPr>
        <w:pStyle w:val="a7"/>
        <w:widowControl/>
        <w:numPr>
          <w:ilvl w:val="0"/>
          <w:numId w:val="2"/>
        </w:numPr>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研究対象について</w:t>
      </w:r>
    </w:p>
    <w:p w14:paraId="05DAA3AA" w14:textId="0C4946A0" w:rsidR="00A07ABE" w:rsidRPr="005B75E1" w:rsidRDefault="00A07ABE" w:rsidP="000D5960">
      <w:pPr>
        <w:pStyle w:val="a8"/>
        <w:ind w:left="360"/>
        <w:jc w:val="left"/>
        <w:rPr>
          <w:rFonts w:ascii="ＭＳ Ｐゴシック" w:eastAsia="ＭＳ Ｐゴシック" w:hAnsi="ＭＳ Ｐゴシック"/>
          <w:kern w:val="24"/>
          <w:sz w:val="21"/>
          <w:szCs w:val="21"/>
        </w:rPr>
      </w:pPr>
      <w:r w:rsidRPr="005B75E1">
        <w:rPr>
          <w:rFonts w:ascii="ＭＳ Ｐゴシック" w:eastAsia="ＭＳ Ｐゴシック" w:hAnsi="ＭＳ Ｐゴシック" w:hint="eastAsia"/>
          <w:sz w:val="21"/>
          <w:szCs w:val="21"/>
        </w:rPr>
        <w:t>20</w:t>
      </w:r>
      <w:r w:rsidR="00C35B6C" w:rsidRPr="005B75E1">
        <w:rPr>
          <w:rFonts w:ascii="ＭＳ Ｐゴシック" w:eastAsia="ＭＳ Ｐゴシック" w:hAnsi="ＭＳ Ｐゴシック"/>
          <w:sz w:val="21"/>
          <w:szCs w:val="21"/>
        </w:rPr>
        <w:t>18</w:t>
      </w:r>
      <w:r w:rsidRPr="005B75E1">
        <w:rPr>
          <w:rFonts w:ascii="ＭＳ Ｐゴシック" w:eastAsia="ＭＳ Ｐゴシック" w:hAnsi="ＭＳ Ｐゴシック" w:hint="eastAsia"/>
          <w:sz w:val="21"/>
          <w:szCs w:val="21"/>
        </w:rPr>
        <w:t>年</w:t>
      </w:r>
      <w:r w:rsidRPr="005B75E1">
        <w:rPr>
          <w:rFonts w:ascii="ＭＳ Ｐゴシック" w:eastAsia="ＭＳ Ｐゴシック" w:hAnsi="ＭＳ Ｐゴシック"/>
          <w:sz w:val="21"/>
          <w:szCs w:val="21"/>
        </w:rPr>
        <w:t>8</w:t>
      </w:r>
      <w:r w:rsidRPr="005B75E1">
        <w:rPr>
          <w:rFonts w:ascii="ＭＳ Ｐゴシック" w:eastAsia="ＭＳ Ｐゴシック" w:hAnsi="ＭＳ Ｐゴシック" w:hint="eastAsia"/>
          <w:sz w:val="21"/>
          <w:szCs w:val="21"/>
        </w:rPr>
        <w:t>月1日～20</w:t>
      </w:r>
      <w:r w:rsidRPr="005B75E1">
        <w:rPr>
          <w:rFonts w:ascii="ＭＳ Ｐゴシック" w:eastAsia="ＭＳ Ｐゴシック" w:hAnsi="ＭＳ Ｐゴシック"/>
          <w:sz w:val="21"/>
          <w:szCs w:val="21"/>
        </w:rPr>
        <w:t>23</w:t>
      </w:r>
      <w:r w:rsidRPr="005B75E1">
        <w:rPr>
          <w:rFonts w:ascii="ＭＳ Ｐゴシック" w:eastAsia="ＭＳ Ｐゴシック" w:hAnsi="ＭＳ Ｐゴシック" w:hint="eastAsia"/>
          <w:sz w:val="21"/>
          <w:szCs w:val="21"/>
        </w:rPr>
        <w:t>年</w:t>
      </w:r>
      <w:r w:rsidR="0019685B" w:rsidRPr="005B75E1">
        <w:rPr>
          <w:rFonts w:ascii="ＭＳ Ｐゴシック" w:eastAsia="ＭＳ Ｐゴシック" w:hAnsi="ＭＳ Ｐゴシック"/>
          <w:sz w:val="21"/>
          <w:szCs w:val="21"/>
        </w:rPr>
        <w:t>6</w:t>
      </w:r>
      <w:r w:rsidRPr="005B75E1">
        <w:rPr>
          <w:rFonts w:ascii="ＭＳ Ｐゴシック" w:eastAsia="ＭＳ Ｐゴシック" w:hAnsi="ＭＳ Ｐゴシック" w:hint="eastAsia"/>
          <w:sz w:val="21"/>
          <w:szCs w:val="21"/>
        </w:rPr>
        <w:t>月</w:t>
      </w:r>
      <w:r w:rsidR="0019685B" w:rsidRPr="005B75E1">
        <w:rPr>
          <w:rFonts w:ascii="ＭＳ Ｐゴシック" w:eastAsia="ＭＳ Ｐゴシック" w:hAnsi="ＭＳ Ｐゴシック"/>
          <w:sz w:val="21"/>
          <w:szCs w:val="21"/>
        </w:rPr>
        <w:t>30</w:t>
      </w:r>
      <w:r w:rsidRPr="005B75E1">
        <w:rPr>
          <w:rFonts w:ascii="ＭＳ Ｐゴシック" w:eastAsia="ＭＳ Ｐゴシック" w:hAnsi="ＭＳ Ｐゴシック" w:hint="eastAsia"/>
          <w:sz w:val="21"/>
          <w:szCs w:val="21"/>
        </w:rPr>
        <w:t>日に、麻酔</w:t>
      </w:r>
      <w:r w:rsidR="0019685B" w:rsidRPr="005B75E1">
        <w:rPr>
          <w:rFonts w:ascii="ＭＳ Ｐゴシック" w:eastAsia="ＭＳ Ｐゴシック" w:hAnsi="ＭＳ Ｐゴシック" w:hint="eastAsia"/>
          <w:sz w:val="21"/>
          <w:szCs w:val="21"/>
        </w:rPr>
        <w:t>管理された</w:t>
      </w:r>
      <w:r w:rsidRPr="005B75E1">
        <w:rPr>
          <w:rFonts w:ascii="ＭＳ Ｐゴシック" w:eastAsia="ＭＳ Ｐゴシック" w:hAnsi="ＭＳ Ｐゴシック" w:hint="eastAsia"/>
          <w:sz w:val="21"/>
          <w:szCs w:val="21"/>
        </w:rPr>
        <w:t>A</w:t>
      </w:r>
      <w:r w:rsidRPr="005B75E1">
        <w:rPr>
          <w:rFonts w:ascii="ＭＳ Ｐゴシック" w:eastAsia="ＭＳ Ｐゴシック" w:hAnsi="ＭＳ Ｐゴシック"/>
          <w:sz w:val="21"/>
          <w:szCs w:val="21"/>
        </w:rPr>
        <w:t>SA PS</w:t>
      </w:r>
      <w:r w:rsidR="0019685B" w:rsidRPr="005B75E1">
        <w:rPr>
          <w:rFonts w:ascii="ＭＳ Ｐゴシック" w:eastAsia="ＭＳ Ｐゴシック" w:hAnsi="ＭＳ Ｐゴシック"/>
          <w:sz w:val="21"/>
          <w:szCs w:val="21"/>
        </w:rPr>
        <w:t>2</w:t>
      </w:r>
      <w:r w:rsidRPr="005B75E1">
        <w:rPr>
          <w:rFonts w:ascii="ＭＳ Ｐゴシック" w:eastAsia="ＭＳ Ｐゴシック" w:hAnsi="ＭＳ Ｐゴシック" w:hint="eastAsia"/>
          <w:sz w:val="21"/>
          <w:szCs w:val="21"/>
        </w:rPr>
        <w:t>～</w:t>
      </w:r>
      <w:r w:rsidR="0019685B" w:rsidRPr="005B75E1">
        <w:rPr>
          <w:rFonts w:ascii="ＭＳ Ｐゴシック" w:eastAsia="ＭＳ Ｐゴシック" w:hAnsi="ＭＳ Ｐゴシック"/>
          <w:sz w:val="21"/>
          <w:szCs w:val="21"/>
        </w:rPr>
        <w:t>4</w:t>
      </w:r>
      <w:r w:rsidRPr="005B75E1">
        <w:rPr>
          <w:rFonts w:ascii="ＭＳ Ｐゴシック" w:eastAsia="ＭＳ Ｐゴシック" w:hAnsi="ＭＳ Ｐゴシック" w:hint="eastAsia"/>
          <w:sz w:val="21"/>
          <w:szCs w:val="21"/>
        </w:rPr>
        <w:t>の循環器内科</w:t>
      </w:r>
      <w:r w:rsidR="005074F2" w:rsidRPr="005B75E1">
        <w:rPr>
          <w:rFonts w:ascii="ＭＳ Ｐゴシック" w:eastAsia="ＭＳ Ｐゴシック" w:hAnsi="ＭＳ Ｐゴシック" w:hint="eastAsia"/>
          <w:kern w:val="24"/>
          <w:sz w:val="21"/>
          <w:szCs w:val="21"/>
        </w:rPr>
        <w:t>器カテーテル治療をうけた</w:t>
      </w:r>
      <w:r w:rsidRPr="005B75E1">
        <w:rPr>
          <w:rFonts w:ascii="ＭＳ Ｐゴシック" w:eastAsia="ＭＳ Ｐゴシック" w:hAnsi="ＭＳ Ｐゴシック" w:hint="eastAsia"/>
          <w:sz w:val="21"/>
          <w:szCs w:val="21"/>
        </w:rPr>
        <w:t>患者</w:t>
      </w:r>
      <w:r w:rsidR="005074F2" w:rsidRPr="005B75E1">
        <w:rPr>
          <w:rFonts w:ascii="ＭＳ Ｐゴシック" w:eastAsia="ＭＳ Ｐゴシック" w:hAnsi="ＭＳ Ｐゴシック" w:hint="eastAsia"/>
          <w:sz w:val="21"/>
          <w:szCs w:val="21"/>
        </w:rPr>
        <w:t>さん</w:t>
      </w:r>
      <w:r w:rsidRPr="005B75E1">
        <w:rPr>
          <w:rFonts w:ascii="ＭＳ Ｐゴシック" w:eastAsia="ＭＳ Ｐゴシック" w:hAnsi="ＭＳ Ｐゴシック" w:hint="eastAsia"/>
          <w:sz w:val="21"/>
          <w:szCs w:val="21"/>
        </w:rPr>
        <w:t>を</w:t>
      </w:r>
      <w:r w:rsidR="005074F2" w:rsidRPr="005B75E1">
        <w:rPr>
          <w:rFonts w:ascii="ＭＳ Ｐゴシック" w:eastAsia="ＭＳ Ｐゴシック" w:hAnsi="ＭＳ Ｐゴシック" w:hint="eastAsia"/>
          <w:sz w:val="21"/>
          <w:szCs w:val="21"/>
        </w:rPr>
        <w:t>使用麻酔薬の種類によって</w:t>
      </w:r>
      <w:r w:rsidRPr="005B75E1">
        <w:rPr>
          <w:rFonts w:ascii="ＭＳ Ｐゴシック" w:eastAsia="ＭＳ Ｐゴシック" w:hAnsi="ＭＳ Ｐゴシック" w:hint="eastAsia"/>
          <w:sz w:val="21"/>
          <w:szCs w:val="21"/>
        </w:rPr>
        <w:t>比較</w:t>
      </w:r>
      <w:r w:rsidR="005074F2" w:rsidRPr="005B75E1">
        <w:rPr>
          <w:rFonts w:ascii="ＭＳ Ｐゴシック" w:eastAsia="ＭＳ Ｐゴシック" w:hAnsi="ＭＳ Ｐゴシック" w:hint="eastAsia"/>
          <w:sz w:val="21"/>
          <w:szCs w:val="21"/>
        </w:rPr>
        <w:t>検討</w:t>
      </w:r>
      <w:r w:rsidR="00AA1FB8" w:rsidRPr="005B75E1">
        <w:rPr>
          <w:rFonts w:ascii="ＭＳ Ｐゴシック" w:eastAsia="ＭＳ Ｐゴシック" w:hAnsi="ＭＳ Ｐゴシック" w:hint="eastAsia"/>
          <w:sz w:val="21"/>
          <w:szCs w:val="21"/>
        </w:rPr>
        <w:t>致します</w:t>
      </w:r>
      <w:r w:rsidRPr="005B75E1">
        <w:rPr>
          <w:rFonts w:ascii="ＭＳ Ｐゴシック" w:eastAsia="ＭＳ Ｐゴシック" w:hAnsi="ＭＳ Ｐゴシック" w:hint="eastAsia"/>
          <w:sz w:val="21"/>
          <w:szCs w:val="21"/>
        </w:rPr>
        <w:t>。</w:t>
      </w:r>
    </w:p>
    <w:p w14:paraId="36DF9E43" w14:textId="58A3137F" w:rsidR="00DF7A68" w:rsidRPr="005B75E1" w:rsidRDefault="00DF7A68" w:rsidP="0019685B">
      <w:pPr>
        <w:pStyle w:val="a7"/>
        <w:widowControl/>
        <w:numPr>
          <w:ilvl w:val="0"/>
          <w:numId w:val="2"/>
        </w:numPr>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研究実施期間</w:t>
      </w:r>
    </w:p>
    <w:p w14:paraId="26F1B64E" w14:textId="4C11DE7A" w:rsidR="00EC04EC" w:rsidRPr="005B75E1" w:rsidRDefault="00DF7A68" w:rsidP="00DF7A68">
      <w:pPr>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 xml:space="preserve">      承認後～</w:t>
      </w:r>
      <w:r w:rsidR="00AA1FB8" w:rsidRPr="005B75E1">
        <w:rPr>
          <w:rFonts w:ascii="ＭＳ Ｐゴシック" w:eastAsia="ＭＳ Ｐゴシック" w:hAnsi="ＭＳ Ｐゴシック" w:hint="eastAsia"/>
          <w:szCs w:val="21"/>
        </w:rPr>
        <w:t>2</w:t>
      </w:r>
      <w:r w:rsidR="00AA1FB8" w:rsidRPr="005B75E1">
        <w:rPr>
          <w:rFonts w:ascii="ＭＳ Ｐゴシック" w:eastAsia="ＭＳ Ｐゴシック" w:hAnsi="ＭＳ Ｐゴシック"/>
          <w:szCs w:val="21"/>
        </w:rPr>
        <w:t>0</w:t>
      </w:r>
      <w:r w:rsidR="0019685B" w:rsidRPr="005B75E1">
        <w:rPr>
          <w:rFonts w:ascii="ＭＳ Ｐゴシック" w:eastAsia="ＭＳ Ｐゴシック" w:hAnsi="ＭＳ Ｐゴシック"/>
          <w:szCs w:val="21"/>
        </w:rPr>
        <w:t>30</w:t>
      </w:r>
      <w:r w:rsidR="00AA1FB8" w:rsidRPr="005B75E1">
        <w:rPr>
          <w:rFonts w:ascii="ＭＳ Ｐゴシック" w:eastAsia="ＭＳ Ｐゴシック" w:hAnsi="ＭＳ Ｐゴシック" w:hint="eastAsia"/>
          <w:szCs w:val="21"/>
        </w:rPr>
        <w:t>年3月</w:t>
      </w:r>
      <w:r w:rsidR="0019685B" w:rsidRPr="005B75E1">
        <w:rPr>
          <w:rFonts w:ascii="ＭＳ Ｐゴシック" w:eastAsia="ＭＳ Ｐゴシック" w:hAnsi="ＭＳ Ｐゴシック"/>
          <w:szCs w:val="21"/>
        </w:rPr>
        <w:t>31</w:t>
      </w:r>
      <w:r w:rsidR="00AA1FB8" w:rsidRPr="005B75E1">
        <w:rPr>
          <w:rFonts w:ascii="ＭＳ Ｐゴシック" w:eastAsia="ＭＳ Ｐゴシック" w:hAnsi="ＭＳ Ｐゴシック" w:hint="eastAsia"/>
          <w:szCs w:val="21"/>
        </w:rPr>
        <w:t>日</w:t>
      </w:r>
    </w:p>
    <w:p w14:paraId="134C4425" w14:textId="527BD8E0" w:rsidR="00DF7A68" w:rsidRPr="005B75E1" w:rsidRDefault="00DF7A68" w:rsidP="004144E7">
      <w:pPr>
        <w:pStyle w:val="a7"/>
        <w:widowControl/>
        <w:numPr>
          <w:ilvl w:val="0"/>
          <w:numId w:val="2"/>
        </w:numPr>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抽出項目</w:t>
      </w:r>
    </w:p>
    <w:p w14:paraId="1607798C" w14:textId="6B862585" w:rsidR="009557C7" w:rsidRPr="005B75E1" w:rsidRDefault="009557C7" w:rsidP="009557C7">
      <w:pPr>
        <w:pStyle w:val="a7"/>
        <w:widowControl/>
        <w:spacing w:line="288" w:lineRule="auto"/>
        <w:ind w:left="360"/>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cs="ＭＳ Ｐゴシック" w:hint="eastAsia"/>
          <w:kern w:val="0"/>
          <w:szCs w:val="21"/>
        </w:rPr>
        <w:t>・診療記録より以下を抽出</w:t>
      </w:r>
      <w:r w:rsidR="0023439B" w:rsidRPr="005B75E1">
        <w:rPr>
          <w:rFonts w:ascii="ＭＳ Ｐゴシック" w:eastAsia="ＭＳ Ｐゴシック" w:hAnsi="ＭＳ Ｐゴシック" w:cs="ＭＳ Ｐゴシック" w:hint="eastAsia"/>
          <w:kern w:val="0"/>
          <w:szCs w:val="21"/>
        </w:rPr>
        <w:t>します</w:t>
      </w:r>
    </w:p>
    <w:p w14:paraId="37CEA68F" w14:textId="77777777" w:rsidR="009557C7" w:rsidRPr="005B75E1" w:rsidRDefault="009557C7" w:rsidP="009557C7">
      <w:pPr>
        <w:pStyle w:val="a7"/>
        <w:widowControl/>
        <w:spacing w:line="288" w:lineRule="auto"/>
        <w:ind w:left="360"/>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cs="ＭＳ Ｐゴシック" w:hint="eastAsia"/>
          <w:kern w:val="0"/>
          <w:szCs w:val="21"/>
        </w:rPr>
        <w:t>年齢、身長、体重、術前検査結果（採血、レントゲン、心電図、心エコー）、入院中の身体所見及びバイタルサイン、術前及び術後外来での検査結果</w:t>
      </w:r>
    </w:p>
    <w:p w14:paraId="0DD8865B" w14:textId="31AE2C73" w:rsidR="009557C7" w:rsidRPr="005B75E1" w:rsidRDefault="009557C7" w:rsidP="009557C7">
      <w:pPr>
        <w:pStyle w:val="a7"/>
        <w:widowControl/>
        <w:spacing w:line="288" w:lineRule="auto"/>
        <w:ind w:left="360"/>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cs="ＭＳ Ｐゴシック" w:hint="eastAsia"/>
          <w:kern w:val="0"/>
          <w:szCs w:val="21"/>
        </w:rPr>
        <w:t>・麻酔記録より以下を抽出</w:t>
      </w:r>
      <w:r w:rsidR="0023439B" w:rsidRPr="005B75E1">
        <w:rPr>
          <w:rFonts w:ascii="ＭＳ Ｐゴシック" w:eastAsia="ＭＳ Ｐゴシック" w:hAnsi="ＭＳ Ｐゴシック" w:cs="ＭＳ Ｐゴシック" w:hint="eastAsia"/>
          <w:kern w:val="0"/>
          <w:szCs w:val="21"/>
        </w:rPr>
        <w:t>します</w:t>
      </w:r>
    </w:p>
    <w:p w14:paraId="4DB002F1" w14:textId="701EDE5F" w:rsidR="009557C7" w:rsidRPr="005B75E1" w:rsidRDefault="009557C7" w:rsidP="009557C7">
      <w:pPr>
        <w:pStyle w:val="a7"/>
        <w:widowControl/>
        <w:spacing w:line="288" w:lineRule="auto"/>
        <w:ind w:left="360"/>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cs="ＭＳ Ｐゴシック" w:hint="eastAsia"/>
          <w:kern w:val="0"/>
          <w:szCs w:val="21"/>
        </w:rPr>
        <w:t>血圧、心拍数、手術時間、麻酔時間、輸液量、出血量、尿量</w:t>
      </w:r>
    </w:p>
    <w:p w14:paraId="5889E27D" w14:textId="55E47BEC" w:rsidR="00DF7A68" w:rsidRPr="005B75E1" w:rsidRDefault="00DF7A68" w:rsidP="003E07C2">
      <w:pPr>
        <w:pStyle w:val="a7"/>
        <w:widowControl/>
        <w:numPr>
          <w:ilvl w:val="0"/>
          <w:numId w:val="2"/>
        </w:numPr>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個人情報等の保護について</w:t>
      </w:r>
    </w:p>
    <w:p w14:paraId="4DC09EE4" w14:textId="55213877" w:rsidR="003E07C2" w:rsidRPr="005B75E1" w:rsidRDefault="003E07C2" w:rsidP="00DF7A68">
      <w:pPr>
        <w:widowControl/>
        <w:spacing w:line="288" w:lineRule="auto"/>
        <w:jc w:val="left"/>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この研究では登録の時に、新たに研究用の個別の番号（識別コード）を付し、個人が特定できないようして取扱います。個人情報と識別コードの紐づけ表を作成し、個人情報管理者が管理を行い、</w:t>
      </w:r>
      <w:r w:rsidR="00A65741" w:rsidRPr="005B75E1">
        <w:rPr>
          <w:rFonts w:ascii="ＭＳ Ｐゴシック" w:eastAsia="ＭＳ Ｐゴシック" w:hAnsi="ＭＳ Ｐゴシック" w:hint="eastAsia"/>
          <w:kern w:val="24"/>
          <w:szCs w:val="21"/>
        </w:rPr>
        <w:t>麻酔学教室</w:t>
      </w:r>
      <w:r w:rsidRPr="005B75E1">
        <w:rPr>
          <w:rFonts w:ascii="ＭＳ Ｐゴシック" w:eastAsia="ＭＳ Ｐゴシック" w:hAnsi="ＭＳ Ｐゴシック" w:hint="eastAsia"/>
          <w:kern w:val="24"/>
          <w:szCs w:val="21"/>
        </w:rPr>
        <w:t>医局の鍵付きの</w:t>
      </w:r>
      <w:r w:rsidR="00A65741" w:rsidRPr="005B75E1">
        <w:rPr>
          <w:rFonts w:ascii="ＭＳ Ｐゴシック" w:eastAsia="ＭＳ Ｐゴシック" w:hAnsi="ＭＳ Ｐゴシック" w:hint="eastAsia"/>
          <w:kern w:val="24"/>
          <w:szCs w:val="21"/>
        </w:rPr>
        <w:t>ロッカー</w:t>
      </w:r>
      <w:r w:rsidRPr="005B75E1">
        <w:rPr>
          <w:rFonts w:ascii="ＭＳ Ｐゴシック" w:eastAsia="ＭＳ Ｐゴシック" w:hAnsi="ＭＳ Ｐゴシック" w:hint="eastAsia"/>
          <w:kern w:val="24"/>
          <w:szCs w:val="21"/>
        </w:rPr>
        <w:t>で厳重に保管します。</w:t>
      </w:r>
    </w:p>
    <w:p w14:paraId="43DCB3AC" w14:textId="22CA3E09" w:rsidR="00892FD5" w:rsidRPr="005B75E1" w:rsidRDefault="00892FD5" w:rsidP="004144E7">
      <w:pPr>
        <w:widowControl/>
        <w:spacing w:line="288" w:lineRule="auto"/>
        <w:jc w:val="left"/>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この研究に関わって取得される</w:t>
      </w:r>
      <w:r w:rsidR="000C6B1D" w:rsidRPr="005B75E1">
        <w:rPr>
          <w:rFonts w:ascii="ＭＳ Ｐゴシック" w:eastAsia="ＭＳ Ｐゴシック" w:hAnsi="ＭＳ Ｐゴシック" w:hint="eastAsia"/>
          <w:kern w:val="24"/>
          <w:szCs w:val="21"/>
        </w:rPr>
        <w:t>資料</w:t>
      </w:r>
      <w:r w:rsidRPr="005B75E1">
        <w:rPr>
          <w:rFonts w:ascii="ＭＳ Ｐゴシック" w:eastAsia="ＭＳ Ｐゴシック" w:hAnsi="ＭＳ Ｐゴシック" w:hint="eastAsia"/>
          <w:kern w:val="24"/>
          <w:szCs w:val="21"/>
        </w:rPr>
        <w:t>・情報等は、外部に漏えいすることのないよう、慎重に取り扱います。</w:t>
      </w:r>
    </w:p>
    <w:p w14:paraId="152E6BE3" w14:textId="1B08CC36"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⑥研究結果の公表について</w:t>
      </w:r>
    </w:p>
    <w:p w14:paraId="30EDB091" w14:textId="77777777"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 xml:space="preserve">　    研究結果は、医学研究雑誌や学会等で発表される予定です。</w:t>
      </w:r>
    </w:p>
    <w:p w14:paraId="299B80FF" w14:textId="77777777"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 xml:space="preserve">　    その場合も、個人を特定できる情報は一切含まれませんのでご安心ください。</w:t>
      </w:r>
    </w:p>
    <w:p w14:paraId="4DB073B4" w14:textId="73C2B120"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lastRenderedPageBreak/>
        <w:t>⑦問い合わせ先・相談窓口</w:t>
      </w:r>
    </w:p>
    <w:p w14:paraId="5FB608D9" w14:textId="2E80BBF2"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聖マリアンナ医科大学</w:t>
      </w:r>
      <w:r w:rsidR="003907E0" w:rsidRPr="005B75E1">
        <w:rPr>
          <w:rFonts w:ascii="ＭＳ Ｐゴシック" w:eastAsia="ＭＳ Ｐゴシック" w:hAnsi="ＭＳ Ｐゴシック" w:hint="eastAsia"/>
          <w:kern w:val="24"/>
          <w:szCs w:val="21"/>
        </w:rPr>
        <w:t>病院</w:t>
      </w:r>
      <w:r w:rsidRPr="005B75E1">
        <w:rPr>
          <w:rFonts w:ascii="ＭＳ Ｐゴシック" w:eastAsia="ＭＳ Ｐゴシック" w:hAnsi="ＭＳ Ｐゴシック" w:hint="eastAsia"/>
          <w:kern w:val="24"/>
          <w:szCs w:val="21"/>
        </w:rPr>
        <w:t xml:space="preserve">　部署名：</w:t>
      </w:r>
      <w:r w:rsidR="00AA1FB8" w:rsidRPr="005B75E1">
        <w:rPr>
          <w:rFonts w:ascii="ＭＳ Ｐゴシック" w:eastAsia="ＭＳ Ｐゴシック" w:hAnsi="ＭＳ Ｐゴシック" w:hint="eastAsia"/>
          <w:kern w:val="24"/>
          <w:szCs w:val="21"/>
        </w:rPr>
        <w:t>麻酔学教室</w:t>
      </w:r>
      <w:r w:rsidR="000C6B1D" w:rsidRPr="005B75E1">
        <w:rPr>
          <w:rFonts w:ascii="ＭＳ Ｐゴシック" w:eastAsia="ＭＳ Ｐゴシック" w:hAnsi="ＭＳ Ｐゴシック" w:cs="ＭＳ Ｐゴシック"/>
          <w:kern w:val="0"/>
          <w:szCs w:val="21"/>
        </w:rPr>
        <w:t xml:space="preserve"> </w:t>
      </w:r>
    </w:p>
    <w:p w14:paraId="657E4AF1" w14:textId="77777777"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住所：〒216-8511　神奈川県川崎市宮前区菅生2-16-1</w:t>
      </w:r>
    </w:p>
    <w:p w14:paraId="390DDEC9" w14:textId="10F29F81" w:rsidR="00DF7A68" w:rsidRPr="005B75E1" w:rsidRDefault="00DF7A68" w:rsidP="00DF7A68">
      <w:pPr>
        <w:widowControl/>
        <w:spacing w:line="288" w:lineRule="auto"/>
        <w:jc w:val="left"/>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 xml:space="preserve">電話：044-977-8111(代表) </w:t>
      </w:r>
    </w:p>
    <w:p w14:paraId="46DDD335" w14:textId="0641E5EF" w:rsidR="000C6B1D" w:rsidRPr="005B75E1" w:rsidRDefault="000C6B1D"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内線番号：</w:t>
      </w:r>
      <w:r w:rsidR="00AA1FB8" w:rsidRPr="005B75E1">
        <w:rPr>
          <w:rFonts w:ascii="ＭＳ Ｐゴシック" w:eastAsia="ＭＳ Ｐゴシック" w:hAnsi="ＭＳ Ｐゴシック" w:hint="eastAsia"/>
          <w:kern w:val="24"/>
          <w:szCs w:val="21"/>
        </w:rPr>
        <w:t>3</w:t>
      </w:r>
      <w:r w:rsidR="00AA1FB8" w:rsidRPr="005B75E1">
        <w:rPr>
          <w:rFonts w:ascii="ＭＳ Ｐゴシック" w:eastAsia="ＭＳ Ｐゴシック" w:hAnsi="ＭＳ Ｐゴシック"/>
          <w:kern w:val="24"/>
          <w:szCs w:val="21"/>
        </w:rPr>
        <w:t>453</w:t>
      </w:r>
    </w:p>
    <w:p w14:paraId="642899B0" w14:textId="10C7CD83" w:rsidR="00DF7A68" w:rsidRPr="005B75E1" w:rsidRDefault="00DF7A68" w:rsidP="00DF7A68">
      <w:pPr>
        <w:widowControl/>
        <w:spacing w:line="288" w:lineRule="auto"/>
        <w:jc w:val="left"/>
        <w:rPr>
          <w:rFonts w:ascii="ＭＳ Ｐゴシック" w:eastAsia="ＭＳ Ｐゴシック" w:hAnsi="ＭＳ Ｐゴシック" w:cs="ＭＳ Ｐゴシック"/>
          <w:kern w:val="0"/>
          <w:szCs w:val="21"/>
        </w:rPr>
      </w:pPr>
      <w:r w:rsidRPr="005B75E1">
        <w:rPr>
          <w:rFonts w:ascii="ＭＳ Ｐゴシック" w:eastAsia="ＭＳ Ｐゴシック" w:hAnsi="ＭＳ Ｐゴシック" w:hint="eastAsia"/>
          <w:kern w:val="24"/>
          <w:szCs w:val="21"/>
        </w:rPr>
        <w:t xml:space="preserve">担当医師： </w:t>
      </w:r>
      <w:r w:rsidR="00AA1FB8" w:rsidRPr="005B75E1">
        <w:rPr>
          <w:rFonts w:ascii="ＭＳ Ｐゴシック" w:eastAsia="ＭＳ Ｐゴシック" w:hAnsi="ＭＳ Ｐゴシック" w:hint="eastAsia"/>
          <w:kern w:val="24"/>
          <w:szCs w:val="21"/>
        </w:rPr>
        <w:t>小幡由美</w:t>
      </w:r>
    </w:p>
    <w:p w14:paraId="1B9DD962" w14:textId="5CB5707E" w:rsidR="00DF7A68" w:rsidRPr="005B75E1" w:rsidRDefault="00DF7A68" w:rsidP="00DF7A68">
      <w:pPr>
        <w:rPr>
          <w:rFonts w:ascii="ＭＳ Ｐゴシック" w:eastAsia="ＭＳ Ｐゴシック" w:hAnsi="ＭＳ Ｐゴシック"/>
          <w:kern w:val="24"/>
          <w:szCs w:val="21"/>
        </w:rPr>
      </w:pPr>
      <w:r w:rsidRPr="005B75E1">
        <w:rPr>
          <w:rFonts w:ascii="ＭＳ Ｐゴシック" w:eastAsia="ＭＳ Ｐゴシック" w:hAnsi="ＭＳ Ｐゴシック" w:hint="eastAsia"/>
          <w:kern w:val="24"/>
          <w:szCs w:val="21"/>
        </w:rPr>
        <w:t xml:space="preserve">対応時間： </w:t>
      </w:r>
      <w:r w:rsidR="00AA1FB8" w:rsidRPr="005B75E1">
        <w:rPr>
          <w:rFonts w:ascii="ＭＳ Ｐゴシック" w:eastAsia="ＭＳ Ｐゴシック" w:hAnsi="ＭＳ Ｐゴシック" w:hint="eastAsia"/>
          <w:kern w:val="24"/>
          <w:szCs w:val="21"/>
        </w:rPr>
        <w:t>8</w:t>
      </w:r>
      <w:r w:rsidR="00AA1FB8" w:rsidRPr="005B75E1">
        <w:rPr>
          <w:rFonts w:ascii="ＭＳ Ｐゴシック" w:eastAsia="ＭＳ Ｐゴシック" w:hAnsi="ＭＳ Ｐゴシック"/>
          <w:kern w:val="24"/>
          <w:szCs w:val="21"/>
        </w:rPr>
        <w:t>:30</w:t>
      </w:r>
      <w:r w:rsidR="00AA1FB8" w:rsidRPr="005B75E1">
        <w:rPr>
          <w:rFonts w:ascii="ＭＳ Ｐゴシック" w:eastAsia="ＭＳ Ｐゴシック" w:hAnsi="ＭＳ Ｐゴシック" w:hint="eastAsia"/>
          <w:kern w:val="24"/>
          <w:szCs w:val="21"/>
        </w:rPr>
        <w:t>～</w:t>
      </w:r>
      <w:r w:rsidR="00AA1FB8" w:rsidRPr="005B75E1">
        <w:rPr>
          <w:rFonts w:ascii="ＭＳ Ｐゴシック" w:eastAsia="ＭＳ Ｐゴシック" w:hAnsi="ＭＳ Ｐゴシック"/>
          <w:kern w:val="24"/>
          <w:szCs w:val="21"/>
        </w:rPr>
        <w:t>20:00</w:t>
      </w:r>
    </w:p>
    <w:p w14:paraId="18EF79CA" w14:textId="77777777" w:rsidR="00DF7A68" w:rsidRPr="005B75E1" w:rsidRDefault="00DF7A68" w:rsidP="00DF7A68">
      <w:pPr>
        <w:pStyle w:val="Web"/>
        <w:spacing w:before="0" w:beforeAutospacing="0" w:after="0" w:afterAutospacing="0"/>
        <w:rPr>
          <w:sz w:val="21"/>
          <w:szCs w:val="21"/>
        </w:rPr>
      </w:pPr>
      <w:r w:rsidRPr="005B75E1">
        <w:rPr>
          <w:rFonts w:cstheme="minorBidi" w:hint="eastAsia"/>
          <w:kern w:val="24"/>
          <w:sz w:val="21"/>
          <w:szCs w:val="21"/>
          <w:highlight w:val="yellow"/>
        </w:rPr>
        <w:t>【研究機関名及び本学の研究責任者氏名】</w:t>
      </w:r>
    </w:p>
    <w:p w14:paraId="36200949" w14:textId="77777777" w:rsidR="00DF7A68" w:rsidRPr="005B75E1" w:rsidRDefault="00DF7A68" w:rsidP="00DF7A68">
      <w:pPr>
        <w:pStyle w:val="Web"/>
        <w:spacing w:before="0" w:beforeAutospacing="0" w:after="0" w:afterAutospacing="0"/>
        <w:rPr>
          <w:rFonts w:cstheme="minorBidi"/>
          <w:kern w:val="24"/>
          <w:sz w:val="21"/>
          <w:szCs w:val="21"/>
        </w:rPr>
      </w:pPr>
      <w:r w:rsidRPr="005B75E1">
        <w:rPr>
          <w:rFonts w:cstheme="minorBidi" w:hint="eastAsia"/>
          <w:kern w:val="24"/>
          <w:sz w:val="21"/>
          <w:szCs w:val="21"/>
        </w:rPr>
        <w:t>この研究が行われる研究機関と研究責任者は次に示すとおりです。</w:t>
      </w:r>
    </w:p>
    <w:p w14:paraId="60D47688" w14:textId="3DC533B7" w:rsidR="009D5424" w:rsidRPr="005B75E1" w:rsidRDefault="009D5424" w:rsidP="00DF7A68">
      <w:pPr>
        <w:pStyle w:val="Web"/>
        <w:spacing w:before="0" w:beforeAutospacing="0" w:after="0" w:afterAutospacing="0"/>
        <w:rPr>
          <w:sz w:val="21"/>
          <w:szCs w:val="21"/>
        </w:rPr>
      </w:pPr>
      <w:r w:rsidRPr="005B75E1">
        <w:rPr>
          <w:rFonts w:hint="eastAsia"/>
          <w:sz w:val="21"/>
          <w:szCs w:val="21"/>
        </w:rPr>
        <w:t>本研究は聖マリアンナ医科大学生命倫理委員会（臨床試験部会）にて審議され学長の許可を得て実施しております。</w:t>
      </w:r>
    </w:p>
    <w:p w14:paraId="53511E97" w14:textId="7F05EB0B" w:rsidR="00DF7A68" w:rsidRPr="005B75E1" w:rsidRDefault="00DF7A68" w:rsidP="00DF7A68">
      <w:pPr>
        <w:pStyle w:val="Web"/>
        <w:spacing w:before="0" w:beforeAutospacing="0" w:after="0" w:afterAutospacing="0"/>
        <w:ind w:firstLine="446"/>
        <w:jc w:val="both"/>
        <w:rPr>
          <w:sz w:val="21"/>
          <w:szCs w:val="21"/>
        </w:rPr>
      </w:pPr>
      <w:r w:rsidRPr="005B75E1">
        <w:rPr>
          <w:rFonts w:cstheme="minorBidi" w:hint="eastAsia"/>
          <w:kern w:val="24"/>
          <w:sz w:val="21"/>
          <w:szCs w:val="21"/>
        </w:rPr>
        <w:t>研究機関　　 ※聖マリアンナ医科大学</w:t>
      </w:r>
      <w:r w:rsidR="00AA1FB8" w:rsidRPr="005B75E1">
        <w:rPr>
          <w:rFonts w:cstheme="minorBidi" w:hint="eastAsia"/>
          <w:kern w:val="24"/>
          <w:sz w:val="21"/>
          <w:szCs w:val="21"/>
        </w:rPr>
        <w:t xml:space="preserve"> 麻酔学教室</w:t>
      </w:r>
    </w:p>
    <w:p w14:paraId="6A0F6B1B" w14:textId="1AB7D2A3" w:rsidR="00DF7A68" w:rsidRPr="005B75E1" w:rsidRDefault="00DF7A68" w:rsidP="00DF7A68">
      <w:pPr>
        <w:pStyle w:val="Web"/>
        <w:spacing w:before="0" w:beforeAutospacing="0" w:after="0" w:afterAutospacing="0"/>
        <w:ind w:firstLine="446"/>
        <w:jc w:val="both"/>
        <w:rPr>
          <w:sz w:val="21"/>
          <w:szCs w:val="21"/>
        </w:rPr>
      </w:pPr>
      <w:r w:rsidRPr="005B75E1">
        <w:rPr>
          <w:rFonts w:cstheme="minorBidi" w:hint="eastAsia"/>
          <w:kern w:val="24"/>
          <w:sz w:val="21"/>
          <w:szCs w:val="21"/>
        </w:rPr>
        <w:t>研究責任者　※</w:t>
      </w:r>
      <w:r w:rsidR="00AA1FB8" w:rsidRPr="005B75E1">
        <w:rPr>
          <w:rFonts w:cstheme="minorBidi" w:hint="eastAsia"/>
          <w:kern w:val="24"/>
          <w:sz w:val="21"/>
          <w:szCs w:val="21"/>
        </w:rPr>
        <w:t>小幡由美</w:t>
      </w:r>
      <w:r w:rsidRPr="005B75E1">
        <w:rPr>
          <w:rFonts w:cstheme="minorBidi" w:hint="eastAsia"/>
          <w:kern w:val="24"/>
          <w:sz w:val="21"/>
          <w:szCs w:val="21"/>
        </w:rPr>
        <w:t>・</w:t>
      </w:r>
      <w:r w:rsidR="00AA1FB8" w:rsidRPr="005B75E1">
        <w:rPr>
          <w:rFonts w:cstheme="minorBidi" w:hint="eastAsia"/>
          <w:kern w:val="24"/>
          <w:sz w:val="21"/>
          <w:szCs w:val="21"/>
        </w:rPr>
        <w:t>麻酔学</w:t>
      </w:r>
      <w:r w:rsidRPr="005B75E1">
        <w:rPr>
          <w:rFonts w:cstheme="minorBidi" w:hint="eastAsia"/>
          <w:kern w:val="24"/>
          <w:sz w:val="21"/>
          <w:szCs w:val="21"/>
        </w:rPr>
        <w:t>・</w:t>
      </w:r>
      <w:r w:rsidR="00AA1FB8" w:rsidRPr="005B75E1">
        <w:rPr>
          <w:rFonts w:cstheme="minorBidi" w:hint="eastAsia"/>
          <w:kern w:val="24"/>
          <w:sz w:val="21"/>
          <w:szCs w:val="21"/>
        </w:rPr>
        <w:t>准教授</w:t>
      </w:r>
    </w:p>
    <w:p w14:paraId="6C8CEC5B" w14:textId="77777777" w:rsidR="00DF7A68" w:rsidRPr="005B75E1" w:rsidRDefault="00DF7A68" w:rsidP="00DF7A68">
      <w:pPr>
        <w:pStyle w:val="Web"/>
        <w:spacing w:before="0" w:beforeAutospacing="0" w:after="0" w:afterAutospacing="0" w:line="280" w:lineRule="exact"/>
        <w:jc w:val="both"/>
        <w:rPr>
          <w:sz w:val="21"/>
          <w:szCs w:val="21"/>
        </w:rPr>
      </w:pPr>
      <w:r w:rsidRPr="005B75E1">
        <w:rPr>
          <w:rFonts w:cs="Times New Roman" w:hint="eastAsia"/>
          <w:kern w:val="2"/>
          <w:sz w:val="21"/>
          <w:szCs w:val="21"/>
        </w:rPr>
        <w:t> </w:t>
      </w:r>
    </w:p>
    <w:p w14:paraId="62D697E8" w14:textId="77777777" w:rsidR="00DF7A68" w:rsidRPr="005B75E1" w:rsidRDefault="00DF7A68" w:rsidP="00DF7A68">
      <w:pPr>
        <w:rPr>
          <w:rFonts w:ascii="ＭＳ Ｐゴシック" w:eastAsia="ＭＳ Ｐゴシック" w:hAnsi="ＭＳ Ｐゴシック"/>
          <w:szCs w:val="21"/>
        </w:rPr>
      </w:pPr>
    </w:p>
    <w:sectPr w:rsidR="00DF7A68" w:rsidRPr="005B75E1" w:rsidSect="00DF7A6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63DF0" w14:textId="77777777" w:rsidR="000A551C" w:rsidRDefault="000A551C" w:rsidP="000F2B93">
      <w:r>
        <w:separator/>
      </w:r>
    </w:p>
  </w:endnote>
  <w:endnote w:type="continuationSeparator" w:id="0">
    <w:p w14:paraId="280E6FE7" w14:textId="77777777" w:rsidR="000A551C" w:rsidRDefault="000A551C" w:rsidP="000F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3050705020303"/>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9B429" w14:textId="77777777" w:rsidR="000A551C" w:rsidRDefault="000A551C" w:rsidP="000F2B93">
      <w:r>
        <w:separator/>
      </w:r>
    </w:p>
  </w:footnote>
  <w:footnote w:type="continuationSeparator" w:id="0">
    <w:p w14:paraId="6967B4FE" w14:textId="77777777" w:rsidR="000A551C" w:rsidRDefault="000A551C" w:rsidP="000F2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528"/>
    <w:multiLevelType w:val="hybridMultilevel"/>
    <w:tmpl w:val="BF1E8446"/>
    <w:lvl w:ilvl="0" w:tplc="98F42E7C">
      <w:start w:val="1"/>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B3D24FA"/>
    <w:multiLevelType w:val="hybridMultilevel"/>
    <w:tmpl w:val="D7B49998"/>
    <w:lvl w:ilvl="0" w:tplc="9B1ABB76">
      <w:start w:val="1"/>
      <w:numFmt w:val="decimal"/>
      <w:lvlText w:val="%1."/>
      <w:lvlJc w:val="left"/>
      <w:pPr>
        <w:tabs>
          <w:tab w:val="num" w:pos="390"/>
        </w:tabs>
        <w:ind w:left="390" w:hanging="390"/>
      </w:pPr>
      <w:rPr>
        <w:rFonts w:hint="default"/>
      </w:rPr>
    </w:lvl>
    <w:lvl w:ilvl="1" w:tplc="C9A674D8">
      <w:start w:val="1"/>
      <w:numFmt w:val="decimalFullWidth"/>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7F321AD"/>
    <w:multiLevelType w:val="hybridMultilevel"/>
    <w:tmpl w:val="7CBA72EC"/>
    <w:lvl w:ilvl="0" w:tplc="D090AA52">
      <w:start w:val="1"/>
      <w:numFmt w:val="decimalEnclosedCircle"/>
      <w:lvlText w:val="%1"/>
      <w:lvlJc w:val="left"/>
      <w:pPr>
        <w:ind w:left="360" w:hanging="360"/>
      </w:pPr>
      <w:rPr>
        <w:rFonts w:ascii="Meiryo UI" w:eastAsia="Meiryo UI" w:hAnsi="Meiryo UI" w:cstheme="minorBidi" w:hint="default"/>
        <w:color w:val="C45911" w:themeColor="accent2" w:themeShade="B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26890395">
    <w:abstractNumId w:val="2"/>
  </w:num>
  <w:num w:numId="2" w16cid:durableId="598756965">
    <w:abstractNumId w:val="0"/>
  </w:num>
  <w:num w:numId="3" w16cid:durableId="82729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68"/>
    <w:rsid w:val="00046E04"/>
    <w:rsid w:val="00077B06"/>
    <w:rsid w:val="00085460"/>
    <w:rsid w:val="000A551C"/>
    <w:rsid w:val="000B4707"/>
    <w:rsid w:val="000C6B1D"/>
    <w:rsid w:val="000D5960"/>
    <w:rsid w:val="000F2B93"/>
    <w:rsid w:val="0019685B"/>
    <w:rsid w:val="001C755E"/>
    <w:rsid w:val="0023439B"/>
    <w:rsid w:val="002B0200"/>
    <w:rsid w:val="003907E0"/>
    <w:rsid w:val="003E07C2"/>
    <w:rsid w:val="004144E7"/>
    <w:rsid w:val="005074F2"/>
    <w:rsid w:val="005B75E1"/>
    <w:rsid w:val="00633CE0"/>
    <w:rsid w:val="006435B2"/>
    <w:rsid w:val="00691B86"/>
    <w:rsid w:val="00892FD5"/>
    <w:rsid w:val="008A40D3"/>
    <w:rsid w:val="00905A22"/>
    <w:rsid w:val="009264DF"/>
    <w:rsid w:val="009557C7"/>
    <w:rsid w:val="00973C30"/>
    <w:rsid w:val="009D5424"/>
    <w:rsid w:val="00A07ABE"/>
    <w:rsid w:val="00A65741"/>
    <w:rsid w:val="00A868DF"/>
    <w:rsid w:val="00AA1FB8"/>
    <w:rsid w:val="00B15D23"/>
    <w:rsid w:val="00C35B6C"/>
    <w:rsid w:val="00CD08AE"/>
    <w:rsid w:val="00DF7701"/>
    <w:rsid w:val="00DF7A68"/>
    <w:rsid w:val="00EC04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30569D"/>
  <w15:chartTrackingRefBased/>
  <w15:docId w15:val="{F5154633-72CB-499F-A617-F337F728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F7A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F2B93"/>
    <w:pPr>
      <w:tabs>
        <w:tab w:val="center" w:pos="4252"/>
        <w:tab w:val="right" w:pos="8504"/>
      </w:tabs>
      <w:snapToGrid w:val="0"/>
    </w:pPr>
  </w:style>
  <w:style w:type="character" w:customStyle="1" w:styleId="a4">
    <w:name w:val="ヘッダー (文字)"/>
    <w:basedOn w:val="a0"/>
    <w:link w:val="a3"/>
    <w:uiPriority w:val="99"/>
    <w:rsid w:val="000F2B93"/>
  </w:style>
  <w:style w:type="paragraph" w:styleId="a5">
    <w:name w:val="footer"/>
    <w:basedOn w:val="a"/>
    <w:link w:val="a6"/>
    <w:uiPriority w:val="99"/>
    <w:unhideWhenUsed/>
    <w:rsid w:val="000F2B93"/>
    <w:pPr>
      <w:tabs>
        <w:tab w:val="center" w:pos="4252"/>
        <w:tab w:val="right" w:pos="8504"/>
      </w:tabs>
      <w:snapToGrid w:val="0"/>
    </w:pPr>
  </w:style>
  <w:style w:type="character" w:customStyle="1" w:styleId="a6">
    <w:name w:val="フッター (文字)"/>
    <w:basedOn w:val="a0"/>
    <w:link w:val="a5"/>
    <w:uiPriority w:val="99"/>
    <w:rsid w:val="000F2B93"/>
  </w:style>
  <w:style w:type="paragraph" w:styleId="a7">
    <w:name w:val="List Paragraph"/>
    <w:basedOn w:val="a"/>
    <w:uiPriority w:val="34"/>
    <w:qFormat/>
    <w:rsid w:val="00CD08AE"/>
    <w:pPr>
      <w:ind w:left="840"/>
    </w:pPr>
  </w:style>
  <w:style w:type="paragraph" w:styleId="a8">
    <w:name w:val="Closing"/>
    <w:basedOn w:val="a"/>
    <w:next w:val="a"/>
    <w:link w:val="a9"/>
    <w:rsid w:val="00A07ABE"/>
    <w:pPr>
      <w:adjustRightInd w:val="0"/>
      <w:jc w:val="right"/>
      <w:textAlignment w:val="baseline"/>
    </w:pPr>
    <w:rPr>
      <w:rFonts w:ascii="ＭＳ Ｐ明朝" w:eastAsia="ＭＳ Ｐ明朝" w:hAnsi="Century" w:cs="Times New Roman"/>
      <w:spacing w:val="10"/>
      <w:kern w:val="0"/>
      <w:sz w:val="22"/>
      <w:szCs w:val="20"/>
    </w:rPr>
  </w:style>
  <w:style w:type="character" w:customStyle="1" w:styleId="a9">
    <w:name w:val="結語 (文字)"/>
    <w:basedOn w:val="a0"/>
    <w:link w:val="a8"/>
    <w:rsid w:val="00A07ABE"/>
    <w:rPr>
      <w:rFonts w:ascii="ＭＳ Ｐ明朝" w:eastAsia="ＭＳ Ｐ明朝" w:hAnsi="Century" w:cs="Times New Roman"/>
      <w:spacing w:val="10"/>
      <w:kern w:val="0"/>
      <w:sz w:val="22"/>
      <w:szCs w:val="20"/>
    </w:rPr>
  </w:style>
  <w:style w:type="character" w:styleId="aa">
    <w:name w:val="page number"/>
    <w:basedOn w:val="a0"/>
    <w:rsid w:val="00196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12316">
      <w:bodyDiv w:val="1"/>
      <w:marLeft w:val="0"/>
      <w:marRight w:val="0"/>
      <w:marTop w:val="0"/>
      <w:marBottom w:val="0"/>
      <w:divBdr>
        <w:top w:val="none" w:sz="0" w:space="0" w:color="auto"/>
        <w:left w:val="none" w:sz="0" w:space="0" w:color="auto"/>
        <w:bottom w:val="none" w:sz="0" w:space="0" w:color="auto"/>
        <w:right w:val="none" w:sz="0" w:space="0" w:color="auto"/>
      </w:divBdr>
    </w:div>
    <w:div w:id="340086781">
      <w:bodyDiv w:val="1"/>
      <w:marLeft w:val="0"/>
      <w:marRight w:val="0"/>
      <w:marTop w:val="0"/>
      <w:marBottom w:val="0"/>
      <w:divBdr>
        <w:top w:val="none" w:sz="0" w:space="0" w:color="auto"/>
        <w:left w:val="none" w:sz="0" w:space="0" w:color="auto"/>
        <w:bottom w:val="none" w:sz="0" w:space="0" w:color="auto"/>
        <w:right w:val="none" w:sz="0" w:space="0" w:color="auto"/>
      </w:divBdr>
    </w:div>
    <w:div w:id="1508591014">
      <w:bodyDiv w:val="1"/>
      <w:marLeft w:val="0"/>
      <w:marRight w:val="0"/>
      <w:marTop w:val="0"/>
      <w:marBottom w:val="0"/>
      <w:divBdr>
        <w:top w:val="none" w:sz="0" w:space="0" w:color="auto"/>
        <w:left w:val="none" w:sz="0" w:space="0" w:color="auto"/>
        <w:bottom w:val="none" w:sz="0" w:space="0" w:color="auto"/>
        <w:right w:val="none" w:sz="0" w:space="0" w:color="auto"/>
      </w:divBdr>
    </w:div>
    <w:div w:id="1792548472">
      <w:bodyDiv w:val="1"/>
      <w:marLeft w:val="0"/>
      <w:marRight w:val="0"/>
      <w:marTop w:val="0"/>
      <w:marBottom w:val="0"/>
      <w:divBdr>
        <w:top w:val="none" w:sz="0" w:space="0" w:color="auto"/>
        <w:left w:val="none" w:sz="0" w:space="0" w:color="auto"/>
        <w:bottom w:val="none" w:sz="0" w:space="0" w:color="auto"/>
        <w:right w:val="none" w:sz="0" w:space="0" w:color="auto"/>
      </w:divBdr>
    </w:div>
    <w:div w:id="1808476950">
      <w:bodyDiv w:val="1"/>
      <w:marLeft w:val="0"/>
      <w:marRight w:val="0"/>
      <w:marTop w:val="0"/>
      <w:marBottom w:val="0"/>
      <w:divBdr>
        <w:top w:val="none" w:sz="0" w:space="0" w:color="auto"/>
        <w:left w:val="none" w:sz="0" w:space="0" w:color="auto"/>
        <w:bottom w:val="none" w:sz="0" w:space="0" w:color="auto"/>
        <w:right w:val="none" w:sz="0" w:space="0" w:color="auto"/>
      </w:divBdr>
    </w:div>
    <w:div w:id="194610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207</Words>
  <Characters>1181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大学院・研究推進課</dc:creator>
  <cp:keywords/>
  <dc:description/>
  <cp:lastModifiedBy>y2obata@outlook.jp</cp:lastModifiedBy>
  <cp:revision>2</cp:revision>
  <cp:lastPrinted>2023-07-03T09:50:00Z</cp:lastPrinted>
  <dcterms:created xsi:type="dcterms:W3CDTF">2023-08-12T03:22:00Z</dcterms:created>
  <dcterms:modified xsi:type="dcterms:W3CDTF">2023-08-12T03:22:00Z</dcterms:modified>
</cp:coreProperties>
</file>