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87F" w14:textId="036210F5" w:rsidR="00CD08AE" w:rsidRPr="00CD08AE" w:rsidRDefault="00CD08AE" w:rsidP="008A40D3">
      <w:pPr>
        <w:widowControl/>
        <w:spacing w:line="288" w:lineRule="auto"/>
        <w:jc w:val="right"/>
        <w:rPr>
          <w:rFonts w:ascii="Meiryo UI" w:eastAsia="Meiryo UI" w:hAnsi="Meiryo UI"/>
          <w:color w:val="C45911" w:themeColor="accent2" w:themeShade="BF"/>
          <w:kern w:val="24"/>
          <w:szCs w:val="21"/>
        </w:rPr>
      </w:pPr>
      <w:r w:rsidRPr="00CD08AE">
        <w:rPr>
          <w:rFonts w:ascii="Meiryo UI" w:eastAsia="Meiryo UI" w:hAnsi="Meiryo UI" w:hint="eastAsia"/>
          <w:color w:val="C45911" w:themeColor="accent2" w:themeShade="BF"/>
          <w:kern w:val="24"/>
          <w:szCs w:val="21"/>
        </w:rPr>
        <w:t>第1.</w:t>
      </w:r>
      <w:r w:rsidR="000F7F34">
        <w:rPr>
          <w:rFonts w:ascii="Meiryo UI" w:eastAsia="Meiryo UI" w:hAnsi="Meiryo UI" w:hint="eastAsia"/>
          <w:color w:val="C45911" w:themeColor="accent2" w:themeShade="BF"/>
          <w:kern w:val="24"/>
          <w:szCs w:val="21"/>
        </w:rPr>
        <w:t>３</w:t>
      </w:r>
      <w:r w:rsidRPr="00CD08AE">
        <w:rPr>
          <w:rFonts w:ascii="Meiryo UI" w:eastAsia="Meiryo UI" w:hAnsi="Meiryo UI" w:hint="eastAsia"/>
          <w:color w:val="C45911" w:themeColor="accent2" w:themeShade="BF"/>
          <w:kern w:val="24"/>
          <w:szCs w:val="21"/>
        </w:rPr>
        <w:t>版　202</w:t>
      </w:r>
      <w:r w:rsidR="000F7F34">
        <w:rPr>
          <w:rFonts w:ascii="Meiryo UI" w:eastAsia="Meiryo UI" w:hAnsi="Meiryo UI" w:hint="eastAsia"/>
          <w:color w:val="C45911" w:themeColor="accent2" w:themeShade="BF"/>
          <w:kern w:val="24"/>
          <w:szCs w:val="21"/>
        </w:rPr>
        <w:t>4</w:t>
      </w:r>
      <w:r w:rsidRPr="00CD08AE">
        <w:rPr>
          <w:rFonts w:ascii="Meiryo UI" w:eastAsia="Meiryo UI" w:hAnsi="Meiryo UI" w:hint="eastAsia"/>
          <w:color w:val="C45911" w:themeColor="accent2" w:themeShade="BF"/>
          <w:kern w:val="24"/>
          <w:szCs w:val="21"/>
        </w:rPr>
        <w:t>年</w:t>
      </w:r>
      <w:r w:rsidR="00880ADD">
        <w:rPr>
          <w:rFonts w:ascii="Meiryo UI" w:eastAsia="Meiryo UI" w:hAnsi="Meiryo UI" w:hint="eastAsia"/>
          <w:color w:val="C45911" w:themeColor="accent2" w:themeShade="BF"/>
          <w:kern w:val="24"/>
          <w:szCs w:val="21"/>
        </w:rPr>
        <w:t>１</w:t>
      </w:r>
      <w:r w:rsidRPr="00CD08AE">
        <w:rPr>
          <w:rFonts w:ascii="Meiryo UI" w:eastAsia="Meiryo UI" w:hAnsi="Meiryo UI" w:hint="eastAsia"/>
          <w:color w:val="C45911" w:themeColor="accent2" w:themeShade="BF"/>
          <w:kern w:val="24"/>
          <w:szCs w:val="21"/>
        </w:rPr>
        <w:t>月</w:t>
      </w:r>
      <w:r w:rsidR="00C0780B">
        <w:rPr>
          <w:rFonts w:ascii="Meiryo UI" w:eastAsia="Meiryo UI" w:hAnsi="Meiryo UI" w:hint="eastAsia"/>
          <w:color w:val="C45911" w:themeColor="accent2" w:themeShade="BF"/>
          <w:kern w:val="24"/>
          <w:szCs w:val="21"/>
        </w:rPr>
        <w:t>29</w:t>
      </w:r>
      <w:r w:rsidRPr="00CD08AE">
        <w:rPr>
          <w:rFonts w:ascii="Meiryo UI" w:eastAsia="Meiryo UI" w:hAnsi="Meiryo UI" w:hint="eastAsia"/>
          <w:color w:val="C45911" w:themeColor="accent2" w:themeShade="BF"/>
          <w:kern w:val="24"/>
          <w:szCs w:val="21"/>
        </w:rPr>
        <w:t>日作成</w:t>
      </w:r>
    </w:p>
    <w:p w14:paraId="5426EED8" w14:textId="16307AF0" w:rsidR="00B15D23" w:rsidRDefault="00DF7A68" w:rsidP="00B15D23">
      <w:pPr>
        <w:widowControl/>
        <w:spacing w:line="288" w:lineRule="auto"/>
        <w:jc w:val="center"/>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DF7A68" w:rsidRDefault="00692BF5" w:rsidP="00692BF5">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当院では下記の臨床研究を実施しております。</w:t>
      </w:r>
    </w:p>
    <w:p w14:paraId="2CC56E06" w14:textId="77777777" w:rsidR="00692BF5" w:rsidRPr="00DF7A68" w:rsidRDefault="00692BF5" w:rsidP="00692BF5">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本研究の対象者に該当する可能性のある方で、ご自分あるいは御家族の診療情報等を研究目的に利用または</w:t>
      </w:r>
    </w:p>
    <w:p w14:paraId="2D1AA47D" w14:textId="09487C1F" w:rsidR="00692BF5" w:rsidRDefault="00692BF5" w:rsidP="00692BF5">
      <w:pPr>
        <w:widowControl/>
        <w:spacing w:line="288" w:lineRule="auto"/>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提供されることを希望されない場合は、</w:t>
      </w:r>
      <w:r w:rsidR="00880ADD" w:rsidRPr="006F6225">
        <w:rPr>
          <w:rFonts w:ascii="Meiryo UI" w:eastAsia="Meiryo UI" w:hAnsi="Meiryo UI" w:hint="eastAsia"/>
          <w:color w:val="FF0000"/>
          <w:kern w:val="24"/>
          <w:szCs w:val="21"/>
        </w:rPr>
        <w:t>202</w:t>
      </w:r>
      <w:r w:rsidR="006F6225" w:rsidRPr="006F6225">
        <w:rPr>
          <w:rFonts w:ascii="Meiryo UI" w:eastAsia="Meiryo UI" w:hAnsi="Meiryo UI" w:hint="eastAsia"/>
          <w:color w:val="FF0000"/>
          <w:kern w:val="24"/>
          <w:szCs w:val="21"/>
        </w:rPr>
        <w:t>6</w:t>
      </w:r>
      <w:r w:rsidRPr="006F6225">
        <w:rPr>
          <w:rFonts w:ascii="Meiryo UI" w:eastAsia="Meiryo UI" w:hAnsi="Meiryo UI" w:hint="eastAsia"/>
          <w:color w:val="FF0000"/>
          <w:kern w:val="24"/>
          <w:szCs w:val="21"/>
        </w:rPr>
        <w:t>年</w:t>
      </w:r>
      <w:r w:rsidR="006F6225" w:rsidRPr="006F6225">
        <w:rPr>
          <w:rFonts w:ascii="Meiryo UI" w:eastAsia="Meiryo UI" w:hAnsi="Meiryo UI" w:hint="eastAsia"/>
          <w:color w:val="FF0000"/>
          <w:kern w:val="24"/>
          <w:szCs w:val="21"/>
        </w:rPr>
        <w:t>12</w:t>
      </w:r>
      <w:r w:rsidRPr="006F6225">
        <w:rPr>
          <w:rFonts w:ascii="Meiryo UI" w:eastAsia="Meiryo UI" w:hAnsi="Meiryo UI" w:hint="eastAsia"/>
          <w:color w:val="FF0000"/>
          <w:kern w:val="24"/>
          <w:szCs w:val="21"/>
        </w:rPr>
        <w:t>月</w:t>
      </w:r>
      <w:r w:rsidR="00880ADD" w:rsidRPr="006F6225">
        <w:rPr>
          <w:rFonts w:ascii="Meiryo UI" w:eastAsia="Meiryo UI" w:hAnsi="Meiryo UI" w:hint="eastAsia"/>
          <w:color w:val="FF0000"/>
          <w:kern w:val="24"/>
          <w:szCs w:val="21"/>
        </w:rPr>
        <w:t>3</w:t>
      </w:r>
      <w:r w:rsidR="006F6225" w:rsidRPr="006F6225">
        <w:rPr>
          <w:rFonts w:ascii="Meiryo UI" w:eastAsia="Meiryo UI" w:hAnsi="Meiryo UI" w:hint="eastAsia"/>
          <w:color w:val="FF0000"/>
          <w:kern w:val="24"/>
          <w:szCs w:val="21"/>
        </w:rPr>
        <w:t>1</w:t>
      </w:r>
      <w:r w:rsidRPr="006F6225">
        <w:rPr>
          <w:rFonts w:ascii="Meiryo UI" w:eastAsia="Meiryo UI" w:hAnsi="Meiryo UI" w:hint="eastAsia"/>
          <w:color w:val="FF0000"/>
          <w:kern w:val="24"/>
          <w:szCs w:val="21"/>
        </w:rPr>
        <w:t>日</w:t>
      </w:r>
      <w:r w:rsidRPr="00DF7A68">
        <w:rPr>
          <w:rFonts w:ascii="Meiryo UI" w:eastAsia="Meiryo UI" w:hAnsi="Meiryo UI" w:hint="eastAsia"/>
          <w:color w:val="0070C0"/>
          <w:kern w:val="24"/>
          <w:szCs w:val="21"/>
        </w:rPr>
        <w:t>までに</w:t>
      </w:r>
      <w:r w:rsidR="00292EF2">
        <w:rPr>
          <w:rFonts w:ascii="Meiryo UI" w:eastAsia="Meiryo UI" w:hAnsi="Meiryo UI" w:hint="eastAsia"/>
          <w:color w:val="0070C0"/>
          <w:kern w:val="24"/>
          <w:szCs w:val="21"/>
        </w:rPr>
        <w:t>後述の</w:t>
      </w:r>
      <w:r>
        <w:rPr>
          <w:rFonts w:ascii="Meiryo UI" w:eastAsia="Meiryo UI" w:hAnsi="Meiryo UI" w:hint="eastAsia"/>
          <w:color w:val="0070C0"/>
          <w:kern w:val="24"/>
          <w:szCs w:val="21"/>
        </w:rPr>
        <w:t>問い合わせ</w:t>
      </w:r>
      <w:r w:rsidRPr="00DF7A68">
        <w:rPr>
          <w:rFonts w:ascii="Meiryo UI" w:eastAsia="Meiryo UI" w:hAnsi="Meiryo UI" w:hint="eastAsia"/>
          <w:color w:val="0070C0"/>
          <w:kern w:val="24"/>
          <w:szCs w:val="21"/>
        </w:rPr>
        <w:t xml:space="preserve">先までご連絡下さい。解析対象より除外いたします。なお、お申し出がなかった場合には、参加を了承していただいたものとさせていただきます。   　</w:t>
      </w:r>
    </w:p>
    <w:p w14:paraId="72250DBF" w14:textId="77777777" w:rsidR="00692BF5" w:rsidRPr="001D7545" w:rsidRDefault="00692BF5" w:rsidP="00692BF5">
      <w:pPr>
        <w:widowControl/>
        <w:spacing w:line="288" w:lineRule="auto"/>
        <w:jc w:val="left"/>
        <w:rPr>
          <w:rFonts w:ascii="Meiryo UI" w:eastAsia="Meiryo UI" w:hAnsi="Meiryo UI"/>
          <w:color w:val="0070C0"/>
          <w:kern w:val="24"/>
          <w:szCs w:val="21"/>
        </w:rPr>
      </w:pPr>
      <w:r w:rsidRPr="001D7545">
        <w:rPr>
          <w:rFonts w:ascii="Meiryo UI" w:eastAsia="Meiryo UI" w:hAnsi="Meiryo UI" w:hint="eastAsia"/>
          <w:color w:val="0070C0"/>
          <w:kern w:val="24"/>
          <w:szCs w:val="21"/>
        </w:rPr>
        <w:t>本研究は聖マリアンナ医科大学生命倫理委員会（臨床試験部会）にて審議され学長の許可を得て実施しております。</w:t>
      </w:r>
    </w:p>
    <w:p w14:paraId="467C7EBC" w14:textId="77777777" w:rsidR="00292EF2"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66B89F4F" w:rsidR="00DF7A68" w:rsidRDefault="00DF7A68" w:rsidP="000F2B93">
      <w:pPr>
        <w:widowControl/>
        <w:spacing w:line="288" w:lineRule="auto"/>
        <w:ind w:firstLine="210"/>
        <w:jc w:val="left"/>
        <w:rPr>
          <w:rFonts w:ascii="Meiryo UI" w:eastAsia="Meiryo UI" w:hAnsi="Meiryo UI"/>
          <w:color w:val="C45911" w:themeColor="accent2" w:themeShade="BF"/>
          <w:kern w:val="24"/>
          <w:szCs w:val="21"/>
        </w:rPr>
      </w:pPr>
      <w:r w:rsidRPr="00DF7A68">
        <w:rPr>
          <w:rFonts w:ascii="Meiryo UI" w:eastAsia="Meiryo UI" w:hAnsi="Meiryo UI" w:hint="eastAsia"/>
          <w:color w:val="C45911" w:themeColor="accent2" w:themeShade="BF"/>
          <w:kern w:val="24"/>
          <w:szCs w:val="21"/>
        </w:rPr>
        <w:t>研究課題名：</w:t>
      </w:r>
      <w:r w:rsidR="00880ADD" w:rsidRPr="00E81E4B">
        <w:rPr>
          <w:rFonts w:ascii="Meiryo UI" w:eastAsia="Meiryo UI" w:hAnsi="Meiryo UI" w:hint="eastAsia"/>
          <w:b/>
          <w:bCs/>
          <w:color w:val="C45911" w:themeColor="accent2" w:themeShade="BF"/>
          <w:kern w:val="24"/>
          <w:sz w:val="24"/>
          <w:szCs w:val="24"/>
        </w:rPr>
        <w:t>免疫チェックポイント阻害薬に関連した肝胆道障害及び胃腸障害の臨床的特徴解析</w:t>
      </w:r>
    </w:p>
    <w:p w14:paraId="55796BAB" w14:textId="77777777" w:rsidR="00292EF2" w:rsidRPr="00DF7A68"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78FF5B17" w:rsidR="00DF7A68" w:rsidRDefault="00DF7A68" w:rsidP="00DF7A68">
      <w:pPr>
        <w:widowControl/>
        <w:spacing w:line="288" w:lineRule="auto"/>
        <w:jc w:val="left"/>
        <w:rPr>
          <w:rFonts w:ascii="Meiryo UI" w:eastAsia="Meiryo UI" w:hAnsi="Meiryo UI"/>
          <w:color w:val="FF0000"/>
          <w:kern w:val="24"/>
          <w:szCs w:val="21"/>
        </w:rPr>
      </w:pPr>
      <w:r w:rsidRPr="00DF7A68">
        <w:rPr>
          <w:rFonts w:ascii="Meiryo UI" w:eastAsia="Meiryo UI" w:hAnsi="Meiryo UI" w:hint="eastAsia"/>
          <w:color w:val="C45911" w:themeColor="accent2" w:themeShade="BF"/>
          <w:kern w:val="24"/>
          <w:szCs w:val="21"/>
        </w:rPr>
        <w:t>①研究の目的</w:t>
      </w:r>
    </w:p>
    <w:p w14:paraId="4E40C05C" w14:textId="4A98E3C9" w:rsidR="00292EF2" w:rsidRDefault="00880ADD" w:rsidP="00880ADD">
      <w:pPr>
        <w:widowControl/>
        <w:spacing w:line="288" w:lineRule="auto"/>
        <w:ind w:firstLineChars="202" w:firstLine="424"/>
        <w:jc w:val="left"/>
        <w:rPr>
          <w:rFonts w:ascii="Meiryo UI" w:eastAsia="Meiryo UI" w:hAnsi="Meiryo UI" w:cs="ＭＳ Ｐゴシック"/>
          <w:color w:val="44546A" w:themeColor="text2"/>
          <w:kern w:val="0"/>
          <w:szCs w:val="21"/>
        </w:rPr>
      </w:pPr>
      <w:r w:rsidRPr="000F7F34">
        <w:rPr>
          <w:rFonts w:ascii="Meiryo UI" w:eastAsia="Meiryo UI" w:hAnsi="Meiryo UI" w:cs="ＭＳ Ｐゴシック" w:hint="eastAsia"/>
          <w:color w:val="44546A" w:themeColor="text2"/>
          <w:kern w:val="0"/>
          <w:szCs w:val="21"/>
        </w:rPr>
        <w:t>抗</w:t>
      </w:r>
      <w:r w:rsidRPr="000F7F34">
        <w:rPr>
          <w:rFonts w:ascii="Meiryo UI" w:eastAsia="Meiryo UI" w:hAnsi="Meiryo UI" w:cs="ＭＳ Ｐゴシック"/>
          <w:color w:val="44546A" w:themeColor="text2"/>
          <w:kern w:val="0"/>
          <w:szCs w:val="21"/>
        </w:rPr>
        <w:t>PD-1抗体であるニボルマブ・ペンブロリズマブ、抗CTLA-4抗体であるイピリムマブ</w:t>
      </w:r>
      <w:r w:rsidRPr="000F7F34">
        <w:rPr>
          <w:rFonts w:ascii="Meiryo UI" w:eastAsia="Meiryo UI" w:hAnsi="Meiryo UI" w:cs="ＭＳ Ｐゴシック" w:hint="eastAsia"/>
          <w:color w:val="44546A" w:themeColor="text2"/>
          <w:kern w:val="0"/>
          <w:szCs w:val="21"/>
        </w:rPr>
        <w:t>・トレメリムマブ</w:t>
      </w:r>
      <w:r w:rsidRPr="000F7F34">
        <w:rPr>
          <w:rFonts w:ascii="Meiryo UI" w:eastAsia="Meiryo UI" w:hAnsi="Meiryo UI" w:cs="ＭＳ Ｐゴシック"/>
          <w:color w:val="44546A" w:themeColor="text2"/>
          <w:kern w:val="0"/>
          <w:szCs w:val="21"/>
        </w:rPr>
        <w:t>、抗PD−L１抗体でアテゾリズマブ・デュルバルマブ・アベルマブをはじめとした免疫チェックポイント阻害薬(ICI)は、新たな癌治療薬として2014年に薬事承認されて以降、更なる適応拡大もあり今後の使用増加が予測される。ICI使用に伴う副反応である免疫関連有害事象(</w:t>
      </w:r>
      <w:proofErr w:type="spellStart"/>
      <w:r w:rsidRPr="000F7F34">
        <w:rPr>
          <w:rFonts w:ascii="Meiryo UI" w:eastAsia="Meiryo UI" w:hAnsi="Meiryo UI" w:cs="ＭＳ Ｐゴシック"/>
          <w:color w:val="44546A" w:themeColor="text2"/>
          <w:kern w:val="0"/>
          <w:szCs w:val="21"/>
        </w:rPr>
        <w:t>irAE</w:t>
      </w:r>
      <w:proofErr w:type="spellEnd"/>
      <w:r w:rsidRPr="000F7F34">
        <w:rPr>
          <w:rFonts w:ascii="Meiryo UI" w:eastAsia="Meiryo UI" w:hAnsi="Meiryo UI" w:cs="ＭＳ Ｐゴシック"/>
          <w:color w:val="44546A" w:themeColor="text2"/>
          <w:kern w:val="0"/>
          <w:szCs w:val="21"/>
        </w:rPr>
        <w:t>)は全身の臓器に生じることが明らかとなり、肝胆道系や胃腸系においても今までの薬剤性肝胆道障害・胃腸障害とは異なる臓器障害パターンを臨床現場で遭遇する。これら</w:t>
      </w:r>
      <w:proofErr w:type="spellStart"/>
      <w:r w:rsidRPr="000F7F34">
        <w:rPr>
          <w:rFonts w:ascii="Meiryo UI" w:eastAsia="Meiryo UI" w:hAnsi="Meiryo UI" w:cs="ＭＳ Ｐゴシック"/>
          <w:color w:val="44546A" w:themeColor="text2"/>
          <w:kern w:val="0"/>
          <w:szCs w:val="21"/>
        </w:rPr>
        <w:t>irAE</w:t>
      </w:r>
      <w:proofErr w:type="spellEnd"/>
      <w:r w:rsidRPr="000F7F34">
        <w:rPr>
          <w:rFonts w:ascii="Meiryo UI" w:eastAsia="Meiryo UI" w:hAnsi="Meiryo UI" w:cs="ＭＳ Ｐゴシック"/>
          <w:color w:val="44546A" w:themeColor="text2"/>
          <w:kern w:val="0"/>
          <w:szCs w:val="21"/>
        </w:rPr>
        <w:t>による肝胆道障害は、軽微な肝機能障害だけでなく重篤な肝不全や、特異的な硬化性胆管炎を起こすことも報告され、従来の対応のみでは早期診断や治療に難渋し重篤化することが危惧される。また、</w:t>
      </w:r>
      <w:proofErr w:type="spellStart"/>
      <w:r w:rsidRPr="000F7F34">
        <w:rPr>
          <w:rFonts w:ascii="Meiryo UI" w:eastAsia="Meiryo UI" w:hAnsi="Meiryo UI" w:cs="ＭＳ Ｐゴシック"/>
          <w:color w:val="44546A" w:themeColor="text2"/>
          <w:kern w:val="0"/>
          <w:szCs w:val="21"/>
        </w:rPr>
        <w:t>irAE</w:t>
      </w:r>
      <w:proofErr w:type="spellEnd"/>
      <w:r w:rsidRPr="000F7F34">
        <w:rPr>
          <w:rFonts w:ascii="Meiryo UI" w:eastAsia="Meiryo UI" w:hAnsi="Meiryo UI" w:cs="ＭＳ Ｐゴシック"/>
          <w:color w:val="44546A" w:themeColor="text2"/>
          <w:kern w:val="0"/>
          <w:szCs w:val="21"/>
        </w:rPr>
        <w:t>による胃腸障害も重篤な下痢、大腸炎をきたし、さらに消化管穿孔を合併する可能性も報告されている。これまでに当院でICIを使用した患者のうち、</w:t>
      </w:r>
      <w:proofErr w:type="spellStart"/>
      <w:r w:rsidRPr="000F7F34">
        <w:rPr>
          <w:rFonts w:ascii="Meiryo UI" w:eastAsia="Meiryo UI" w:hAnsi="Meiryo UI" w:cs="ＭＳ Ｐゴシック"/>
          <w:color w:val="44546A" w:themeColor="text2"/>
          <w:kern w:val="0"/>
          <w:szCs w:val="21"/>
        </w:rPr>
        <w:t>irAE</w:t>
      </w:r>
      <w:proofErr w:type="spellEnd"/>
      <w:r w:rsidRPr="000F7F34">
        <w:rPr>
          <w:rFonts w:ascii="Meiryo UI" w:eastAsia="Meiryo UI" w:hAnsi="Meiryo UI" w:cs="ＭＳ Ｐゴシック"/>
          <w:color w:val="44546A" w:themeColor="text2"/>
          <w:kern w:val="0"/>
          <w:szCs w:val="21"/>
        </w:rPr>
        <w:t>による肝胆道障害及び胃腸障害を合併した症例の臨床的特徴について検討し、早期診断や適切な治療対策を検討することを目的とした。</w:t>
      </w:r>
    </w:p>
    <w:p w14:paraId="55168220" w14:textId="77777777" w:rsidR="000F7F34" w:rsidRPr="000F7F34" w:rsidRDefault="000F7F34" w:rsidP="00880ADD">
      <w:pPr>
        <w:widowControl/>
        <w:spacing w:line="288" w:lineRule="auto"/>
        <w:ind w:firstLineChars="202" w:firstLine="424"/>
        <w:jc w:val="left"/>
        <w:rPr>
          <w:rFonts w:ascii="Meiryo UI" w:eastAsia="Meiryo UI" w:hAnsi="Meiryo UI" w:cs="ＭＳ Ｐゴシック"/>
          <w:color w:val="44546A" w:themeColor="text2"/>
          <w:kern w:val="0"/>
          <w:szCs w:val="21"/>
        </w:rPr>
      </w:pPr>
    </w:p>
    <w:p w14:paraId="4A35A1B9"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②研究対象について</w:t>
      </w:r>
    </w:p>
    <w:p w14:paraId="5121F6B7" w14:textId="19D41A3D" w:rsidR="00292EF2" w:rsidRDefault="00DF7A68" w:rsidP="00DF7A68">
      <w:pPr>
        <w:widowControl/>
        <w:spacing w:line="288" w:lineRule="auto"/>
        <w:jc w:val="left"/>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r w:rsidR="00880ADD">
        <w:rPr>
          <w:rFonts w:ascii="Meiryo UI" w:eastAsia="Meiryo UI" w:hAnsi="Meiryo UI" w:hint="eastAsia"/>
          <w:color w:val="44546A" w:themeColor="text2"/>
          <w:kern w:val="24"/>
          <w:szCs w:val="21"/>
        </w:rPr>
        <w:t>２００８</w:t>
      </w:r>
      <w:r w:rsidRPr="00DF7A68">
        <w:rPr>
          <w:rFonts w:ascii="Meiryo UI" w:eastAsia="Meiryo UI" w:hAnsi="Meiryo UI" w:hint="eastAsia"/>
          <w:color w:val="44546A" w:themeColor="text2"/>
          <w:kern w:val="24"/>
          <w:szCs w:val="21"/>
        </w:rPr>
        <w:t>年</w:t>
      </w:r>
      <w:r w:rsidR="00880ADD">
        <w:rPr>
          <w:rFonts w:ascii="Meiryo UI" w:eastAsia="Meiryo UI" w:hAnsi="Meiryo UI" w:hint="eastAsia"/>
          <w:color w:val="44546A" w:themeColor="text2"/>
          <w:kern w:val="24"/>
          <w:szCs w:val="21"/>
        </w:rPr>
        <w:t>１</w:t>
      </w:r>
      <w:r w:rsidRPr="00DF7A68">
        <w:rPr>
          <w:rFonts w:ascii="Meiryo UI" w:eastAsia="Meiryo UI" w:hAnsi="Meiryo UI" w:hint="eastAsia"/>
          <w:color w:val="44546A" w:themeColor="text2"/>
          <w:kern w:val="24"/>
          <w:szCs w:val="21"/>
        </w:rPr>
        <w:t>月</w:t>
      </w:r>
      <w:r w:rsidR="00880ADD">
        <w:rPr>
          <w:rFonts w:ascii="Meiryo UI" w:eastAsia="Meiryo UI" w:hAnsi="Meiryo UI" w:hint="eastAsia"/>
          <w:color w:val="44546A" w:themeColor="text2"/>
          <w:kern w:val="24"/>
          <w:szCs w:val="21"/>
        </w:rPr>
        <w:t>１</w:t>
      </w:r>
      <w:r w:rsidRPr="00DF7A68">
        <w:rPr>
          <w:rFonts w:ascii="Meiryo UI" w:eastAsia="Meiryo UI" w:hAnsi="Meiryo UI" w:hint="eastAsia"/>
          <w:color w:val="44546A" w:themeColor="text2"/>
          <w:kern w:val="24"/>
          <w:szCs w:val="21"/>
        </w:rPr>
        <w:t>日～</w:t>
      </w:r>
      <w:r w:rsidR="00880ADD">
        <w:rPr>
          <w:rFonts w:ascii="Meiryo UI" w:eastAsia="Meiryo UI" w:hAnsi="Meiryo UI" w:hint="eastAsia"/>
          <w:color w:val="44546A" w:themeColor="text2"/>
          <w:kern w:val="24"/>
          <w:szCs w:val="21"/>
        </w:rPr>
        <w:t>２０２０</w:t>
      </w:r>
      <w:r w:rsidRPr="00DF7A68">
        <w:rPr>
          <w:rFonts w:ascii="Meiryo UI" w:eastAsia="Meiryo UI" w:hAnsi="Meiryo UI" w:hint="eastAsia"/>
          <w:color w:val="44546A" w:themeColor="text2"/>
          <w:kern w:val="24"/>
          <w:szCs w:val="21"/>
        </w:rPr>
        <w:t>年</w:t>
      </w:r>
      <w:r w:rsidR="00880ADD">
        <w:rPr>
          <w:rFonts w:ascii="Meiryo UI" w:eastAsia="Meiryo UI" w:hAnsi="Meiryo UI" w:hint="eastAsia"/>
          <w:color w:val="44546A" w:themeColor="text2"/>
          <w:kern w:val="24"/>
          <w:szCs w:val="21"/>
        </w:rPr>
        <w:t>３</w:t>
      </w:r>
      <w:r w:rsidRPr="00DF7A68">
        <w:rPr>
          <w:rFonts w:ascii="Meiryo UI" w:eastAsia="Meiryo UI" w:hAnsi="Meiryo UI" w:hint="eastAsia"/>
          <w:color w:val="44546A" w:themeColor="text2"/>
          <w:kern w:val="24"/>
          <w:szCs w:val="21"/>
        </w:rPr>
        <w:t>月</w:t>
      </w:r>
      <w:r w:rsidR="00880ADD">
        <w:rPr>
          <w:rFonts w:ascii="Meiryo UI" w:eastAsia="Meiryo UI" w:hAnsi="Meiryo UI" w:hint="eastAsia"/>
          <w:color w:val="44546A" w:themeColor="text2"/>
          <w:kern w:val="24"/>
          <w:szCs w:val="21"/>
        </w:rPr>
        <w:t>３１</w:t>
      </w:r>
      <w:r w:rsidRPr="00DF7A68">
        <w:rPr>
          <w:rFonts w:ascii="Meiryo UI" w:eastAsia="Meiryo UI" w:hAnsi="Meiryo UI" w:hint="eastAsia"/>
          <w:color w:val="44546A" w:themeColor="text2"/>
          <w:kern w:val="24"/>
          <w:szCs w:val="21"/>
        </w:rPr>
        <w:t>日の間に当院で</w:t>
      </w:r>
      <w:r w:rsidR="00880ADD" w:rsidRPr="00880ADD">
        <w:rPr>
          <w:rFonts w:ascii="Meiryo UI" w:eastAsia="Meiryo UI" w:hAnsi="Meiryo UI" w:hint="eastAsia"/>
          <w:color w:val="44546A" w:themeColor="text2"/>
          <w:kern w:val="24"/>
          <w:szCs w:val="21"/>
        </w:rPr>
        <w:t>上記の</w:t>
      </w:r>
      <w:r w:rsidR="00880ADD" w:rsidRPr="00880ADD">
        <w:rPr>
          <w:rFonts w:ascii="Meiryo UI" w:eastAsia="Meiryo UI" w:hAnsi="Meiryo UI"/>
          <w:color w:val="44546A" w:themeColor="text2"/>
          <w:kern w:val="24"/>
          <w:szCs w:val="21"/>
        </w:rPr>
        <w:t>ICI</w:t>
      </w:r>
      <w:r w:rsidR="00880ADD">
        <w:rPr>
          <w:rFonts w:ascii="Meiryo UI" w:eastAsia="Meiryo UI" w:hAnsi="Meiryo UI" w:hint="eastAsia"/>
          <w:color w:val="44546A" w:themeColor="text2"/>
          <w:kern w:val="24"/>
          <w:szCs w:val="21"/>
        </w:rPr>
        <w:t>（</w:t>
      </w:r>
      <w:r w:rsidR="00880ADD" w:rsidRPr="00880ADD">
        <w:rPr>
          <w:rFonts w:ascii="Meiryo UI" w:eastAsia="Meiryo UI" w:hAnsi="Meiryo UI" w:hint="eastAsia"/>
          <w:color w:val="44546A" w:themeColor="text2"/>
          <w:kern w:val="24"/>
          <w:szCs w:val="21"/>
        </w:rPr>
        <w:t>ニボルマブ</w:t>
      </w:r>
      <w:r w:rsidR="00880ADD">
        <w:rPr>
          <w:rFonts w:ascii="Meiryo UI" w:eastAsia="Meiryo UI" w:hAnsi="Meiryo UI" w:hint="eastAsia"/>
          <w:color w:val="44546A" w:themeColor="text2"/>
          <w:kern w:val="24"/>
          <w:szCs w:val="21"/>
        </w:rPr>
        <w:t>、</w:t>
      </w:r>
      <w:r w:rsidR="00880ADD" w:rsidRPr="00880ADD">
        <w:rPr>
          <w:rFonts w:ascii="Meiryo UI" w:eastAsia="Meiryo UI" w:hAnsi="Meiryo UI" w:hint="eastAsia"/>
          <w:color w:val="44546A" w:themeColor="text2"/>
          <w:kern w:val="24"/>
          <w:szCs w:val="21"/>
        </w:rPr>
        <w:t>ペンブロリズマブ、</w:t>
      </w:r>
      <w:r w:rsidR="00880ADD" w:rsidRPr="00880ADD">
        <w:rPr>
          <w:rFonts w:ascii="Meiryo UI" w:eastAsia="Meiryo UI" w:hAnsi="Meiryo UI"/>
          <w:color w:val="44546A" w:themeColor="text2"/>
          <w:kern w:val="24"/>
          <w:szCs w:val="21"/>
        </w:rPr>
        <w:t>イピリムマブ</w:t>
      </w:r>
      <w:r w:rsidR="00880ADD">
        <w:rPr>
          <w:rFonts w:ascii="Meiryo UI" w:eastAsia="Meiryo UI" w:hAnsi="Meiryo UI" w:hint="eastAsia"/>
          <w:color w:val="44546A" w:themeColor="text2"/>
          <w:kern w:val="24"/>
          <w:szCs w:val="21"/>
        </w:rPr>
        <w:t>、</w:t>
      </w:r>
      <w:r w:rsidR="00880ADD" w:rsidRPr="00880ADD">
        <w:rPr>
          <w:rFonts w:ascii="Meiryo UI" w:eastAsia="Meiryo UI" w:hAnsi="Meiryo UI"/>
          <w:color w:val="44546A" w:themeColor="text2"/>
          <w:kern w:val="24"/>
          <w:szCs w:val="21"/>
        </w:rPr>
        <w:t>トレメリムマブ、アテゾリズマブ</w:t>
      </w:r>
      <w:r w:rsidR="00880ADD">
        <w:rPr>
          <w:rFonts w:ascii="Meiryo UI" w:eastAsia="Meiryo UI" w:hAnsi="Meiryo UI" w:hint="eastAsia"/>
          <w:color w:val="44546A" w:themeColor="text2"/>
          <w:kern w:val="24"/>
          <w:szCs w:val="21"/>
        </w:rPr>
        <w:t>、</w:t>
      </w:r>
      <w:r w:rsidR="00880ADD" w:rsidRPr="00880ADD">
        <w:rPr>
          <w:rFonts w:ascii="Meiryo UI" w:eastAsia="Meiryo UI" w:hAnsi="Meiryo UI"/>
          <w:color w:val="44546A" w:themeColor="text2"/>
          <w:kern w:val="24"/>
          <w:szCs w:val="21"/>
        </w:rPr>
        <w:t>デュルバルマブ</w:t>
      </w:r>
      <w:r w:rsidR="00880ADD">
        <w:rPr>
          <w:rFonts w:ascii="Meiryo UI" w:eastAsia="Meiryo UI" w:hAnsi="Meiryo UI" w:hint="eastAsia"/>
          <w:color w:val="44546A" w:themeColor="text2"/>
          <w:kern w:val="24"/>
          <w:szCs w:val="21"/>
        </w:rPr>
        <w:t>、</w:t>
      </w:r>
      <w:r w:rsidR="00880ADD" w:rsidRPr="00880ADD">
        <w:rPr>
          <w:rFonts w:ascii="Meiryo UI" w:eastAsia="Meiryo UI" w:hAnsi="Meiryo UI"/>
          <w:color w:val="44546A" w:themeColor="text2"/>
          <w:kern w:val="24"/>
          <w:szCs w:val="21"/>
        </w:rPr>
        <w:t>アベルマブ</w:t>
      </w:r>
      <w:r w:rsidR="00880ADD">
        <w:rPr>
          <w:rFonts w:ascii="Meiryo UI" w:eastAsia="Meiryo UI" w:hAnsi="Meiryo UI" w:hint="eastAsia"/>
          <w:color w:val="44546A" w:themeColor="text2"/>
          <w:kern w:val="24"/>
          <w:szCs w:val="21"/>
        </w:rPr>
        <w:t>）</w:t>
      </w:r>
      <w:r w:rsidRPr="00DF7A68">
        <w:rPr>
          <w:rFonts w:ascii="Meiryo UI" w:eastAsia="Meiryo UI" w:hAnsi="Meiryo UI" w:hint="eastAsia"/>
          <w:color w:val="44546A" w:themeColor="text2"/>
          <w:kern w:val="24"/>
          <w:szCs w:val="21"/>
        </w:rPr>
        <w:t>の治療を受けた方が対象となります。</w:t>
      </w:r>
    </w:p>
    <w:p w14:paraId="41DCE12E" w14:textId="77777777" w:rsidR="00292EF2" w:rsidRPr="00DF7A68"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③研究実施期間</w:t>
      </w:r>
    </w:p>
    <w:p w14:paraId="26F1B64E" w14:textId="36B907C1" w:rsidR="00EC04EC" w:rsidRDefault="00DF7A68" w:rsidP="00DF7A68">
      <w:pPr>
        <w:rPr>
          <w:rFonts w:ascii="Meiryo UI" w:eastAsia="Meiryo UI" w:hAnsi="Meiryo UI"/>
          <w:color w:val="44546A" w:themeColor="text2"/>
          <w:kern w:val="24"/>
          <w:szCs w:val="21"/>
        </w:rPr>
      </w:pPr>
      <w:r w:rsidRPr="00DF7A68">
        <w:rPr>
          <w:rFonts w:ascii="Meiryo UI" w:eastAsia="Meiryo UI" w:hAnsi="Meiryo UI" w:hint="eastAsia"/>
          <w:color w:val="FFFFFF" w:themeColor="background1"/>
          <w:kern w:val="24"/>
          <w:szCs w:val="21"/>
        </w:rPr>
        <w:t xml:space="preserve">     </w:t>
      </w:r>
      <w:r w:rsidRPr="00DF7A68">
        <w:rPr>
          <w:rFonts w:ascii="Meiryo UI" w:eastAsia="Meiryo UI" w:hAnsi="Meiryo UI" w:hint="eastAsia"/>
          <w:color w:val="44546A" w:themeColor="text2"/>
          <w:kern w:val="24"/>
          <w:szCs w:val="21"/>
        </w:rPr>
        <w:t>承認後～</w:t>
      </w:r>
      <w:r w:rsidR="00880ADD">
        <w:rPr>
          <w:rFonts w:ascii="Meiryo UI" w:eastAsia="Meiryo UI" w:hAnsi="Meiryo UI" w:hint="eastAsia"/>
          <w:color w:val="44546A" w:themeColor="text2"/>
          <w:kern w:val="24"/>
          <w:szCs w:val="21"/>
        </w:rPr>
        <w:t>2027</w:t>
      </w:r>
      <w:r w:rsidRPr="00DF7A68">
        <w:rPr>
          <w:rFonts w:ascii="Meiryo UI" w:eastAsia="Meiryo UI" w:hAnsi="Meiryo UI" w:hint="eastAsia"/>
          <w:color w:val="44546A" w:themeColor="text2"/>
          <w:kern w:val="24"/>
          <w:szCs w:val="21"/>
        </w:rPr>
        <w:t>年</w:t>
      </w:r>
      <w:r w:rsidR="00880ADD">
        <w:rPr>
          <w:rFonts w:ascii="Meiryo UI" w:eastAsia="Meiryo UI" w:hAnsi="Meiryo UI" w:hint="eastAsia"/>
          <w:color w:val="44546A" w:themeColor="text2"/>
          <w:kern w:val="24"/>
          <w:szCs w:val="21"/>
        </w:rPr>
        <w:t>３</w:t>
      </w:r>
      <w:r w:rsidRPr="00DF7A68">
        <w:rPr>
          <w:rFonts w:ascii="Meiryo UI" w:eastAsia="Meiryo UI" w:hAnsi="Meiryo UI" w:hint="eastAsia"/>
          <w:color w:val="44546A" w:themeColor="text2"/>
          <w:kern w:val="24"/>
          <w:szCs w:val="21"/>
        </w:rPr>
        <w:t>月</w:t>
      </w:r>
      <w:r w:rsidR="00880ADD">
        <w:rPr>
          <w:rFonts w:ascii="Meiryo UI" w:eastAsia="Meiryo UI" w:hAnsi="Meiryo UI" w:hint="eastAsia"/>
          <w:color w:val="44546A" w:themeColor="text2"/>
          <w:kern w:val="24"/>
          <w:szCs w:val="21"/>
        </w:rPr>
        <w:t>３１</w:t>
      </w:r>
      <w:r w:rsidRPr="00DF7A68">
        <w:rPr>
          <w:rFonts w:ascii="Meiryo UI" w:eastAsia="Meiryo UI" w:hAnsi="Meiryo UI" w:hint="eastAsia"/>
          <w:color w:val="44546A" w:themeColor="text2"/>
          <w:kern w:val="24"/>
          <w:szCs w:val="21"/>
        </w:rPr>
        <w:t>日</w:t>
      </w:r>
    </w:p>
    <w:p w14:paraId="0559956D" w14:textId="77777777" w:rsidR="00292EF2" w:rsidRPr="00DF7A68" w:rsidRDefault="00292EF2" w:rsidP="00DF7A68">
      <w:pPr>
        <w:rPr>
          <w:rFonts w:ascii="Meiryo UI" w:eastAsia="Meiryo UI" w:hAnsi="Meiryo UI"/>
          <w:color w:val="44546A" w:themeColor="text2"/>
          <w:kern w:val="24"/>
          <w:szCs w:val="21"/>
        </w:rPr>
      </w:pPr>
    </w:p>
    <w:p w14:paraId="134C4425"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④抽出項目</w:t>
      </w:r>
    </w:p>
    <w:p w14:paraId="6FDEFC81" w14:textId="650AB981" w:rsidR="00DF7A68" w:rsidRPr="00E81E4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0000" w:themeColor="text1"/>
          <w:kern w:val="24"/>
          <w:szCs w:val="21"/>
        </w:rPr>
        <w:t xml:space="preserve">　</w:t>
      </w:r>
      <w:r w:rsidRPr="00E81E4B">
        <w:rPr>
          <w:rFonts w:ascii="Meiryo UI" w:eastAsia="Meiryo UI" w:hAnsi="Meiryo UI" w:hint="eastAsia"/>
          <w:color w:val="44546A" w:themeColor="text2"/>
          <w:kern w:val="24"/>
          <w:szCs w:val="21"/>
        </w:rPr>
        <w:t xml:space="preserve">　</w:t>
      </w:r>
      <w:r w:rsidR="00880ADD" w:rsidRPr="00E81E4B">
        <w:rPr>
          <w:rFonts w:ascii="Meiryo UI" w:eastAsia="Meiryo UI" w:hAnsi="Meiryo UI" w:hint="eastAsia"/>
          <w:color w:val="44546A" w:themeColor="text2"/>
          <w:kern w:val="24"/>
          <w:szCs w:val="21"/>
        </w:rPr>
        <w:t>患者背景（年齢や性別、身長・体重、併存症、併用薬、既往歴、家族歴）と原発癌の治療経過（治療内容と原疾患の経過予後）、下痢や嘔気・嘔吐の有無、また経時的な血液検査結果</w:t>
      </w:r>
      <w:r w:rsidR="00880ADD" w:rsidRPr="00E81E4B">
        <w:rPr>
          <w:rFonts w:ascii="Meiryo UI" w:eastAsia="Meiryo UI" w:hAnsi="Meiryo UI"/>
          <w:color w:val="44546A" w:themeColor="text2"/>
          <w:kern w:val="24"/>
          <w:szCs w:val="21"/>
        </w:rPr>
        <w:t>(肝胆道系酵素、凝固能、腫瘍マーカー、各種抗体検査等)の推移、さらに癌評価目的の腹部画像検査(腹部超音波、CT、MRI等)、上部・下部消化管内視鏡所見の臨床データを収集し、肝胆道障害や胃腸障害の発症時期やGradeなどを確認し、</w:t>
      </w:r>
      <w:proofErr w:type="spellStart"/>
      <w:r w:rsidR="00880ADD" w:rsidRPr="00E81E4B">
        <w:rPr>
          <w:rFonts w:ascii="Meiryo UI" w:eastAsia="Meiryo UI" w:hAnsi="Meiryo UI"/>
          <w:color w:val="44546A" w:themeColor="text2"/>
          <w:kern w:val="24"/>
          <w:szCs w:val="21"/>
        </w:rPr>
        <w:t>irAE</w:t>
      </w:r>
      <w:proofErr w:type="spellEnd"/>
      <w:r w:rsidR="00880ADD" w:rsidRPr="00E81E4B">
        <w:rPr>
          <w:rFonts w:ascii="Meiryo UI" w:eastAsia="Meiryo UI" w:hAnsi="Meiryo UI"/>
          <w:color w:val="44546A" w:themeColor="text2"/>
          <w:kern w:val="24"/>
          <w:szCs w:val="21"/>
        </w:rPr>
        <w:t>の有無を確認する。また、診断目的に行わ</w:t>
      </w:r>
      <w:r w:rsidR="00880ADD" w:rsidRPr="00E81E4B">
        <w:rPr>
          <w:rFonts w:ascii="Meiryo UI" w:eastAsia="Meiryo UI" w:hAnsi="Meiryo UI"/>
          <w:color w:val="44546A" w:themeColor="text2"/>
          <w:kern w:val="24"/>
          <w:szCs w:val="21"/>
        </w:rPr>
        <w:lastRenderedPageBreak/>
        <w:t>れた既にプレパラートとなっている肝組織検査や大腸粘膜組織検査について</w:t>
      </w:r>
      <w:r w:rsidR="00880ADD" w:rsidRPr="00E81E4B">
        <w:rPr>
          <w:rFonts w:ascii="Meiryo UI" w:eastAsia="Meiryo UI" w:hAnsi="Meiryo UI" w:hint="eastAsia"/>
          <w:color w:val="44546A" w:themeColor="text2"/>
          <w:kern w:val="24"/>
          <w:szCs w:val="21"/>
        </w:rPr>
        <w:t>も後方視的に再検討し、</w:t>
      </w:r>
      <w:proofErr w:type="spellStart"/>
      <w:r w:rsidR="00880ADD" w:rsidRPr="00E81E4B">
        <w:rPr>
          <w:rFonts w:ascii="Meiryo UI" w:eastAsia="Meiryo UI" w:hAnsi="Meiryo UI"/>
          <w:color w:val="44546A" w:themeColor="text2"/>
          <w:kern w:val="24"/>
          <w:szCs w:val="21"/>
        </w:rPr>
        <w:t>irAE</w:t>
      </w:r>
      <w:proofErr w:type="spellEnd"/>
      <w:r w:rsidR="00880ADD" w:rsidRPr="00E81E4B">
        <w:rPr>
          <w:rFonts w:ascii="Meiryo UI" w:eastAsia="Meiryo UI" w:hAnsi="Meiryo UI"/>
          <w:color w:val="44546A" w:themeColor="text2"/>
          <w:kern w:val="24"/>
          <w:szCs w:val="21"/>
        </w:rPr>
        <w:t>の経過ならびに治療反応性と合わせて追跡調査する。必要があれば追加染色も検討する。</w:t>
      </w:r>
    </w:p>
    <w:p w14:paraId="0D702B6B" w14:textId="77777777" w:rsidR="00292EF2" w:rsidRDefault="00292EF2" w:rsidP="00DF7A68">
      <w:pPr>
        <w:widowControl/>
        <w:spacing w:line="288" w:lineRule="auto"/>
        <w:jc w:val="left"/>
        <w:rPr>
          <w:rFonts w:ascii="Meiryo UI" w:eastAsia="Meiryo UI" w:hAnsi="Meiryo UI"/>
          <w:color w:val="C45911" w:themeColor="accent2" w:themeShade="BF"/>
          <w:kern w:val="24"/>
          <w:szCs w:val="21"/>
        </w:rPr>
      </w:pPr>
    </w:p>
    <w:p w14:paraId="5889E27D" w14:textId="5207B9CF"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⑤個人情報等の保護について</w:t>
      </w:r>
    </w:p>
    <w:p w14:paraId="0B1DD90D" w14:textId="496BE89F" w:rsidR="00292EF2" w:rsidRDefault="00DF7A68" w:rsidP="00292EF2">
      <w:pPr>
        <w:widowControl/>
        <w:spacing w:line="288" w:lineRule="auto"/>
        <w:ind w:left="420"/>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 xml:space="preserve">  </w:t>
      </w:r>
      <w:r w:rsidR="00FC1C1C" w:rsidRPr="00FC1C1C">
        <w:rPr>
          <w:rFonts w:ascii="Meiryo UI" w:eastAsia="Meiryo UI" w:hAnsi="Meiryo UI" w:hint="eastAsia"/>
          <w:color w:val="0070C0"/>
          <w:kern w:val="24"/>
          <w:szCs w:val="21"/>
        </w:rPr>
        <w:t>この研究では登録時に、新たに研究用の個別の番号（識別コード）を付し、個人が特定できないようして取扱います。個人情報と識別コードの</w:t>
      </w:r>
      <w:r w:rsidR="0021131F">
        <w:rPr>
          <w:rFonts w:ascii="Meiryo UI" w:eastAsia="Meiryo UI" w:hAnsi="Meiryo UI" w:hint="eastAsia"/>
          <w:color w:val="0070C0"/>
          <w:kern w:val="24"/>
          <w:szCs w:val="21"/>
        </w:rPr>
        <w:t>照合表</w:t>
      </w:r>
      <w:r w:rsidR="00FC1C1C" w:rsidRPr="00FC1C1C">
        <w:rPr>
          <w:rFonts w:ascii="Meiryo UI" w:eastAsia="Meiryo UI" w:hAnsi="Meiryo UI" w:hint="eastAsia"/>
          <w:color w:val="0070C0"/>
          <w:kern w:val="24"/>
          <w:szCs w:val="21"/>
        </w:rPr>
        <w:t>を作成し、個人情報管理者が管理を行い、</w:t>
      </w:r>
      <w:r w:rsidR="006F6225" w:rsidRPr="006F6225">
        <w:rPr>
          <w:rFonts w:ascii="Meiryo UI" w:eastAsia="Meiryo UI" w:hAnsi="Meiryo UI" w:hint="eastAsia"/>
          <w:color w:val="FF0000"/>
          <w:kern w:val="24"/>
          <w:szCs w:val="21"/>
        </w:rPr>
        <w:t>消化器内科</w:t>
      </w:r>
      <w:r w:rsidR="00FC1C1C" w:rsidRPr="00FC1C1C">
        <w:rPr>
          <w:rFonts w:ascii="Meiryo UI" w:eastAsia="Meiryo UI" w:hAnsi="Meiryo UI" w:hint="eastAsia"/>
          <w:color w:val="0070C0"/>
          <w:kern w:val="24"/>
          <w:szCs w:val="21"/>
        </w:rPr>
        <w:t>医局の鍵付きの棚で厳重に保管します。この研究に関わって取得される資料・情報等は、外部に漏えいすることのないよう、慎重に取り扱います。</w:t>
      </w:r>
    </w:p>
    <w:p w14:paraId="083B40DE" w14:textId="4530955B" w:rsidR="00292EF2" w:rsidRPr="00292EF2" w:rsidRDefault="00292EF2" w:rsidP="00292EF2">
      <w:pPr>
        <w:widowControl/>
        <w:spacing w:line="288" w:lineRule="auto"/>
        <w:ind w:left="420"/>
        <w:jc w:val="left"/>
        <w:rPr>
          <w:rFonts w:ascii="Meiryo UI" w:eastAsia="Meiryo UI" w:hAnsi="Meiryo UI"/>
          <w:color w:val="0070C0"/>
          <w:kern w:val="24"/>
          <w:szCs w:val="21"/>
        </w:rPr>
      </w:pPr>
      <w:r w:rsidRPr="00292EF2">
        <w:rPr>
          <w:rFonts w:ascii="Meiryo UI" w:eastAsia="Meiryo UI" w:hAnsi="Meiryo UI" w:hint="eastAsia"/>
          <w:color w:val="0070C0"/>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292EF2">
        <w:rPr>
          <w:rFonts w:ascii="Meiryo UI" w:eastAsia="Meiryo UI" w:hAnsi="Meiryo UI"/>
          <w:color w:val="0070C0"/>
          <w:kern w:val="24"/>
          <w:szCs w:val="21"/>
        </w:rPr>
        <w:t>HP等でその旨を公開し、研究対象者が拒否できる機会を保障します。</w:t>
      </w:r>
    </w:p>
    <w:p w14:paraId="2CE6B89D" w14:textId="77777777" w:rsidR="00292EF2"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DF7A68" w:rsidRDefault="00DF7A68" w:rsidP="00FC1C1C">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⑥研究結果の公表について</w:t>
      </w:r>
    </w:p>
    <w:p w14:paraId="30EDB091"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0000" w:themeColor="text1"/>
          <w:kern w:val="24"/>
          <w:szCs w:val="21"/>
        </w:rPr>
        <w:t xml:space="preserve">　    </w:t>
      </w:r>
      <w:r w:rsidRPr="00DF7A68">
        <w:rPr>
          <w:rFonts w:ascii="Meiryo UI" w:eastAsia="Meiryo UI" w:hAnsi="Meiryo UI" w:hint="eastAsia"/>
          <w:color w:val="0070C0"/>
          <w:kern w:val="24"/>
          <w:szCs w:val="21"/>
        </w:rPr>
        <w:t>研究結果は、医学研究雑誌や学会等で発表される予定です。</w:t>
      </w:r>
    </w:p>
    <w:p w14:paraId="299B80FF" w14:textId="77777777" w:rsidR="00DF7A68" w:rsidRDefault="00DF7A68" w:rsidP="00DF7A68">
      <w:pPr>
        <w:widowControl/>
        <w:spacing w:line="288" w:lineRule="auto"/>
        <w:jc w:val="left"/>
        <w:rPr>
          <w:rFonts w:ascii="Meiryo UI" w:eastAsia="Meiryo UI" w:hAnsi="Meiryo UI"/>
          <w:color w:val="0070C0"/>
          <w:kern w:val="24"/>
          <w:szCs w:val="21"/>
        </w:rPr>
      </w:pPr>
      <w:r w:rsidRPr="00DF7A68">
        <w:rPr>
          <w:rFonts w:ascii="Meiryo UI" w:eastAsia="Meiryo UI" w:hAnsi="Meiryo UI" w:hint="eastAsia"/>
          <w:color w:val="0070C0"/>
          <w:kern w:val="24"/>
          <w:szCs w:val="21"/>
        </w:rPr>
        <w:t xml:space="preserve">　    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79DFA6A9" w:rsidR="00DF7A68" w:rsidRPr="003907E0" w:rsidRDefault="00DF7A68" w:rsidP="00DF7A68">
      <w:pPr>
        <w:widowControl/>
        <w:spacing w:line="288" w:lineRule="auto"/>
        <w:jc w:val="left"/>
        <w:rPr>
          <w:rFonts w:ascii="ＭＳ Ｐゴシック" w:eastAsia="ＭＳ Ｐゴシック" w:hAnsi="ＭＳ Ｐゴシック" w:cs="ＭＳ Ｐゴシック"/>
          <w:color w:val="FF0000"/>
          <w:kern w:val="0"/>
          <w:szCs w:val="21"/>
        </w:rPr>
      </w:pPr>
      <w:r w:rsidRPr="00DF7A68">
        <w:rPr>
          <w:rFonts w:ascii="Meiryo UI" w:eastAsia="Meiryo UI" w:hAnsi="Meiryo UI" w:hint="eastAsia"/>
          <w:color w:val="C45911" w:themeColor="accent2" w:themeShade="BF"/>
          <w:kern w:val="24"/>
          <w:szCs w:val="21"/>
        </w:rPr>
        <w:t>⑦問い合わせ先・相談窓口</w:t>
      </w:r>
    </w:p>
    <w:p w14:paraId="5FB608D9" w14:textId="5F2A5BE0"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0070C0"/>
          <w:kern w:val="24"/>
          <w:szCs w:val="21"/>
        </w:rPr>
        <w:t>聖マリアンナ医科大学</w:t>
      </w:r>
      <w:r w:rsidR="003907E0">
        <w:rPr>
          <w:rFonts w:ascii="Meiryo UI" w:eastAsia="Meiryo UI" w:hAnsi="Meiryo UI" w:hint="eastAsia"/>
          <w:color w:val="0070C0"/>
          <w:kern w:val="24"/>
          <w:szCs w:val="21"/>
        </w:rPr>
        <w:t>病院</w:t>
      </w:r>
      <w:r w:rsidRPr="00DF7A68">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部署名：</w:t>
      </w:r>
      <w:r w:rsidR="007A3DB6">
        <w:rPr>
          <w:rFonts w:ascii="Meiryo UI" w:eastAsia="Meiryo UI" w:hAnsi="Meiryo UI" w:hint="eastAsia"/>
          <w:color w:val="0070C0"/>
          <w:kern w:val="24"/>
          <w:szCs w:val="21"/>
        </w:rPr>
        <w:t>消化器内科学</w:t>
      </w:r>
      <w:r w:rsidRPr="00DF7A68">
        <w:rPr>
          <w:rFonts w:ascii="Meiryo UI" w:eastAsia="Meiryo UI" w:hAnsi="Meiryo UI" w:hint="eastAsia"/>
          <w:color w:val="0070C0"/>
          <w:kern w:val="24"/>
          <w:szCs w:val="21"/>
        </w:rPr>
        <w:t xml:space="preserve"> </w:t>
      </w:r>
      <w:r w:rsidRPr="00DF7A68">
        <w:rPr>
          <w:rFonts w:ascii="Meiryo UI" w:eastAsia="Meiryo UI" w:hAnsi="Meiryo UI" w:hint="eastAsia"/>
          <w:color w:val="C45911" w:themeColor="accent2" w:themeShade="BF"/>
          <w:kern w:val="24"/>
          <w:szCs w:val="21"/>
        </w:rPr>
        <w:t xml:space="preserve">　</w:t>
      </w:r>
      <w:r w:rsidR="000C6B1D" w:rsidRPr="00DF7A68">
        <w:rPr>
          <w:rFonts w:ascii="ＭＳ Ｐゴシック" w:eastAsia="ＭＳ Ｐゴシック" w:hAnsi="ＭＳ Ｐゴシック" w:cs="ＭＳ Ｐゴシック"/>
          <w:kern w:val="0"/>
          <w:szCs w:val="21"/>
        </w:rPr>
        <w:t xml:space="preserve"> </w:t>
      </w:r>
    </w:p>
    <w:p w14:paraId="657E4AF1" w14:textId="7777777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住所：</w:t>
      </w:r>
      <w:r w:rsidRPr="00DF7A68">
        <w:rPr>
          <w:rFonts w:ascii="Meiryo UI" w:eastAsia="Meiryo UI" w:hAnsi="Meiryo UI" w:hint="eastAsia"/>
          <w:color w:val="0070C0"/>
          <w:kern w:val="24"/>
          <w:szCs w:val="21"/>
        </w:rPr>
        <w:t>〒216-8511　神奈川県川崎市宮前区菅生2-16-1</w:t>
      </w:r>
    </w:p>
    <w:p w14:paraId="46DDD335" w14:textId="6C7DEE21" w:rsidR="000C6B1D"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電話：</w:t>
      </w:r>
      <w:r w:rsidRPr="00DF7A68">
        <w:rPr>
          <w:rFonts w:ascii="Meiryo UI" w:eastAsia="Meiryo UI" w:hAnsi="Meiryo UI" w:hint="eastAsia"/>
          <w:color w:val="0070C0"/>
          <w:kern w:val="24"/>
          <w:szCs w:val="21"/>
        </w:rPr>
        <w:t xml:space="preserve">044-977-8111(代表) </w:t>
      </w:r>
      <w:r w:rsidR="00350C3B">
        <w:rPr>
          <w:rFonts w:ascii="Meiryo UI" w:eastAsia="Meiryo UI" w:hAnsi="Meiryo UI" w:hint="eastAsia"/>
          <w:color w:val="0070C0"/>
          <w:kern w:val="24"/>
          <w:szCs w:val="21"/>
        </w:rPr>
        <w:t xml:space="preserve">　</w:t>
      </w:r>
      <w:r w:rsidR="000C6B1D" w:rsidRPr="00DF7A68">
        <w:rPr>
          <w:rFonts w:ascii="Meiryo UI" w:eastAsia="Meiryo UI" w:hAnsi="Meiryo UI" w:hint="eastAsia"/>
          <w:color w:val="C45911" w:themeColor="accent2" w:themeShade="BF"/>
          <w:kern w:val="24"/>
          <w:szCs w:val="21"/>
        </w:rPr>
        <w:t>内線番号：</w:t>
      </w:r>
      <w:r w:rsidR="007A3DB6">
        <w:rPr>
          <w:rFonts w:ascii="Meiryo UI" w:eastAsia="Meiryo UI" w:hAnsi="Meiryo UI" w:hint="eastAsia"/>
          <w:color w:val="0070C0"/>
          <w:kern w:val="24"/>
          <w:szCs w:val="21"/>
        </w:rPr>
        <w:t>81810</w:t>
      </w:r>
    </w:p>
    <w:p w14:paraId="642899B0" w14:textId="58EC3CA7" w:rsidR="00DF7A68" w:rsidRPr="00DF7A68" w:rsidRDefault="00DF7A68" w:rsidP="00DF7A68">
      <w:pPr>
        <w:widowControl/>
        <w:spacing w:line="288" w:lineRule="auto"/>
        <w:jc w:val="left"/>
        <w:rPr>
          <w:rFonts w:ascii="ＭＳ Ｐゴシック" w:eastAsia="ＭＳ Ｐゴシック" w:hAnsi="ＭＳ Ｐゴシック" w:cs="ＭＳ Ｐゴシック"/>
          <w:kern w:val="0"/>
          <w:szCs w:val="21"/>
        </w:rPr>
      </w:pPr>
      <w:r w:rsidRPr="00DF7A68">
        <w:rPr>
          <w:rFonts w:ascii="Meiryo UI" w:eastAsia="Meiryo UI" w:hAnsi="Meiryo UI" w:hint="eastAsia"/>
          <w:color w:val="C45911" w:themeColor="accent2" w:themeShade="BF"/>
          <w:kern w:val="24"/>
          <w:szCs w:val="21"/>
        </w:rPr>
        <w:t xml:space="preserve">担当医師： </w:t>
      </w:r>
      <w:r w:rsidR="007A3DB6">
        <w:rPr>
          <w:rFonts w:ascii="Meiryo UI" w:eastAsia="Meiryo UI" w:hAnsi="Meiryo UI" w:hint="eastAsia"/>
          <w:color w:val="0070C0"/>
          <w:kern w:val="24"/>
          <w:szCs w:val="21"/>
        </w:rPr>
        <w:t>渡邊　綱正</w:t>
      </w:r>
    </w:p>
    <w:p w14:paraId="1B9DD962" w14:textId="04A197E0" w:rsidR="00DF7A68" w:rsidRDefault="00DF7A68" w:rsidP="00DF7A68">
      <w:pPr>
        <w:rPr>
          <w:rFonts w:ascii="Meiryo UI" w:eastAsia="Meiryo UI" w:hAnsi="Meiryo UI"/>
          <w:color w:val="0070C0"/>
          <w:kern w:val="24"/>
          <w:szCs w:val="21"/>
        </w:rPr>
      </w:pPr>
      <w:r w:rsidRPr="00DF7A68">
        <w:rPr>
          <w:rFonts w:ascii="Meiryo UI" w:eastAsia="Meiryo UI" w:hAnsi="Meiryo UI" w:hint="eastAsia"/>
          <w:color w:val="C45911" w:themeColor="accent2" w:themeShade="BF"/>
          <w:kern w:val="24"/>
          <w:szCs w:val="21"/>
        </w:rPr>
        <w:t xml:space="preserve">対応時間： </w:t>
      </w:r>
      <w:r w:rsidR="007A3DB6">
        <w:rPr>
          <w:rFonts w:ascii="Meiryo UI" w:eastAsia="Meiryo UI" w:hAnsi="Meiryo UI" w:hint="eastAsia"/>
          <w:color w:val="0070C0"/>
          <w:kern w:val="24"/>
          <w:szCs w:val="21"/>
        </w:rPr>
        <w:t>平日9：00～17：00</w:t>
      </w:r>
    </w:p>
    <w:p w14:paraId="7A36B6F5" w14:textId="77777777" w:rsidR="00292EF2" w:rsidRDefault="00292EF2" w:rsidP="00DF7A68">
      <w:pPr>
        <w:rPr>
          <w:rFonts w:ascii="Meiryo UI" w:eastAsia="Meiryo UI" w:hAnsi="Meiryo UI"/>
          <w:color w:val="0070C0"/>
          <w:kern w:val="24"/>
          <w:szCs w:val="21"/>
        </w:rPr>
      </w:pPr>
    </w:p>
    <w:p w14:paraId="18EF79CA" w14:textId="300244CC" w:rsidR="00DF7A68" w:rsidRPr="00350C3B" w:rsidRDefault="00DF7A68" w:rsidP="00DF7A68">
      <w:pPr>
        <w:pStyle w:val="Web"/>
        <w:spacing w:before="0" w:beforeAutospacing="0" w:after="0" w:afterAutospacing="0"/>
        <w:rPr>
          <w:rFonts w:ascii="Meiryo UI" w:eastAsia="Meiryo UI" w:hAnsi="Meiryo UI" w:cstheme="minorBidi"/>
          <w:color w:val="C45911" w:themeColor="accent2" w:themeShade="BF"/>
          <w:kern w:val="24"/>
          <w:sz w:val="21"/>
          <w:szCs w:val="21"/>
        </w:rPr>
      </w:pPr>
      <w:r w:rsidRPr="00350C3B">
        <w:rPr>
          <w:rFonts w:ascii="Meiryo UI" w:eastAsia="Meiryo UI" w:hAnsi="Meiryo UI" w:cstheme="minorBidi" w:hint="eastAsia"/>
          <w:color w:val="C45911" w:themeColor="accent2" w:themeShade="BF"/>
          <w:kern w:val="24"/>
          <w:sz w:val="21"/>
          <w:szCs w:val="21"/>
        </w:rPr>
        <w:t>【研究機関名及び本学の研究責任者氏名】</w:t>
      </w:r>
    </w:p>
    <w:p w14:paraId="36200949" w14:textId="77777777" w:rsidR="00DF7A68" w:rsidRPr="00DF7A68" w:rsidRDefault="00DF7A68" w:rsidP="00DF7A68">
      <w:pPr>
        <w:pStyle w:val="Web"/>
        <w:spacing w:before="0" w:beforeAutospacing="0" w:after="0" w:afterAutospacing="0"/>
        <w:rPr>
          <w:sz w:val="21"/>
          <w:szCs w:val="21"/>
        </w:rPr>
      </w:pPr>
      <w:r w:rsidRPr="00DF7A68">
        <w:rPr>
          <w:rFonts w:ascii="Meiryo UI" w:eastAsia="Meiryo UI" w:hAnsi="Meiryo UI" w:cstheme="minorBidi" w:hint="eastAsia"/>
          <w:color w:val="0070C0"/>
          <w:kern w:val="24"/>
          <w:sz w:val="21"/>
          <w:szCs w:val="21"/>
        </w:rPr>
        <w:t>この研究が行われる研究機関と研究責任者は次に示すとおりです。</w:t>
      </w:r>
    </w:p>
    <w:p w14:paraId="53511E97" w14:textId="13C33374" w:rsidR="00DF7A68" w:rsidRPr="00DF7A68" w:rsidRDefault="00DF7A68" w:rsidP="00DF7A68">
      <w:pPr>
        <w:pStyle w:val="Web"/>
        <w:spacing w:before="0" w:beforeAutospacing="0" w:after="0" w:afterAutospacing="0"/>
        <w:ind w:firstLine="446"/>
        <w:jc w:val="both"/>
        <w:rPr>
          <w:sz w:val="21"/>
          <w:szCs w:val="21"/>
        </w:rPr>
      </w:pPr>
      <w:r w:rsidRPr="00DF7A68">
        <w:rPr>
          <w:rFonts w:ascii="Meiryo UI" w:eastAsia="Meiryo UI" w:hAnsi="Meiryo UI" w:cstheme="minorBidi" w:hint="eastAsia"/>
          <w:color w:val="C45911" w:themeColor="accent2" w:themeShade="BF"/>
          <w:kern w:val="24"/>
          <w:sz w:val="21"/>
          <w:szCs w:val="21"/>
        </w:rPr>
        <w:t xml:space="preserve">研究機関　　 </w:t>
      </w:r>
      <w:r w:rsidRPr="00DF7A68">
        <w:rPr>
          <w:rFonts w:ascii="Meiryo UI" w:eastAsia="Meiryo UI" w:hAnsi="Meiryo UI" w:cstheme="minorBidi" w:hint="eastAsia"/>
          <w:color w:val="44546A" w:themeColor="text2"/>
          <w:kern w:val="24"/>
          <w:sz w:val="21"/>
          <w:szCs w:val="21"/>
        </w:rPr>
        <w:t>聖マリアンナ医科大学・</w:t>
      </w:r>
      <w:r w:rsidR="007A3DB6">
        <w:rPr>
          <w:rFonts w:ascii="Meiryo UI" w:eastAsia="Meiryo UI" w:hAnsi="Meiryo UI" w:cstheme="minorBidi" w:hint="eastAsia"/>
          <w:color w:val="44546A" w:themeColor="text2"/>
          <w:kern w:val="24"/>
          <w:sz w:val="21"/>
          <w:szCs w:val="21"/>
        </w:rPr>
        <w:t>消化器内科学</w:t>
      </w:r>
    </w:p>
    <w:p w14:paraId="35A7DB2D" w14:textId="3EB6DD03" w:rsidR="00D066FB" w:rsidRPr="00CD08AE" w:rsidRDefault="00DF7A68" w:rsidP="00D066FB">
      <w:pPr>
        <w:pStyle w:val="Web"/>
        <w:spacing w:before="0" w:beforeAutospacing="0" w:after="0" w:afterAutospacing="0"/>
        <w:ind w:firstLine="420"/>
        <w:rPr>
          <w:color w:val="FF0000"/>
          <w:sz w:val="21"/>
          <w:szCs w:val="21"/>
        </w:rPr>
      </w:pPr>
      <w:r w:rsidRPr="00DF7A68">
        <w:rPr>
          <w:rFonts w:ascii="Meiryo UI" w:eastAsia="Meiryo UI" w:hAnsi="Meiryo UI" w:cstheme="minorBidi" w:hint="eastAsia"/>
          <w:color w:val="C45911" w:themeColor="accent2" w:themeShade="BF"/>
          <w:kern w:val="24"/>
          <w:sz w:val="21"/>
          <w:szCs w:val="21"/>
        </w:rPr>
        <w:t xml:space="preserve">研究責任者　</w:t>
      </w:r>
      <w:r w:rsidR="007A3DB6">
        <w:rPr>
          <w:rFonts w:ascii="Meiryo UI" w:eastAsia="Meiryo UI" w:hAnsi="Meiryo UI" w:cstheme="minorBidi" w:hint="eastAsia"/>
          <w:color w:val="44546A" w:themeColor="text2"/>
          <w:kern w:val="24"/>
          <w:sz w:val="21"/>
          <w:szCs w:val="21"/>
        </w:rPr>
        <w:t>渡邊綱正</w:t>
      </w:r>
      <w:r w:rsidR="000F7F34">
        <w:rPr>
          <w:rFonts w:ascii="Meiryo UI" w:eastAsia="Meiryo UI" w:hAnsi="Meiryo UI" w:cstheme="minorBidi" w:hint="eastAsia"/>
          <w:color w:val="44546A" w:themeColor="text2"/>
          <w:kern w:val="24"/>
          <w:sz w:val="21"/>
          <w:szCs w:val="21"/>
        </w:rPr>
        <w:t xml:space="preserve">　</w:t>
      </w:r>
      <w:r w:rsidR="007A3DB6">
        <w:rPr>
          <w:rFonts w:ascii="Meiryo UI" w:eastAsia="Meiryo UI" w:hAnsi="Meiryo UI" w:cstheme="minorBidi" w:hint="eastAsia"/>
          <w:color w:val="44546A" w:themeColor="text2"/>
          <w:kern w:val="24"/>
          <w:sz w:val="21"/>
          <w:szCs w:val="21"/>
        </w:rPr>
        <w:t>消化器内科</w:t>
      </w:r>
      <w:r w:rsidR="000F7F34">
        <w:rPr>
          <w:rFonts w:ascii="Meiryo UI" w:eastAsia="Meiryo UI" w:hAnsi="Meiryo UI" w:cstheme="minorBidi" w:hint="eastAsia"/>
          <w:color w:val="44546A" w:themeColor="text2"/>
          <w:kern w:val="24"/>
          <w:sz w:val="21"/>
          <w:szCs w:val="21"/>
        </w:rPr>
        <w:t>学・</w:t>
      </w:r>
      <w:r w:rsidR="007A3DB6">
        <w:rPr>
          <w:rFonts w:ascii="Meiryo UI" w:eastAsia="Meiryo UI" w:hAnsi="Meiryo UI" w:cstheme="minorBidi" w:hint="eastAsia"/>
          <w:color w:val="44546A" w:themeColor="text2"/>
          <w:kern w:val="24"/>
          <w:sz w:val="21"/>
          <w:szCs w:val="21"/>
        </w:rPr>
        <w:t>准教授</w:t>
      </w:r>
    </w:p>
    <w:p w14:paraId="6A0F6B1B" w14:textId="03902192" w:rsidR="00DF7A68" w:rsidRPr="00D066FB" w:rsidRDefault="00DF7A68" w:rsidP="00DF7A68">
      <w:pPr>
        <w:pStyle w:val="Web"/>
        <w:spacing w:before="0" w:beforeAutospacing="0" w:after="0" w:afterAutospacing="0"/>
        <w:ind w:firstLine="446"/>
        <w:jc w:val="both"/>
        <w:rPr>
          <w:sz w:val="21"/>
          <w:szCs w:val="21"/>
        </w:rPr>
      </w:pPr>
    </w:p>
    <w:p w14:paraId="62D697E8" w14:textId="082DC44B" w:rsidR="00DF7A68" w:rsidRPr="006F6225" w:rsidRDefault="00DF7A68" w:rsidP="006F6225">
      <w:pPr>
        <w:pStyle w:val="Web"/>
        <w:spacing w:before="0" w:beforeAutospacing="0" w:after="0" w:afterAutospacing="0" w:line="280" w:lineRule="exact"/>
        <w:jc w:val="both"/>
        <w:rPr>
          <w:rFonts w:hint="eastAsia"/>
          <w:sz w:val="21"/>
          <w:szCs w:val="21"/>
        </w:rPr>
      </w:pPr>
      <w:r w:rsidRPr="00DF7A68">
        <w:rPr>
          <w:rFonts w:ascii="ＭＳ ゴシック" w:eastAsia="ＭＳ 明朝" w:hAnsi="ＭＳ ゴシック" w:cs="Times New Roman" w:hint="eastAsia"/>
          <w:color w:val="000000" w:themeColor="text1"/>
          <w:kern w:val="2"/>
          <w:sz w:val="21"/>
          <w:szCs w:val="21"/>
        </w:rPr>
        <w:t> </w:t>
      </w:r>
    </w:p>
    <w:sectPr w:rsidR="00DF7A68" w:rsidRPr="006F6225" w:rsidSect="00B15C7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B4FAD" w14:textId="77777777" w:rsidR="00B15C76" w:rsidRDefault="00B15C76" w:rsidP="000F2B93">
      <w:r>
        <w:separator/>
      </w:r>
    </w:p>
  </w:endnote>
  <w:endnote w:type="continuationSeparator" w:id="0">
    <w:p w14:paraId="7660E227" w14:textId="77777777" w:rsidR="00B15C76" w:rsidRDefault="00B15C76"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1B69" w14:textId="77777777" w:rsidR="00B15C76" w:rsidRDefault="00B15C76" w:rsidP="000F2B93">
      <w:r>
        <w:separator/>
      </w:r>
    </w:p>
  </w:footnote>
  <w:footnote w:type="continuationSeparator" w:id="0">
    <w:p w14:paraId="25AB021C" w14:textId="77777777" w:rsidR="00B15C76" w:rsidRDefault="00B15C76"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0F7F34"/>
    <w:rsid w:val="001C755E"/>
    <w:rsid w:val="0021131F"/>
    <w:rsid w:val="00292EF2"/>
    <w:rsid w:val="002B0200"/>
    <w:rsid w:val="00350C3B"/>
    <w:rsid w:val="003907E0"/>
    <w:rsid w:val="00691B86"/>
    <w:rsid w:val="00692BF5"/>
    <w:rsid w:val="006F6225"/>
    <w:rsid w:val="007A3DB6"/>
    <w:rsid w:val="00880ADD"/>
    <w:rsid w:val="00892FD5"/>
    <w:rsid w:val="008A40D3"/>
    <w:rsid w:val="00905A22"/>
    <w:rsid w:val="00925086"/>
    <w:rsid w:val="009C7AA4"/>
    <w:rsid w:val="00A035F7"/>
    <w:rsid w:val="00B15C76"/>
    <w:rsid w:val="00B15D23"/>
    <w:rsid w:val="00B62E85"/>
    <w:rsid w:val="00C0780B"/>
    <w:rsid w:val="00CD08AE"/>
    <w:rsid w:val="00D066FB"/>
    <w:rsid w:val="00DF7A68"/>
    <w:rsid w:val="00E81E4B"/>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渡邊綱正</cp:lastModifiedBy>
  <cp:revision>3</cp:revision>
  <dcterms:created xsi:type="dcterms:W3CDTF">2024-01-29T10:06:00Z</dcterms:created>
  <dcterms:modified xsi:type="dcterms:W3CDTF">2024-01-29T10:10:00Z</dcterms:modified>
</cp:coreProperties>
</file>