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7887F" w14:textId="48B3A390" w:rsidR="00CD08AE" w:rsidRPr="001E602F" w:rsidRDefault="00CD08AE" w:rsidP="008A40D3">
      <w:pPr>
        <w:widowControl/>
        <w:spacing w:line="288" w:lineRule="auto"/>
        <w:jc w:val="right"/>
        <w:rPr>
          <w:rFonts w:ascii="Meiryo UI" w:eastAsia="Meiryo UI" w:hAnsi="Meiryo UI"/>
          <w:kern w:val="24"/>
          <w:szCs w:val="21"/>
        </w:rPr>
      </w:pPr>
      <w:r w:rsidRPr="001E602F">
        <w:rPr>
          <w:rFonts w:ascii="Meiryo UI" w:eastAsia="Meiryo UI" w:hAnsi="Meiryo UI" w:hint="eastAsia"/>
          <w:kern w:val="24"/>
          <w:szCs w:val="21"/>
        </w:rPr>
        <w:t xml:space="preserve">第1.0版　</w:t>
      </w:r>
      <w:r w:rsidR="00CA30A9" w:rsidRPr="001E602F">
        <w:rPr>
          <w:rFonts w:ascii="Meiryo UI" w:eastAsia="Meiryo UI" w:hAnsi="Meiryo UI" w:hint="eastAsia"/>
          <w:kern w:val="24"/>
          <w:szCs w:val="21"/>
        </w:rPr>
        <w:t>2024年</w:t>
      </w:r>
      <w:r w:rsidR="00681A69">
        <w:rPr>
          <w:rFonts w:ascii="Meiryo UI" w:eastAsia="Meiryo UI" w:hAnsi="Meiryo UI" w:hint="eastAsia"/>
          <w:kern w:val="24"/>
          <w:szCs w:val="21"/>
        </w:rPr>
        <w:t>3</w:t>
      </w:r>
      <w:r w:rsidR="00CA30A9" w:rsidRPr="001E602F">
        <w:rPr>
          <w:rFonts w:ascii="Meiryo UI" w:eastAsia="Meiryo UI" w:hAnsi="Meiryo UI" w:hint="eastAsia"/>
          <w:kern w:val="24"/>
          <w:szCs w:val="21"/>
        </w:rPr>
        <w:t>月</w:t>
      </w:r>
      <w:r w:rsidR="00681A69">
        <w:rPr>
          <w:rFonts w:ascii="Meiryo UI" w:eastAsia="Meiryo UI" w:hAnsi="Meiryo UI" w:hint="eastAsia"/>
          <w:kern w:val="24"/>
          <w:szCs w:val="21"/>
        </w:rPr>
        <w:t>14</w:t>
      </w:r>
      <w:bookmarkStart w:id="0" w:name="_GoBack"/>
      <w:bookmarkEnd w:id="0"/>
      <w:r w:rsidRPr="001E602F">
        <w:rPr>
          <w:rFonts w:ascii="Meiryo UI" w:eastAsia="Meiryo UI" w:hAnsi="Meiryo UI" w:hint="eastAsia"/>
          <w:kern w:val="24"/>
          <w:szCs w:val="21"/>
        </w:rPr>
        <w:t>日作成</w:t>
      </w:r>
    </w:p>
    <w:p w14:paraId="5426EED8" w14:textId="109A1CD5" w:rsidR="00B15D23" w:rsidRPr="001E602F" w:rsidRDefault="00DF7A68" w:rsidP="00B15D23">
      <w:pPr>
        <w:widowControl/>
        <w:spacing w:line="288" w:lineRule="auto"/>
        <w:jc w:val="center"/>
        <w:rPr>
          <w:rFonts w:ascii="Meiryo UI" w:eastAsia="Meiryo UI" w:hAnsi="Meiryo UI"/>
          <w:kern w:val="24"/>
          <w:szCs w:val="21"/>
        </w:rPr>
      </w:pPr>
      <w:r w:rsidRPr="001E602F">
        <w:rPr>
          <w:rFonts w:ascii="Meiryo UI" w:eastAsia="Meiryo UI" w:hAnsi="Meiryo UI" w:hint="eastAsia"/>
          <w:kern w:val="24"/>
          <w:szCs w:val="21"/>
        </w:rPr>
        <w:t>＜聖マリアンナ医科大学</w:t>
      </w:r>
      <w:r w:rsidR="003A06FB">
        <w:rPr>
          <w:rFonts w:ascii="Meiryo UI" w:eastAsia="Meiryo UI" w:hAnsi="Meiryo UI" w:hint="eastAsia"/>
          <w:kern w:val="24"/>
          <w:szCs w:val="21"/>
        </w:rPr>
        <w:t>横浜市西部</w:t>
      </w:r>
      <w:r w:rsidRPr="001E602F">
        <w:rPr>
          <w:rFonts w:ascii="Meiryo UI" w:eastAsia="Meiryo UI" w:hAnsi="Meiryo UI" w:hint="eastAsia"/>
          <w:kern w:val="24"/>
          <w:szCs w:val="21"/>
        </w:rPr>
        <w:t>病院を受診された患者さんへ＞</w:t>
      </w:r>
    </w:p>
    <w:p w14:paraId="5CE911F1" w14:textId="77777777" w:rsidR="00B15D23" w:rsidRPr="001E602F" w:rsidRDefault="00B15D23" w:rsidP="00B15D23">
      <w:pPr>
        <w:widowControl/>
        <w:spacing w:line="60" w:lineRule="auto"/>
        <w:jc w:val="center"/>
        <w:rPr>
          <w:rFonts w:ascii="Meiryo UI" w:eastAsia="Meiryo UI" w:hAnsi="Meiryo UI"/>
          <w:kern w:val="24"/>
          <w:szCs w:val="21"/>
        </w:rPr>
      </w:pPr>
    </w:p>
    <w:p w14:paraId="1C66BF4B" w14:textId="77777777" w:rsidR="00692BF5" w:rsidRPr="001E602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当院では下記の臨床研究を実施しております。</w:t>
      </w:r>
    </w:p>
    <w:p w14:paraId="2CC56E06" w14:textId="77777777" w:rsidR="00692BF5" w:rsidRPr="001E602F" w:rsidRDefault="00692BF5" w:rsidP="00692BF5">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6AE6A50B" w:rsidR="00692BF5" w:rsidRPr="001E602F" w:rsidRDefault="00CA30A9" w:rsidP="00692BF5">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提供されることを希望されない場合は、2024年12月31</w:t>
      </w:r>
      <w:r w:rsidR="00692BF5" w:rsidRPr="001E602F">
        <w:rPr>
          <w:rFonts w:ascii="Meiryo UI" w:eastAsia="Meiryo UI" w:hAnsi="Meiryo UI" w:hint="eastAsia"/>
          <w:kern w:val="24"/>
          <w:szCs w:val="21"/>
        </w:rPr>
        <w:t>日までに</w:t>
      </w:r>
      <w:r w:rsidR="00292EF2" w:rsidRPr="001E602F">
        <w:rPr>
          <w:rFonts w:ascii="Meiryo UI" w:eastAsia="Meiryo UI" w:hAnsi="Meiryo UI" w:hint="eastAsia"/>
          <w:kern w:val="24"/>
          <w:szCs w:val="21"/>
        </w:rPr>
        <w:t>後述の</w:t>
      </w:r>
      <w:r w:rsidR="00692BF5" w:rsidRPr="001E602F">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1E602F" w:rsidRDefault="00692BF5" w:rsidP="00692BF5">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1E602F" w:rsidRDefault="00292EF2" w:rsidP="000F2B93">
      <w:pPr>
        <w:widowControl/>
        <w:spacing w:line="288" w:lineRule="auto"/>
        <w:ind w:firstLine="210"/>
        <w:jc w:val="left"/>
        <w:rPr>
          <w:rFonts w:ascii="Meiryo UI" w:eastAsia="Meiryo UI" w:hAnsi="Meiryo UI"/>
          <w:kern w:val="24"/>
          <w:szCs w:val="21"/>
        </w:rPr>
      </w:pPr>
    </w:p>
    <w:p w14:paraId="29A4DFB9" w14:textId="0B643760" w:rsidR="00DF7A68" w:rsidRPr="001E602F" w:rsidRDefault="00DF7A68" w:rsidP="000F2B93">
      <w:pPr>
        <w:widowControl/>
        <w:spacing w:line="288" w:lineRule="auto"/>
        <w:ind w:firstLine="210"/>
        <w:jc w:val="left"/>
        <w:rPr>
          <w:rFonts w:ascii="Meiryo UI" w:eastAsia="Meiryo UI" w:hAnsi="Meiryo UI"/>
          <w:kern w:val="24"/>
          <w:szCs w:val="21"/>
        </w:rPr>
      </w:pPr>
      <w:r w:rsidRPr="001E602F">
        <w:rPr>
          <w:rFonts w:ascii="Meiryo UI" w:eastAsia="Meiryo UI" w:hAnsi="Meiryo UI" w:hint="eastAsia"/>
          <w:kern w:val="24"/>
          <w:szCs w:val="21"/>
        </w:rPr>
        <w:t>研究課題名：</w:t>
      </w:r>
      <w:r w:rsidR="00CA30A9" w:rsidRPr="001E602F">
        <w:rPr>
          <w:rFonts w:ascii="Meiryo UI" w:eastAsia="Meiryo UI" w:hAnsi="Meiryo UI" w:hint="eastAsia"/>
          <w:kern w:val="24"/>
          <w:szCs w:val="21"/>
        </w:rPr>
        <w:t>直腸癌切除術に対する</w:t>
      </w:r>
      <w:r w:rsidR="00CA30A9" w:rsidRPr="001E602F">
        <w:rPr>
          <w:rFonts w:ascii="Meiryo UI" w:eastAsia="Meiryo UI" w:hAnsi="Meiryo UI"/>
          <w:kern w:val="24"/>
          <w:szCs w:val="21"/>
        </w:rPr>
        <w:t>Tri-staple circular stapler使用時における縫合不全危険因子の検討</w:t>
      </w:r>
    </w:p>
    <w:p w14:paraId="55796BAB" w14:textId="77777777" w:rsidR="00292EF2" w:rsidRPr="001E602F"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2C907013" w:rsidR="00DF7A68" w:rsidRPr="001E602F" w:rsidRDefault="00DF7A68" w:rsidP="00DF7A68">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①研究の目的</w:t>
      </w:r>
    </w:p>
    <w:p w14:paraId="3C285614" w14:textId="01AB0DF9" w:rsidR="00CA30A9" w:rsidRPr="001E602F" w:rsidRDefault="00CA30A9" w:rsidP="00DF7A68">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直腸癌手術における縫合不全は約</w:t>
      </w:r>
      <w:r w:rsidRPr="001E602F">
        <w:rPr>
          <w:rFonts w:ascii="Meiryo UI" w:eastAsia="Meiryo UI" w:hAnsi="Meiryo UI"/>
          <w:kern w:val="24"/>
          <w:szCs w:val="21"/>
        </w:rPr>
        <w:t>10%前後に認められ</w:t>
      </w:r>
      <w:r w:rsidRPr="001E602F">
        <w:rPr>
          <w:rFonts w:ascii="Meiryo UI" w:eastAsia="Meiryo UI" w:hAnsi="Meiryo UI" w:hint="eastAsia"/>
          <w:kern w:val="24"/>
          <w:szCs w:val="21"/>
        </w:rPr>
        <w:t>ます。</w:t>
      </w:r>
      <w:r w:rsidRPr="001E602F">
        <w:rPr>
          <w:rFonts w:ascii="Meiryo UI" w:eastAsia="Meiryo UI" w:hAnsi="Meiryo UI"/>
          <w:kern w:val="24"/>
          <w:szCs w:val="21"/>
        </w:rPr>
        <w:t>危険因子として低位での吻合</w:t>
      </w:r>
      <w:r w:rsidRPr="001E602F">
        <w:rPr>
          <w:rFonts w:ascii="Meiryo UI" w:eastAsia="Meiryo UI" w:hAnsi="Meiryo UI" w:hint="eastAsia"/>
          <w:kern w:val="24"/>
          <w:szCs w:val="21"/>
        </w:rPr>
        <w:t>、</w:t>
      </w:r>
      <w:r w:rsidRPr="001E602F">
        <w:rPr>
          <w:rFonts w:ascii="Meiryo UI" w:eastAsia="Meiryo UI" w:hAnsi="Meiryo UI"/>
          <w:kern w:val="24"/>
          <w:szCs w:val="21"/>
        </w:rPr>
        <w:t>腫瘍の大きさ</w:t>
      </w:r>
      <w:r w:rsidRPr="001E602F">
        <w:rPr>
          <w:rFonts w:ascii="Meiryo UI" w:eastAsia="Meiryo UI" w:hAnsi="Meiryo UI" w:hint="eastAsia"/>
          <w:kern w:val="24"/>
          <w:szCs w:val="21"/>
        </w:rPr>
        <w:t>、</w:t>
      </w:r>
      <w:r w:rsidRPr="001E602F">
        <w:rPr>
          <w:rFonts w:ascii="Meiryo UI" w:eastAsia="Meiryo UI" w:hAnsi="Meiryo UI"/>
          <w:kern w:val="24"/>
          <w:szCs w:val="21"/>
        </w:rPr>
        <w:t>出血量</w:t>
      </w:r>
      <w:r w:rsidRPr="001E602F">
        <w:rPr>
          <w:rFonts w:ascii="Meiryo UI" w:eastAsia="Meiryo UI" w:hAnsi="Meiryo UI" w:hint="eastAsia"/>
          <w:kern w:val="24"/>
          <w:szCs w:val="21"/>
        </w:rPr>
        <w:t>、</w:t>
      </w:r>
      <w:r w:rsidRPr="001E602F">
        <w:rPr>
          <w:rFonts w:ascii="Meiryo UI" w:eastAsia="Meiryo UI" w:hAnsi="Meiryo UI"/>
          <w:kern w:val="24"/>
          <w:szCs w:val="21"/>
        </w:rPr>
        <w:t>自動縫合器の切離回数などの報告があ</w:t>
      </w:r>
      <w:r w:rsidRPr="001E602F">
        <w:rPr>
          <w:rFonts w:ascii="Meiryo UI" w:eastAsia="Meiryo UI" w:hAnsi="Meiryo UI" w:hint="eastAsia"/>
          <w:kern w:val="24"/>
          <w:szCs w:val="21"/>
        </w:rPr>
        <w:t>ります。</w:t>
      </w:r>
      <w:r w:rsidRPr="001E602F">
        <w:rPr>
          <w:rFonts w:ascii="Meiryo UI" w:eastAsia="Meiryo UI" w:hAnsi="Meiryo UI"/>
          <w:kern w:val="24"/>
          <w:szCs w:val="21"/>
        </w:rPr>
        <w:t>当院では消化管吻合に対するdouble stapling techniqueにおいてステイプルラインが3列となるTri-staple circular staplerを</w:t>
      </w:r>
      <w:r w:rsidRPr="001E602F">
        <w:rPr>
          <w:rFonts w:ascii="Meiryo UI" w:eastAsia="Meiryo UI" w:hAnsi="Meiryo UI" w:hint="eastAsia"/>
          <w:kern w:val="24"/>
          <w:szCs w:val="21"/>
        </w:rPr>
        <w:t>積極的に</w:t>
      </w:r>
      <w:r w:rsidRPr="001E602F">
        <w:rPr>
          <w:rFonts w:ascii="Meiryo UI" w:eastAsia="Meiryo UI" w:hAnsi="Meiryo UI"/>
          <w:kern w:val="24"/>
          <w:szCs w:val="21"/>
        </w:rPr>
        <w:t>使用してい</w:t>
      </w:r>
      <w:r w:rsidRPr="001E602F">
        <w:rPr>
          <w:rFonts w:ascii="Meiryo UI" w:eastAsia="Meiryo UI" w:hAnsi="Meiryo UI" w:hint="eastAsia"/>
          <w:kern w:val="24"/>
          <w:szCs w:val="21"/>
        </w:rPr>
        <w:t>ます。</w:t>
      </w:r>
      <w:r w:rsidRPr="001E602F">
        <w:rPr>
          <w:rFonts w:ascii="Meiryo UI" w:eastAsia="Meiryo UI" w:hAnsi="Meiryo UI"/>
          <w:kern w:val="24"/>
          <w:szCs w:val="21"/>
        </w:rPr>
        <w:t>ステイプルラインが以前の2列から3列になることで縫合不全が減少する可能性を示した報告はほぼないのが現状で</w:t>
      </w:r>
      <w:r w:rsidRPr="001E602F">
        <w:rPr>
          <w:rFonts w:ascii="Meiryo UI" w:eastAsia="Meiryo UI" w:hAnsi="Meiryo UI" w:hint="eastAsia"/>
          <w:kern w:val="24"/>
          <w:szCs w:val="21"/>
        </w:rPr>
        <w:t>す。本研究では、直腸癌に対して腹腔鏡下直腸切除術を施行し、</w:t>
      </w:r>
      <w:r w:rsidRPr="001E602F">
        <w:rPr>
          <w:rFonts w:ascii="Meiryo UI" w:eastAsia="Meiryo UI" w:hAnsi="Meiryo UI"/>
          <w:kern w:val="24"/>
          <w:szCs w:val="21"/>
        </w:rPr>
        <w:t>Double Stapling Technique（DST）でTri-staple circular staplerを使用した症例の短期成績</w:t>
      </w:r>
      <w:r w:rsidRPr="001E602F">
        <w:rPr>
          <w:rFonts w:ascii="Meiryo UI" w:eastAsia="Meiryo UI" w:hAnsi="Meiryo UI" w:hint="eastAsia"/>
          <w:kern w:val="24"/>
          <w:szCs w:val="21"/>
        </w:rPr>
        <w:t>、</w:t>
      </w:r>
      <w:r w:rsidRPr="001E602F">
        <w:rPr>
          <w:rFonts w:ascii="Meiryo UI" w:eastAsia="Meiryo UI" w:hAnsi="Meiryo UI"/>
          <w:kern w:val="24"/>
          <w:szCs w:val="21"/>
        </w:rPr>
        <w:t>特に縫合不全の危険因子を後方視的に検討することで</w:t>
      </w:r>
      <w:r w:rsidRPr="001E602F">
        <w:rPr>
          <w:rFonts w:ascii="Meiryo UI" w:eastAsia="Meiryo UI" w:hAnsi="Meiryo UI" w:hint="eastAsia"/>
          <w:kern w:val="24"/>
          <w:szCs w:val="21"/>
        </w:rPr>
        <w:t>、</w:t>
      </w:r>
      <w:r w:rsidRPr="001E602F">
        <w:rPr>
          <w:rFonts w:ascii="Meiryo UI" w:eastAsia="Meiryo UI" w:hAnsi="Meiryo UI"/>
          <w:kern w:val="24"/>
          <w:szCs w:val="21"/>
        </w:rPr>
        <w:t>Tri-staple circular staplerの有用性を示すこと</w:t>
      </w:r>
      <w:r w:rsidRPr="001E602F">
        <w:rPr>
          <w:rFonts w:ascii="Meiryo UI" w:eastAsia="Meiryo UI" w:hAnsi="Meiryo UI" w:hint="eastAsia"/>
          <w:kern w:val="24"/>
          <w:szCs w:val="21"/>
        </w:rPr>
        <w:t>で縫合不全の減少に繋がることを期待しています。</w:t>
      </w:r>
    </w:p>
    <w:p w14:paraId="4E40C05C" w14:textId="77777777" w:rsidR="00292EF2" w:rsidRPr="001E602F"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77777777"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②研究対象について</w:t>
      </w:r>
    </w:p>
    <w:p w14:paraId="1C0F7026" w14:textId="1E55041A" w:rsidR="00CA30A9" w:rsidRDefault="00CA30A9" w:rsidP="00CA30A9">
      <w:pPr>
        <w:rPr>
          <w:rFonts w:ascii="Meiryo UI" w:eastAsia="Meiryo UI" w:hAnsi="Meiryo UI"/>
          <w:szCs w:val="21"/>
        </w:rPr>
      </w:pPr>
      <w:r w:rsidRPr="001E602F">
        <w:rPr>
          <w:rFonts w:ascii="Meiryo UI" w:eastAsia="Meiryo UI" w:hAnsi="Meiryo UI" w:hint="eastAsia"/>
          <w:szCs w:val="21"/>
        </w:rPr>
        <w:t>2</w:t>
      </w:r>
      <w:r w:rsidRPr="001E602F">
        <w:rPr>
          <w:rFonts w:ascii="Meiryo UI" w:eastAsia="Meiryo UI" w:hAnsi="Meiryo UI"/>
          <w:szCs w:val="21"/>
        </w:rPr>
        <w:t>01</w:t>
      </w:r>
      <w:r w:rsidRPr="001E602F">
        <w:rPr>
          <w:rFonts w:ascii="Meiryo UI" w:eastAsia="Meiryo UI" w:hAnsi="Meiryo UI" w:hint="eastAsia"/>
          <w:szCs w:val="21"/>
        </w:rPr>
        <w:t>7年1月1日から</w:t>
      </w:r>
      <w:r w:rsidR="003A06FB">
        <w:rPr>
          <w:rFonts w:ascii="Meiryo UI" w:eastAsia="Meiryo UI" w:hAnsi="Meiryo UI" w:hint="eastAsia"/>
          <w:szCs w:val="21"/>
        </w:rPr>
        <w:t>2023</w:t>
      </w:r>
      <w:r w:rsidRPr="001E602F">
        <w:rPr>
          <w:rFonts w:ascii="Meiryo UI" w:eastAsia="Meiryo UI" w:hAnsi="Meiryo UI" w:hint="eastAsia"/>
          <w:szCs w:val="21"/>
        </w:rPr>
        <w:t>年</w:t>
      </w:r>
      <w:r w:rsidR="003A06FB">
        <w:rPr>
          <w:rFonts w:ascii="Meiryo UI" w:eastAsia="Meiryo UI" w:hAnsi="Meiryo UI" w:hint="eastAsia"/>
          <w:szCs w:val="21"/>
        </w:rPr>
        <w:t>12</w:t>
      </w:r>
      <w:r w:rsidRPr="001E602F">
        <w:rPr>
          <w:rFonts w:ascii="Meiryo UI" w:eastAsia="Meiryo UI" w:hAnsi="Meiryo UI" w:hint="eastAsia"/>
          <w:szCs w:val="21"/>
        </w:rPr>
        <w:t>月3</w:t>
      </w:r>
      <w:r w:rsidRPr="001E602F">
        <w:rPr>
          <w:rFonts w:ascii="Meiryo UI" w:eastAsia="Meiryo UI" w:hAnsi="Meiryo UI"/>
          <w:szCs w:val="21"/>
        </w:rPr>
        <w:t>1</w:t>
      </w:r>
      <w:r w:rsidRPr="001E602F">
        <w:rPr>
          <w:rFonts w:ascii="Meiryo UI" w:eastAsia="Meiryo UI" w:hAnsi="Meiryo UI" w:hint="eastAsia"/>
          <w:szCs w:val="21"/>
        </w:rPr>
        <w:t>日までの期間で、当院において直腸癌の診断で腹腔鏡下直腸切除術を受けた方が対象となります。</w:t>
      </w:r>
    </w:p>
    <w:p w14:paraId="6E429DF5" w14:textId="61D5E732" w:rsidR="0027324E" w:rsidRPr="001E602F" w:rsidRDefault="0027324E" w:rsidP="00CA30A9">
      <w:pPr>
        <w:rPr>
          <w:rFonts w:ascii="Meiryo UI" w:eastAsia="Meiryo UI" w:hAnsi="Meiryo UI"/>
          <w:szCs w:val="21"/>
        </w:rPr>
      </w:pPr>
      <w:r w:rsidRPr="0027324E">
        <w:rPr>
          <w:rFonts w:ascii="Meiryo UI" w:eastAsia="Meiryo UI" w:hAnsi="Meiryo UI" w:hint="eastAsia"/>
          <w:szCs w:val="21"/>
        </w:rPr>
        <w:t>症例集積が不十分な場合は，研究協力機関であ</w:t>
      </w:r>
      <w:r>
        <w:rPr>
          <w:rFonts w:ascii="Meiryo UI" w:eastAsia="Meiryo UI" w:hAnsi="Meiryo UI" w:hint="eastAsia"/>
          <w:szCs w:val="21"/>
        </w:rPr>
        <w:t>る北里大学</w:t>
      </w:r>
      <w:r w:rsidR="00681A69">
        <w:rPr>
          <w:rFonts w:ascii="Meiryo UI" w:eastAsia="Meiryo UI" w:hAnsi="Meiryo UI" w:hint="eastAsia"/>
          <w:szCs w:val="21"/>
        </w:rPr>
        <w:t>病院において</w:t>
      </w:r>
      <w:r w:rsidRPr="001E602F">
        <w:rPr>
          <w:rFonts w:ascii="Meiryo UI" w:eastAsia="Meiryo UI" w:hAnsi="Meiryo UI" w:hint="eastAsia"/>
          <w:szCs w:val="21"/>
        </w:rPr>
        <w:t>直腸癌の診断で腹腔鏡下直腸切除術</w:t>
      </w:r>
      <w:r>
        <w:rPr>
          <w:rFonts w:ascii="Meiryo UI" w:eastAsia="Meiryo UI" w:hAnsi="Meiryo UI" w:hint="eastAsia"/>
          <w:szCs w:val="21"/>
        </w:rPr>
        <w:t>をうけた方の情報を取得する場合があります</w:t>
      </w:r>
      <w:r w:rsidRPr="0027324E">
        <w:rPr>
          <w:rFonts w:ascii="Meiryo UI" w:eastAsia="Meiryo UI" w:hAnsi="Meiryo UI" w:hint="eastAsia"/>
          <w:szCs w:val="21"/>
        </w:rPr>
        <w:t>．</w:t>
      </w:r>
    </w:p>
    <w:p w14:paraId="41DCE12E" w14:textId="77777777" w:rsidR="00292EF2" w:rsidRPr="001E602F" w:rsidRDefault="00292EF2" w:rsidP="00CA30A9">
      <w:pPr>
        <w:widowControl/>
        <w:spacing w:line="288" w:lineRule="auto"/>
        <w:jc w:val="left"/>
        <w:rPr>
          <w:rFonts w:ascii="ＭＳ Ｐゴシック" w:eastAsia="ＭＳ Ｐゴシック" w:hAnsi="ＭＳ Ｐゴシック" w:cs="ＭＳ Ｐゴシック"/>
          <w:kern w:val="0"/>
          <w:szCs w:val="21"/>
        </w:rPr>
      </w:pPr>
    </w:p>
    <w:p w14:paraId="36DF9E43" w14:textId="77777777"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③研究実施期間</w:t>
      </w:r>
    </w:p>
    <w:p w14:paraId="5DE969DC" w14:textId="28D7C594" w:rsidR="00CA30A9" w:rsidRPr="001E602F" w:rsidRDefault="00CA30A9" w:rsidP="00DF7A68">
      <w:pPr>
        <w:rPr>
          <w:rFonts w:ascii="Meiryo UI" w:eastAsia="Meiryo UI" w:hAnsi="Meiryo UI"/>
          <w:kern w:val="24"/>
          <w:szCs w:val="21"/>
        </w:rPr>
      </w:pPr>
      <w:r w:rsidRPr="001E602F">
        <w:rPr>
          <w:rFonts w:ascii="Meiryo UI" w:eastAsia="Meiryo UI" w:hAnsi="Meiryo UI" w:hint="eastAsia"/>
          <w:kern w:val="24"/>
          <w:szCs w:val="21"/>
        </w:rPr>
        <w:t>承認後～2</w:t>
      </w:r>
      <w:r w:rsidRPr="001E602F">
        <w:rPr>
          <w:rFonts w:ascii="Meiryo UI" w:eastAsia="Meiryo UI" w:hAnsi="Meiryo UI"/>
          <w:kern w:val="24"/>
          <w:szCs w:val="21"/>
        </w:rPr>
        <w:t>024</w:t>
      </w:r>
      <w:r w:rsidRPr="001E602F">
        <w:rPr>
          <w:rFonts w:ascii="Meiryo UI" w:eastAsia="Meiryo UI" w:hAnsi="Meiryo UI" w:hint="eastAsia"/>
          <w:kern w:val="24"/>
          <w:szCs w:val="21"/>
        </w:rPr>
        <w:t>年1</w:t>
      </w:r>
      <w:r w:rsidRPr="001E602F">
        <w:rPr>
          <w:rFonts w:ascii="Meiryo UI" w:eastAsia="Meiryo UI" w:hAnsi="Meiryo UI"/>
          <w:kern w:val="24"/>
          <w:szCs w:val="21"/>
        </w:rPr>
        <w:t>2</w:t>
      </w:r>
      <w:r w:rsidRPr="001E602F">
        <w:rPr>
          <w:rFonts w:ascii="Meiryo UI" w:eastAsia="Meiryo UI" w:hAnsi="Meiryo UI" w:hint="eastAsia"/>
          <w:kern w:val="24"/>
          <w:szCs w:val="21"/>
        </w:rPr>
        <w:t>月31日</w:t>
      </w:r>
    </w:p>
    <w:p w14:paraId="0559956D" w14:textId="77777777" w:rsidR="00292EF2" w:rsidRPr="001E602F" w:rsidRDefault="00292EF2" w:rsidP="00DF7A68">
      <w:pPr>
        <w:rPr>
          <w:rFonts w:ascii="Meiryo UI" w:eastAsia="Meiryo UI" w:hAnsi="Meiryo UI"/>
          <w:kern w:val="24"/>
          <w:szCs w:val="21"/>
        </w:rPr>
      </w:pPr>
    </w:p>
    <w:p w14:paraId="134C4425" w14:textId="77777777"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④抽出項目</w:t>
      </w:r>
    </w:p>
    <w:p w14:paraId="78FF6AD6" w14:textId="16E01150"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本研究において対象期間中に手術が行われた症例のうち、対象症例に含まれる症例の下記臨床データ（患者背景情報、手術所見、術後経過）を収集します。</w:t>
      </w:r>
      <w:r w:rsidR="00DF7A68" w:rsidRPr="001E602F">
        <w:rPr>
          <w:rFonts w:ascii="Meiryo UI" w:eastAsia="Meiryo UI" w:hAnsi="Meiryo UI" w:hint="eastAsia"/>
          <w:kern w:val="24"/>
          <w:szCs w:val="21"/>
        </w:rPr>
        <w:t xml:space="preserve">　　</w:t>
      </w:r>
    </w:p>
    <w:p w14:paraId="4D29B882" w14:textId="4F9A997F"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・患者背景情報</w:t>
      </w:r>
    </w:p>
    <w:p w14:paraId="54983203"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年齢・性別・身長（</w:t>
      </w:r>
      <w:r w:rsidRPr="001E602F">
        <w:rPr>
          <w:rFonts w:ascii="Meiryo UI" w:eastAsia="Meiryo UI" w:hAnsi="Meiryo UI"/>
          <w:kern w:val="24"/>
          <w:szCs w:val="21"/>
        </w:rPr>
        <w:t>cm）・体重（kg）・術前ASA</w:t>
      </w:r>
    </w:p>
    <w:p w14:paraId="6DC36E4F"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併存症（高血圧、糖尿病、脳血管疾患、呼吸器疾患、循環器疾患等）の有無</w:t>
      </w:r>
    </w:p>
    <w:p w14:paraId="7D6BC900"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・手術所見</w:t>
      </w:r>
    </w:p>
    <w:p w14:paraId="2B0B1264"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lastRenderedPageBreak/>
        <w:t>手術年月日・術式・出血量（</w:t>
      </w:r>
      <w:r w:rsidRPr="001E602F">
        <w:rPr>
          <w:rFonts w:ascii="Meiryo UI" w:eastAsia="Meiryo UI" w:hAnsi="Meiryo UI"/>
          <w:kern w:val="24"/>
          <w:szCs w:val="21"/>
        </w:rPr>
        <w:t>g)・手術時間（分）</w:t>
      </w:r>
    </w:p>
    <w:p w14:paraId="62CD56E0"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・術後経過</w:t>
      </w:r>
    </w:p>
    <w:p w14:paraId="7A8AB353"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術後合併症〔（なし／出血／腸閉塞／創感染・膿瘍等の感染症／縫合不全／その他）〕</w:t>
      </w:r>
    </w:p>
    <w:p w14:paraId="360E8332"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kern w:val="24"/>
          <w:szCs w:val="21"/>
        </w:rPr>
        <w:t>Clavien-Dindoによるgradingを行う</w:t>
      </w:r>
    </w:p>
    <w:p w14:paraId="65CBDB5F" w14:textId="77777777" w:rsidR="00432316" w:rsidRPr="001E602F" w:rsidRDefault="00432316" w:rsidP="00432316">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・吻合時の自動縫合器・吻合器・ステイプルラインの状況</w:t>
      </w:r>
    </w:p>
    <w:p w14:paraId="6FDEFC81" w14:textId="58ABACEB" w:rsidR="00DF7A68" w:rsidRPr="001E602F" w:rsidRDefault="00432316" w:rsidP="00432316">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手術動画により新たに分類する</w:t>
      </w:r>
    </w:p>
    <w:p w14:paraId="0D702B6B" w14:textId="77777777" w:rsidR="00292EF2" w:rsidRPr="001E602F" w:rsidRDefault="00292EF2" w:rsidP="00DF7A68">
      <w:pPr>
        <w:widowControl/>
        <w:spacing w:line="288" w:lineRule="auto"/>
        <w:jc w:val="left"/>
        <w:rPr>
          <w:rFonts w:ascii="Meiryo UI" w:eastAsia="Meiryo UI" w:hAnsi="Meiryo UI"/>
          <w:kern w:val="24"/>
          <w:szCs w:val="21"/>
        </w:rPr>
      </w:pPr>
    </w:p>
    <w:p w14:paraId="5889E27D" w14:textId="5207B9CF"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⑤個人情報等の保護について</w:t>
      </w:r>
    </w:p>
    <w:p w14:paraId="0B1DD90D" w14:textId="3DBBD6D4" w:rsidR="00292EF2" w:rsidRPr="001E602F" w:rsidRDefault="00FC1C1C" w:rsidP="0027324E">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1E602F">
        <w:rPr>
          <w:rFonts w:ascii="Meiryo UI" w:eastAsia="Meiryo UI" w:hAnsi="Meiryo UI" w:hint="eastAsia"/>
          <w:kern w:val="24"/>
          <w:szCs w:val="21"/>
        </w:rPr>
        <w:t>照合表</w:t>
      </w:r>
      <w:r w:rsidRPr="001E602F">
        <w:rPr>
          <w:rFonts w:ascii="Meiryo UI" w:eastAsia="Meiryo UI" w:hAnsi="Meiryo UI" w:hint="eastAsia"/>
          <w:kern w:val="24"/>
          <w:szCs w:val="21"/>
        </w:rPr>
        <w:t>を作成し、個人情報管理者が管理を行い</w:t>
      </w:r>
      <w:r w:rsidR="003A06FB" w:rsidRPr="003A06FB">
        <w:rPr>
          <w:rFonts w:ascii="Meiryo UI" w:eastAsia="Meiryo UI" w:hAnsi="Meiryo UI"/>
          <w:kern w:val="24"/>
          <w:szCs w:val="21"/>
        </w:rPr>
        <w:t>治験管理室内の鍵のかかるキャビネット</w:t>
      </w:r>
      <w:r w:rsidRPr="003A06FB">
        <w:rPr>
          <w:rFonts w:ascii="Meiryo UI" w:eastAsia="Meiryo UI" w:hAnsi="Meiryo UI" w:hint="eastAsia"/>
          <w:kern w:val="24"/>
          <w:szCs w:val="21"/>
        </w:rPr>
        <w:t>で</w:t>
      </w:r>
      <w:r w:rsidRPr="001E602F">
        <w:rPr>
          <w:rFonts w:ascii="Meiryo UI" w:eastAsia="Meiryo UI" w:hAnsi="Meiryo UI" w:hint="eastAsia"/>
          <w:kern w:val="24"/>
          <w:szCs w:val="21"/>
        </w:rPr>
        <w:t>厳重に保管します。この研究に関わって取得される資料・情報等は、外部に漏えいすることのないよう、慎重に取り扱います。</w:t>
      </w:r>
    </w:p>
    <w:p w14:paraId="2CE6B89D" w14:textId="6A1EB71E" w:rsidR="00292EF2" w:rsidRPr="0027324E" w:rsidRDefault="0027324E" w:rsidP="00FC1C1C">
      <w:pPr>
        <w:widowControl/>
        <w:spacing w:line="288" w:lineRule="auto"/>
        <w:jc w:val="left"/>
        <w:rPr>
          <w:rFonts w:ascii="Meiryo UI" w:eastAsia="Meiryo UI" w:hAnsi="Meiryo UI"/>
          <w:kern w:val="24"/>
          <w:szCs w:val="21"/>
        </w:rPr>
      </w:pPr>
      <w:r w:rsidRPr="0027324E">
        <w:rPr>
          <w:rFonts w:ascii="Meiryo UI" w:eastAsia="Meiryo UI" w:hAnsi="Meiryo UI" w:hint="eastAsia"/>
          <w:kern w:val="24"/>
          <w:szCs w:val="21"/>
        </w:rPr>
        <w:t>研究協力機関であ</w:t>
      </w:r>
      <w:r>
        <w:rPr>
          <w:rFonts w:ascii="Meiryo UI" w:eastAsia="Meiryo UI" w:hAnsi="Meiryo UI" w:hint="eastAsia"/>
          <w:kern w:val="24"/>
          <w:szCs w:val="21"/>
        </w:rPr>
        <w:t>る北里大学医学部下部消化管外科学教室から情報を取得する場合にも、情報に提供に関しては</w:t>
      </w:r>
      <w:r w:rsidRPr="0027324E">
        <w:rPr>
          <w:rFonts w:ascii="Meiryo UI" w:eastAsia="Meiryo UI" w:hAnsi="Meiryo UI" w:hint="eastAsia"/>
          <w:kern w:val="24"/>
          <w:szCs w:val="21"/>
        </w:rPr>
        <w:t>パスワードのかかった記録媒体（</w:t>
      </w:r>
      <w:r w:rsidRPr="0027324E">
        <w:rPr>
          <w:rFonts w:ascii="Meiryo UI" w:eastAsia="Meiryo UI" w:hAnsi="Meiryo UI"/>
          <w:kern w:val="24"/>
          <w:szCs w:val="21"/>
        </w:rPr>
        <w:t>USB</w:t>
      </w:r>
      <w:r>
        <w:rPr>
          <w:rFonts w:ascii="Meiryo UI" w:eastAsia="Meiryo UI" w:hAnsi="Meiryo UI"/>
          <w:kern w:val="24"/>
          <w:szCs w:val="21"/>
        </w:rPr>
        <w:t>など）を使用</w:t>
      </w:r>
      <w:r>
        <w:rPr>
          <w:rFonts w:ascii="Meiryo UI" w:eastAsia="Meiryo UI" w:hAnsi="Meiryo UI" w:hint="eastAsia"/>
          <w:kern w:val="24"/>
          <w:szCs w:val="21"/>
        </w:rPr>
        <w:t>して外部に漏えいすることのないよう、慎重に取り扱います</w:t>
      </w:r>
      <w:r w:rsidRPr="0027324E">
        <w:rPr>
          <w:rFonts w:ascii="Meiryo UI" w:eastAsia="Meiryo UI" w:hAnsi="Meiryo UI"/>
          <w:kern w:val="24"/>
          <w:szCs w:val="21"/>
        </w:rPr>
        <w:t>．</w:t>
      </w:r>
    </w:p>
    <w:p w14:paraId="544D8304" w14:textId="77777777" w:rsidR="0027324E" w:rsidRPr="001E602F" w:rsidRDefault="0027324E" w:rsidP="00FC1C1C">
      <w:pPr>
        <w:widowControl/>
        <w:spacing w:line="288" w:lineRule="auto"/>
        <w:jc w:val="left"/>
        <w:rPr>
          <w:rFonts w:ascii="Meiryo UI" w:eastAsia="Meiryo UI" w:hAnsi="Meiryo UI"/>
          <w:kern w:val="24"/>
          <w:szCs w:val="21"/>
        </w:rPr>
      </w:pPr>
    </w:p>
    <w:p w14:paraId="152E6BE3" w14:textId="233E6CF5" w:rsidR="00DF7A68" w:rsidRPr="001E602F" w:rsidRDefault="00DF7A68" w:rsidP="00FC1C1C">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⑥研究結果の公表について</w:t>
      </w:r>
    </w:p>
    <w:p w14:paraId="30EDB091" w14:textId="4A2989D2"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研究結果は、医学研究雑誌や学会等で発表される予定です。</w:t>
      </w:r>
    </w:p>
    <w:p w14:paraId="299B80FF" w14:textId="5877DB48" w:rsidR="00DF7A68" w:rsidRPr="001E602F" w:rsidRDefault="00DF7A68" w:rsidP="00DF7A68">
      <w:pPr>
        <w:widowControl/>
        <w:spacing w:line="288" w:lineRule="auto"/>
        <w:jc w:val="left"/>
        <w:rPr>
          <w:rFonts w:ascii="Meiryo UI" w:eastAsia="Meiryo UI" w:hAnsi="Meiryo UI"/>
          <w:kern w:val="24"/>
          <w:szCs w:val="21"/>
        </w:rPr>
      </w:pPr>
      <w:r w:rsidRPr="001E602F">
        <w:rPr>
          <w:rFonts w:ascii="Meiryo UI" w:eastAsia="Meiryo UI" w:hAnsi="Meiryo UI" w:hint="eastAsia"/>
          <w:kern w:val="24"/>
          <w:szCs w:val="21"/>
        </w:rPr>
        <w:t>その場合も、個人を特定できる情報は一切含まれませんのでご安心ください。</w:t>
      </w:r>
    </w:p>
    <w:p w14:paraId="1298674B" w14:textId="77777777" w:rsidR="00292EF2" w:rsidRPr="001E602F"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2057F9C9"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⑦問い合わせ先・相談窓口</w:t>
      </w:r>
    </w:p>
    <w:p w14:paraId="5FB608D9" w14:textId="1D046971"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聖マリアンナ医科大学</w:t>
      </w:r>
      <w:r w:rsidR="00432316" w:rsidRPr="001E602F">
        <w:rPr>
          <w:rFonts w:ascii="Meiryo UI" w:eastAsia="Meiryo UI" w:hAnsi="Meiryo UI" w:hint="eastAsia"/>
          <w:kern w:val="24"/>
          <w:szCs w:val="21"/>
        </w:rPr>
        <w:t>横浜市西部</w:t>
      </w:r>
      <w:r w:rsidR="003907E0" w:rsidRPr="001E602F">
        <w:rPr>
          <w:rFonts w:ascii="Meiryo UI" w:eastAsia="Meiryo UI" w:hAnsi="Meiryo UI" w:hint="eastAsia"/>
          <w:kern w:val="24"/>
          <w:szCs w:val="21"/>
        </w:rPr>
        <w:t>病院</w:t>
      </w:r>
      <w:r w:rsidRPr="001E602F">
        <w:rPr>
          <w:rFonts w:ascii="Meiryo UI" w:eastAsia="Meiryo UI" w:hAnsi="Meiryo UI" w:hint="eastAsia"/>
          <w:kern w:val="24"/>
          <w:szCs w:val="21"/>
        </w:rPr>
        <w:t xml:space="preserve">　部署名：</w:t>
      </w:r>
      <w:r w:rsidR="00432316" w:rsidRPr="001E602F">
        <w:rPr>
          <w:rFonts w:ascii="Meiryo UI" w:eastAsia="Meiryo UI" w:hAnsi="Meiryo UI" w:hint="eastAsia"/>
          <w:kern w:val="24"/>
          <w:szCs w:val="21"/>
        </w:rPr>
        <w:t>消化器・一般外科</w:t>
      </w:r>
    </w:p>
    <w:p w14:paraId="657E4AF1" w14:textId="07C6578C"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住所：〒</w:t>
      </w:r>
      <w:r w:rsidR="00432316" w:rsidRPr="001E602F">
        <w:rPr>
          <w:rFonts w:ascii="Meiryo UI" w:eastAsia="Meiryo UI" w:hAnsi="Meiryo UI" w:hint="eastAsia"/>
          <w:kern w:val="24"/>
          <w:szCs w:val="21"/>
        </w:rPr>
        <w:t>241-0811　神奈川県横浜市旭区矢指町1197-1</w:t>
      </w:r>
    </w:p>
    <w:p w14:paraId="46DDD335" w14:textId="557EDD7E" w:rsidR="000C6B1D"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電話：</w:t>
      </w:r>
      <w:r w:rsidR="00432316" w:rsidRPr="001E602F">
        <w:rPr>
          <w:rFonts w:ascii="Meiryo UI" w:eastAsia="Meiryo UI" w:hAnsi="Meiryo UI" w:hint="eastAsia"/>
          <w:kern w:val="24"/>
          <w:szCs w:val="21"/>
        </w:rPr>
        <w:t>045-366-1</w:t>
      </w:r>
      <w:r w:rsidRPr="001E602F">
        <w:rPr>
          <w:rFonts w:ascii="Meiryo UI" w:eastAsia="Meiryo UI" w:hAnsi="Meiryo UI" w:hint="eastAsia"/>
          <w:kern w:val="24"/>
          <w:szCs w:val="21"/>
        </w:rPr>
        <w:t xml:space="preserve">111(代表) </w:t>
      </w:r>
      <w:r w:rsidR="00350C3B" w:rsidRPr="001E602F">
        <w:rPr>
          <w:rFonts w:ascii="Meiryo UI" w:eastAsia="Meiryo UI" w:hAnsi="Meiryo UI" w:hint="eastAsia"/>
          <w:kern w:val="24"/>
          <w:szCs w:val="21"/>
        </w:rPr>
        <w:t xml:space="preserve">　</w:t>
      </w:r>
      <w:r w:rsidR="00432316" w:rsidRPr="001E602F">
        <w:rPr>
          <w:rFonts w:ascii="Meiryo UI" w:eastAsia="Meiryo UI" w:hAnsi="Meiryo UI" w:hint="eastAsia"/>
          <w:kern w:val="24"/>
          <w:szCs w:val="21"/>
        </w:rPr>
        <w:t>医局</w:t>
      </w:r>
      <w:r w:rsidR="000C6B1D" w:rsidRPr="001E602F">
        <w:rPr>
          <w:rFonts w:ascii="Meiryo UI" w:eastAsia="Meiryo UI" w:hAnsi="Meiryo UI" w:hint="eastAsia"/>
          <w:kern w:val="24"/>
          <w:szCs w:val="21"/>
        </w:rPr>
        <w:t>内線番号：</w:t>
      </w:r>
      <w:r w:rsidR="00432316" w:rsidRPr="001E602F">
        <w:rPr>
          <w:rFonts w:ascii="Meiryo UI" w:eastAsia="Meiryo UI" w:hAnsi="Meiryo UI" w:hint="eastAsia"/>
          <w:kern w:val="24"/>
          <w:szCs w:val="21"/>
        </w:rPr>
        <w:t>3334</w:t>
      </w:r>
    </w:p>
    <w:p w14:paraId="642899B0" w14:textId="211886CC" w:rsidR="00DF7A68" w:rsidRPr="001E602F" w:rsidRDefault="00DF7A68" w:rsidP="00DF7A68">
      <w:pPr>
        <w:widowControl/>
        <w:spacing w:line="288" w:lineRule="auto"/>
        <w:jc w:val="left"/>
        <w:rPr>
          <w:rFonts w:ascii="ＭＳ Ｐゴシック" w:eastAsia="ＭＳ Ｐゴシック" w:hAnsi="ＭＳ Ｐゴシック" w:cs="ＭＳ Ｐゴシック"/>
          <w:kern w:val="0"/>
          <w:szCs w:val="21"/>
        </w:rPr>
      </w:pPr>
      <w:r w:rsidRPr="001E602F">
        <w:rPr>
          <w:rFonts w:ascii="Meiryo UI" w:eastAsia="Meiryo UI" w:hAnsi="Meiryo UI" w:hint="eastAsia"/>
          <w:kern w:val="24"/>
          <w:szCs w:val="21"/>
        </w:rPr>
        <w:t xml:space="preserve">担当医師： </w:t>
      </w:r>
      <w:r w:rsidR="00432316" w:rsidRPr="001E602F">
        <w:rPr>
          <w:rFonts w:ascii="Meiryo UI" w:eastAsia="Meiryo UI" w:hAnsi="Meiryo UI" w:hint="eastAsia"/>
          <w:kern w:val="24"/>
          <w:szCs w:val="21"/>
        </w:rPr>
        <w:t>消化器・一般外科　准教授　内藤　正規</w:t>
      </w:r>
    </w:p>
    <w:p w14:paraId="1B9DD962" w14:textId="0BD45DD8" w:rsidR="00DF7A68" w:rsidRPr="001E602F" w:rsidRDefault="00DF7A68" w:rsidP="00DF7A68">
      <w:pPr>
        <w:rPr>
          <w:rFonts w:ascii="Meiryo UI" w:eastAsia="Meiryo UI" w:hAnsi="Meiryo UI"/>
          <w:kern w:val="24"/>
          <w:szCs w:val="21"/>
        </w:rPr>
      </w:pPr>
      <w:r w:rsidRPr="001E602F">
        <w:rPr>
          <w:rFonts w:ascii="Meiryo UI" w:eastAsia="Meiryo UI" w:hAnsi="Meiryo UI" w:hint="eastAsia"/>
          <w:kern w:val="24"/>
          <w:szCs w:val="21"/>
        </w:rPr>
        <w:t xml:space="preserve">対応時間： </w:t>
      </w:r>
      <w:r w:rsidR="00432316" w:rsidRPr="001E602F">
        <w:rPr>
          <w:rFonts w:ascii="Meiryo UI" w:eastAsia="Meiryo UI" w:hAnsi="Meiryo UI" w:hint="eastAsia"/>
          <w:kern w:val="24"/>
          <w:szCs w:val="21"/>
        </w:rPr>
        <w:t>8時30分～17時（平日のみ）</w:t>
      </w:r>
    </w:p>
    <w:p w14:paraId="7A36B6F5" w14:textId="77777777" w:rsidR="00292EF2" w:rsidRPr="001E602F" w:rsidRDefault="00292EF2" w:rsidP="00DF7A68">
      <w:pPr>
        <w:rPr>
          <w:rFonts w:ascii="Meiryo UI" w:eastAsia="Meiryo UI" w:hAnsi="Meiryo UI"/>
          <w:kern w:val="24"/>
          <w:szCs w:val="21"/>
        </w:rPr>
      </w:pPr>
    </w:p>
    <w:p w14:paraId="18EF79CA" w14:textId="5E1907AE" w:rsidR="00DF7A68" w:rsidRPr="001E602F" w:rsidRDefault="00DF7A68" w:rsidP="00DF7A68">
      <w:pPr>
        <w:pStyle w:val="Web"/>
        <w:spacing w:before="0" w:beforeAutospacing="0" w:after="0" w:afterAutospacing="0"/>
        <w:rPr>
          <w:rFonts w:ascii="Meiryo UI" w:eastAsia="Meiryo UI" w:hAnsi="Meiryo UI" w:cstheme="minorBidi"/>
          <w:kern w:val="24"/>
          <w:sz w:val="21"/>
          <w:szCs w:val="21"/>
        </w:rPr>
      </w:pPr>
      <w:r w:rsidRPr="001E602F">
        <w:rPr>
          <w:rFonts w:ascii="Meiryo UI" w:eastAsia="Meiryo UI" w:hAnsi="Meiryo UI" w:cstheme="minorBidi" w:hint="eastAsia"/>
          <w:kern w:val="24"/>
          <w:sz w:val="21"/>
          <w:szCs w:val="21"/>
        </w:rPr>
        <w:t>【研究機関名及び本学の研究責任者氏名】</w:t>
      </w:r>
    </w:p>
    <w:p w14:paraId="36200949" w14:textId="77777777" w:rsidR="00DF7A68" w:rsidRPr="001E602F" w:rsidRDefault="00DF7A68" w:rsidP="00DF7A68">
      <w:pPr>
        <w:pStyle w:val="Web"/>
        <w:spacing w:before="0" w:beforeAutospacing="0" w:after="0" w:afterAutospacing="0"/>
        <w:rPr>
          <w:sz w:val="21"/>
          <w:szCs w:val="21"/>
        </w:rPr>
      </w:pPr>
      <w:r w:rsidRPr="001E602F">
        <w:rPr>
          <w:rFonts w:ascii="Meiryo UI" w:eastAsia="Meiryo UI" w:hAnsi="Meiryo UI" w:cstheme="minorBidi" w:hint="eastAsia"/>
          <w:kern w:val="24"/>
          <w:sz w:val="21"/>
          <w:szCs w:val="21"/>
        </w:rPr>
        <w:t>この研究が行われる研究機関と研究責任者は次に示すとおりです。</w:t>
      </w:r>
    </w:p>
    <w:p w14:paraId="53511E97" w14:textId="36BBB604" w:rsidR="00DF7A68" w:rsidRPr="001E602F" w:rsidRDefault="00DF7A68" w:rsidP="00DF7A68">
      <w:pPr>
        <w:pStyle w:val="Web"/>
        <w:spacing w:before="0" w:beforeAutospacing="0" w:after="0" w:afterAutospacing="0"/>
        <w:ind w:firstLine="446"/>
        <w:jc w:val="both"/>
        <w:rPr>
          <w:sz w:val="21"/>
          <w:szCs w:val="21"/>
        </w:rPr>
      </w:pPr>
      <w:r w:rsidRPr="001E602F">
        <w:rPr>
          <w:rFonts w:ascii="Meiryo UI" w:eastAsia="Meiryo UI" w:hAnsi="Meiryo UI" w:cstheme="minorBidi" w:hint="eastAsia"/>
          <w:kern w:val="24"/>
          <w:sz w:val="21"/>
          <w:szCs w:val="21"/>
        </w:rPr>
        <w:t xml:space="preserve">研究機関　　 </w:t>
      </w:r>
      <w:r w:rsidR="00432316" w:rsidRPr="001E602F">
        <w:rPr>
          <w:rFonts w:ascii="Meiryo UI" w:eastAsia="Meiryo UI" w:hAnsi="Meiryo UI" w:cstheme="minorBidi" w:hint="eastAsia"/>
          <w:kern w:val="24"/>
          <w:sz w:val="21"/>
          <w:szCs w:val="21"/>
        </w:rPr>
        <w:t>聖マリアンナ医科大学　消化器・一般外科</w:t>
      </w:r>
    </w:p>
    <w:p w14:paraId="35A7DB2D" w14:textId="3EB8B5EA" w:rsidR="00D066FB" w:rsidRPr="001E602F" w:rsidRDefault="00DF7A68" w:rsidP="00D066FB">
      <w:pPr>
        <w:pStyle w:val="Web"/>
        <w:spacing w:before="0" w:beforeAutospacing="0" w:after="0" w:afterAutospacing="0"/>
        <w:ind w:firstLine="420"/>
        <w:rPr>
          <w:sz w:val="21"/>
          <w:szCs w:val="21"/>
        </w:rPr>
      </w:pPr>
      <w:r w:rsidRPr="001E602F">
        <w:rPr>
          <w:rFonts w:ascii="Meiryo UI" w:eastAsia="Meiryo UI" w:hAnsi="Meiryo UI" w:cstheme="minorBidi" w:hint="eastAsia"/>
          <w:kern w:val="24"/>
          <w:sz w:val="21"/>
          <w:szCs w:val="21"/>
        </w:rPr>
        <w:t xml:space="preserve">研究責任者　</w:t>
      </w:r>
      <w:r w:rsidR="00432316" w:rsidRPr="001E602F">
        <w:rPr>
          <w:rFonts w:ascii="Meiryo UI" w:eastAsia="Meiryo UI" w:hAnsi="Meiryo UI" w:cstheme="minorBidi" w:hint="eastAsia"/>
          <w:kern w:val="24"/>
          <w:sz w:val="21"/>
          <w:szCs w:val="21"/>
        </w:rPr>
        <w:t>准教授　内藤　正規</w:t>
      </w:r>
    </w:p>
    <w:p w14:paraId="6A0F6B1B" w14:textId="03902192" w:rsidR="00DF7A68" w:rsidRPr="001E602F" w:rsidRDefault="00DF7A68" w:rsidP="00DF7A68">
      <w:pPr>
        <w:pStyle w:val="Web"/>
        <w:spacing w:before="0" w:beforeAutospacing="0" w:after="0" w:afterAutospacing="0"/>
        <w:ind w:firstLine="446"/>
        <w:jc w:val="both"/>
        <w:rPr>
          <w:sz w:val="21"/>
          <w:szCs w:val="21"/>
        </w:rPr>
      </w:pPr>
    </w:p>
    <w:p w14:paraId="7CA1BD2A" w14:textId="3F407DC8" w:rsidR="00D066FB" w:rsidRPr="001E602F" w:rsidRDefault="00DF7A68" w:rsidP="00DF7A68">
      <w:pPr>
        <w:pStyle w:val="Web"/>
        <w:spacing w:before="0" w:beforeAutospacing="0" w:after="0" w:afterAutospacing="0" w:line="280" w:lineRule="exact"/>
        <w:jc w:val="both"/>
        <w:rPr>
          <w:sz w:val="21"/>
          <w:szCs w:val="21"/>
        </w:rPr>
      </w:pPr>
      <w:r w:rsidRPr="001E602F">
        <w:rPr>
          <w:rFonts w:ascii="ＭＳ ゴシック" w:eastAsia="ＭＳ 明朝" w:hAnsi="ＭＳ ゴシック" w:cs="Times New Roman" w:hint="eastAsia"/>
          <w:kern w:val="2"/>
          <w:sz w:val="21"/>
          <w:szCs w:val="21"/>
        </w:rPr>
        <w:t> </w:t>
      </w:r>
    </w:p>
    <w:p w14:paraId="4C92954D" w14:textId="6EB728CB" w:rsidR="00DF7A68" w:rsidRPr="001E602F" w:rsidRDefault="00DF7A68" w:rsidP="00DF7A68">
      <w:pPr>
        <w:pStyle w:val="Web"/>
        <w:spacing w:before="0" w:beforeAutospacing="0" w:after="0" w:afterAutospacing="0" w:line="280" w:lineRule="exact"/>
        <w:jc w:val="both"/>
        <w:rPr>
          <w:rFonts w:ascii="Meiryo UI" w:eastAsia="Meiryo UI" w:hAnsi="Meiryo UI" w:cstheme="minorBidi"/>
          <w:kern w:val="24"/>
          <w:sz w:val="21"/>
          <w:szCs w:val="21"/>
        </w:rPr>
      </w:pPr>
      <w:r w:rsidRPr="001E602F">
        <w:rPr>
          <w:rFonts w:ascii="Meiryo UI" w:eastAsia="Meiryo UI" w:hAnsi="Meiryo UI" w:cstheme="minorBidi" w:hint="eastAsia"/>
          <w:kern w:val="24"/>
          <w:sz w:val="21"/>
          <w:szCs w:val="21"/>
        </w:rPr>
        <w:t>【研究協力機関】</w:t>
      </w:r>
    </w:p>
    <w:p w14:paraId="2E769440" w14:textId="7BF9F9B7" w:rsidR="00DF7A68" w:rsidRPr="001E602F" w:rsidRDefault="00DF7A68" w:rsidP="00DF7A68">
      <w:pPr>
        <w:pStyle w:val="Web"/>
        <w:tabs>
          <w:tab w:val="left" w:pos="2213"/>
        </w:tabs>
        <w:spacing w:before="0" w:beforeAutospacing="0" w:after="0" w:afterAutospacing="0"/>
        <w:ind w:left="1987" w:hanging="1541"/>
        <w:jc w:val="both"/>
        <w:rPr>
          <w:sz w:val="21"/>
          <w:szCs w:val="21"/>
        </w:rPr>
      </w:pPr>
      <w:r w:rsidRPr="001E602F">
        <w:rPr>
          <w:rFonts w:ascii="Meiryo UI" w:eastAsia="Meiryo UI" w:hAnsi="Meiryo UI" w:cstheme="minorBidi" w:hint="eastAsia"/>
          <w:kern w:val="24"/>
          <w:sz w:val="21"/>
          <w:szCs w:val="21"/>
        </w:rPr>
        <w:t xml:space="preserve">研究協力機関　</w:t>
      </w:r>
      <w:r w:rsidR="001E602F" w:rsidRPr="001E602F">
        <w:rPr>
          <w:rFonts w:ascii="Meiryo UI" w:eastAsia="Meiryo UI" w:hAnsi="Meiryo UI" w:cstheme="minorBidi" w:hint="eastAsia"/>
          <w:kern w:val="24"/>
          <w:sz w:val="21"/>
          <w:szCs w:val="21"/>
        </w:rPr>
        <w:t xml:space="preserve">　北里大学医学部下部消化管外科（北里大学メディカルセンター）</w:t>
      </w:r>
    </w:p>
    <w:p w14:paraId="16221699" w14:textId="518B592E" w:rsidR="00DF7A68" w:rsidRPr="001E602F" w:rsidRDefault="00DF7A68" w:rsidP="00DF7A68">
      <w:pPr>
        <w:pStyle w:val="Web"/>
        <w:tabs>
          <w:tab w:val="left" w:pos="2213"/>
        </w:tabs>
        <w:spacing w:before="0" w:beforeAutospacing="0" w:after="0" w:afterAutospacing="0"/>
        <w:ind w:left="1987" w:hanging="1325"/>
        <w:jc w:val="both"/>
        <w:rPr>
          <w:sz w:val="21"/>
          <w:szCs w:val="21"/>
        </w:rPr>
      </w:pPr>
      <w:r w:rsidRPr="001E602F">
        <w:rPr>
          <w:rFonts w:ascii="Meiryo UI" w:eastAsia="Meiryo UI" w:hAnsi="Meiryo UI" w:cstheme="minorBidi" w:hint="eastAsia"/>
          <w:kern w:val="24"/>
          <w:sz w:val="21"/>
          <w:szCs w:val="21"/>
        </w:rPr>
        <w:t>責任者</w:t>
      </w:r>
      <w:r w:rsidRPr="001E602F">
        <w:rPr>
          <w:rFonts w:ascii="Century" w:eastAsia="ＭＳ ゴシック" w:hAnsi="ＭＳ ゴシック" w:cs="Times New Roman" w:hint="eastAsia"/>
          <w:kern w:val="2"/>
          <w:sz w:val="21"/>
          <w:szCs w:val="21"/>
        </w:rPr>
        <w:t xml:space="preserve">　　　　</w:t>
      </w:r>
      <w:r w:rsidR="001E602F" w:rsidRPr="001E602F">
        <w:rPr>
          <w:rFonts w:ascii="Meiryo UI" w:eastAsia="Meiryo UI" w:hAnsi="Meiryo UI" w:cs="Times New Roman" w:hint="eastAsia"/>
          <w:kern w:val="2"/>
          <w:sz w:val="21"/>
          <w:szCs w:val="21"/>
        </w:rPr>
        <w:t>内藤　剛</w:t>
      </w:r>
    </w:p>
    <w:p w14:paraId="34C999AA" w14:textId="6AC50E1C" w:rsidR="00DF7A68" w:rsidRPr="001E602F" w:rsidRDefault="00DF7A68" w:rsidP="00DF7A68">
      <w:pPr>
        <w:pStyle w:val="Web"/>
        <w:tabs>
          <w:tab w:val="left" w:pos="2213"/>
        </w:tabs>
        <w:spacing w:before="0" w:beforeAutospacing="0" w:after="0" w:afterAutospacing="0"/>
        <w:ind w:left="1987" w:hanging="1325"/>
        <w:jc w:val="both"/>
        <w:rPr>
          <w:sz w:val="21"/>
          <w:szCs w:val="21"/>
        </w:rPr>
      </w:pPr>
      <w:r w:rsidRPr="001E602F">
        <w:rPr>
          <w:rFonts w:ascii="Meiryo UI" w:eastAsia="Meiryo UI" w:hAnsi="Meiryo UI" w:cstheme="minorBidi" w:hint="eastAsia"/>
          <w:kern w:val="24"/>
          <w:sz w:val="21"/>
          <w:szCs w:val="21"/>
        </w:rPr>
        <w:t>機関の長</w:t>
      </w:r>
      <w:r w:rsidRPr="001E602F">
        <w:rPr>
          <w:rFonts w:ascii="Century" w:eastAsia="ＭＳ ゴシック" w:hAnsi="ＭＳ ゴシック" w:cs="Times New Roman" w:hint="eastAsia"/>
          <w:kern w:val="2"/>
          <w:sz w:val="21"/>
          <w:szCs w:val="21"/>
        </w:rPr>
        <w:t xml:space="preserve">　　　</w:t>
      </w:r>
      <w:r w:rsidR="001E602F" w:rsidRPr="001E602F">
        <w:rPr>
          <w:rFonts w:ascii="Meiryo UI" w:eastAsia="Meiryo UI" w:hAnsi="Meiryo UI" w:cstheme="minorBidi" w:hint="eastAsia"/>
          <w:kern w:val="24"/>
          <w:sz w:val="21"/>
          <w:szCs w:val="21"/>
        </w:rPr>
        <w:t>内藤　剛　　教授</w:t>
      </w:r>
    </w:p>
    <w:p w14:paraId="3518DD6F" w14:textId="7222D705" w:rsidR="00DF7A68" w:rsidRPr="001E602F" w:rsidRDefault="00DF7A68" w:rsidP="00DF7A68">
      <w:pPr>
        <w:pStyle w:val="Web"/>
        <w:spacing w:before="0" w:beforeAutospacing="0" w:after="0" w:afterAutospacing="0"/>
        <w:ind w:left="446" w:firstLine="216"/>
        <w:jc w:val="both"/>
        <w:rPr>
          <w:sz w:val="21"/>
          <w:szCs w:val="21"/>
        </w:rPr>
      </w:pPr>
      <w:r w:rsidRPr="001E602F">
        <w:rPr>
          <w:rFonts w:ascii="Meiryo UI" w:eastAsia="Meiryo UI" w:hAnsi="Meiryo UI" w:cstheme="minorBidi" w:hint="eastAsia"/>
          <w:kern w:val="24"/>
          <w:sz w:val="21"/>
          <w:szCs w:val="21"/>
        </w:rPr>
        <w:t xml:space="preserve">担当業務　</w:t>
      </w:r>
      <w:r w:rsidRPr="001E602F">
        <w:rPr>
          <w:rFonts w:ascii="Century" w:eastAsia="ＭＳ ゴシック" w:hAnsi="ＭＳ ゴシック" w:cs="Times New Roman" w:hint="eastAsia"/>
          <w:kern w:val="2"/>
          <w:sz w:val="21"/>
          <w:szCs w:val="21"/>
        </w:rPr>
        <w:t xml:space="preserve">　　</w:t>
      </w:r>
      <w:r w:rsidRPr="001E602F">
        <w:rPr>
          <w:rFonts w:ascii="Meiryo UI" w:eastAsia="Meiryo UI" w:hAnsi="Meiryo UI" w:cstheme="minorBidi" w:hint="eastAsia"/>
          <w:kern w:val="24"/>
          <w:sz w:val="21"/>
          <w:szCs w:val="21"/>
        </w:rPr>
        <w:t>情報の取得、提供</w:t>
      </w:r>
    </w:p>
    <w:p w14:paraId="15F3BA87" w14:textId="77777777" w:rsidR="00DF7A68" w:rsidRPr="001E602F" w:rsidRDefault="00DF7A68" w:rsidP="00DF7A68">
      <w:pPr>
        <w:pStyle w:val="Web"/>
        <w:spacing w:before="0" w:beforeAutospacing="0" w:after="0" w:afterAutospacing="0"/>
        <w:ind w:left="446" w:firstLine="216"/>
        <w:jc w:val="both"/>
        <w:rPr>
          <w:sz w:val="21"/>
          <w:szCs w:val="21"/>
        </w:rPr>
      </w:pPr>
      <w:r w:rsidRPr="001E602F">
        <w:rPr>
          <w:rFonts w:ascii="ＭＳ ゴシック" w:eastAsia="ＭＳ 明朝" w:hAnsi="ＭＳ ゴシック" w:cs="Times New Roman" w:hint="eastAsia"/>
          <w:kern w:val="2"/>
          <w:sz w:val="21"/>
          <w:szCs w:val="21"/>
        </w:rPr>
        <w:t> </w:t>
      </w:r>
    </w:p>
    <w:p w14:paraId="1DB4B598" w14:textId="5CFC11DC" w:rsidR="00DF7A68" w:rsidRPr="001E602F" w:rsidRDefault="00DF7A68" w:rsidP="00DF7A68">
      <w:pPr>
        <w:pStyle w:val="Web"/>
        <w:spacing w:before="0" w:beforeAutospacing="0" w:after="0" w:afterAutospacing="0"/>
        <w:jc w:val="both"/>
        <w:rPr>
          <w:sz w:val="21"/>
          <w:szCs w:val="21"/>
        </w:rPr>
      </w:pPr>
      <w:r w:rsidRPr="001E602F">
        <w:rPr>
          <w:rFonts w:ascii="ＭＳ ゴシック" w:eastAsia="ＭＳ 明朝" w:hAnsi="ＭＳ ゴシック" w:cs="Times New Roman" w:hint="eastAsia"/>
          <w:kern w:val="2"/>
          <w:sz w:val="21"/>
          <w:szCs w:val="21"/>
        </w:rPr>
        <w:t>  </w:t>
      </w:r>
    </w:p>
    <w:p w14:paraId="62D697E8" w14:textId="353E079F" w:rsidR="00DF7A68" w:rsidRPr="001E602F" w:rsidRDefault="00DF7A68" w:rsidP="00292EF2">
      <w:pPr>
        <w:pStyle w:val="Web"/>
        <w:spacing w:before="0" w:beforeAutospacing="0" w:after="0" w:afterAutospacing="0"/>
        <w:ind w:firstLine="216"/>
        <w:jc w:val="both"/>
      </w:pPr>
      <w:r w:rsidRPr="001E602F">
        <w:rPr>
          <w:rFonts w:ascii="Meiryo UI" w:eastAsia="Meiryo UI" w:hAnsi="Meiryo UI" w:cstheme="minorBidi" w:hint="eastAsia"/>
          <w:kern w:val="24"/>
          <w:sz w:val="21"/>
          <w:szCs w:val="21"/>
        </w:rPr>
        <w:lastRenderedPageBreak/>
        <w:t>この研究に利用する試料・情報は共同研究機関（及び委託機関）の範囲</w:t>
      </w:r>
      <w:r w:rsidR="00350C3B" w:rsidRPr="001E602F">
        <w:rPr>
          <w:rFonts w:ascii="Meiryo UI" w:eastAsia="Meiryo UI" w:hAnsi="Meiryo UI" w:cstheme="minorBidi" w:hint="eastAsia"/>
          <w:kern w:val="24"/>
          <w:sz w:val="21"/>
          <w:szCs w:val="21"/>
        </w:rPr>
        <w:t>で</w:t>
      </w:r>
      <w:r w:rsidRPr="001E602F">
        <w:rPr>
          <w:rFonts w:ascii="Meiryo UI" w:eastAsia="Meiryo UI" w:hAnsi="Meiryo UI" w:cstheme="minorBidi" w:hint="eastAsia"/>
          <w:kern w:val="24"/>
          <w:sz w:val="21"/>
          <w:szCs w:val="21"/>
        </w:rPr>
        <w:t>のみ利用されます。</w:t>
      </w:r>
    </w:p>
    <w:sectPr w:rsidR="00DF7A68" w:rsidRPr="001E602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46C93" w14:textId="77777777" w:rsidR="003E58B1" w:rsidRDefault="003E58B1" w:rsidP="000F2B93">
      <w:r>
        <w:separator/>
      </w:r>
    </w:p>
  </w:endnote>
  <w:endnote w:type="continuationSeparator" w:id="0">
    <w:p w14:paraId="601D3847" w14:textId="77777777" w:rsidR="003E58B1" w:rsidRDefault="003E58B1"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F3B93" w14:textId="77777777" w:rsidR="003E58B1" w:rsidRDefault="003E58B1" w:rsidP="000F2B93">
      <w:r>
        <w:separator/>
      </w:r>
    </w:p>
  </w:footnote>
  <w:footnote w:type="continuationSeparator" w:id="0">
    <w:p w14:paraId="20E320C3" w14:textId="77777777" w:rsidR="003E58B1" w:rsidRDefault="003E58B1"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68"/>
    <w:rsid w:val="00085460"/>
    <w:rsid w:val="000A551C"/>
    <w:rsid w:val="000B4707"/>
    <w:rsid w:val="000C6B1D"/>
    <w:rsid w:val="000F2B93"/>
    <w:rsid w:val="001C755E"/>
    <w:rsid w:val="001E602F"/>
    <w:rsid w:val="0021131F"/>
    <w:rsid w:val="0027324E"/>
    <w:rsid w:val="00292EF2"/>
    <w:rsid w:val="002B0200"/>
    <w:rsid w:val="00350C3B"/>
    <w:rsid w:val="003907E0"/>
    <w:rsid w:val="003A06FB"/>
    <w:rsid w:val="003E58B1"/>
    <w:rsid w:val="00432316"/>
    <w:rsid w:val="00632F4C"/>
    <w:rsid w:val="00681A69"/>
    <w:rsid w:val="00691B86"/>
    <w:rsid w:val="00692BF5"/>
    <w:rsid w:val="007058E6"/>
    <w:rsid w:val="00892FD5"/>
    <w:rsid w:val="008A40D3"/>
    <w:rsid w:val="00905A22"/>
    <w:rsid w:val="00925086"/>
    <w:rsid w:val="00A035F7"/>
    <w:rsid w:val="00B15D23"/>
    <w:rsid w:val="00B62E85"/>
    <w:rsid w:val="00CA30A9"/>
    <w:rsid w:val="00CD08AE"/>
    <w:rsid w:val="00D066FB"/>
    <w:rsid w:val="00DF7A68"/>
    <w:rsid w:val="00EC04EC"/>
    <w:rsid w:val="00F5387E"/>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内藤</cp:lastModifiedBy>
  <cp:revision>2</cp:revision>
  <dcterms:created xsi:type="dcterms:W3CDTF">2024-03-14T11:31:00Z</dcterms:created>
  <dcterms:modified xsi:type="dcterms:W3CDTF">2024-03-14T11:31:00Z</dcterms:modified>
</cp:coreProperties>
</file>