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0B647E50" w:rsidR="00CD08AE" w:rsidRPr="00FE4C5E" w:rsidRDefault="00CD08AE" w:rsidP="008A40D3">
      <w:pPr>
        <w:widowControl/>
        <w:spacing w:line="288" w:lineRule="auto"/>
        <w:jc w:val="right"/>
        <w:rPr>
          <w:rFonts w:eastAsiaTheme="minorHAnsi"/>
          <w:kern w:val="24"/>
          <w:szCs w:val="21"/>
        </w:rPr>
      </w:pPr>
      <w:r w:rsidRPr="00FE4C5E">
        <w:rPr>
          <w:rFonts w:eastAsiaTheme="minorHAnsi" w:hint="eastAsia"/>
          <w:kern w:val="24"/>
          <w:szCs w:val="21"/>
        </w:rPr>
        <w:t>第1.0版　202</w:t>
      </w:r>
      <w:r w:rsidR="00C14437" w:rsidRPr="00FE4C5E">
        <w:rPr>
          <w:rFonts w:eastAsiaTheme="minorHAnsi" w:hint="eastAsia"/>
          <w:kern w:val="24"/>
          <w:szCs w:val="21"/>
        </w:rPr>
        <w:t>4</w:t>
      </w:r>
      <w:r w:rsidRPr="00FE4C5E">
        <w:rPr>
          <w:rFonts w:eastAsiaTheme="minorHAnsi" w:hint="eastAsia"/>
          <w:kern w:val="24"/>
          <w:szCs w:val="21"/>
        </w:rPr>
        <w:t>年</w:t>
      </w:r>
      <w:r w:rsidR="00863008" w:rsidRPr="00FE4C5E">
        <w:rPr>
          <w:rFonts w:eastAsiaTheme="minorHAnsi" w:hint="eastAsia"/>
          <w:kern w:val="24"/>
          <w:szCs w:val="21"/>
        </w:rPr>
        <w:t>10</w:t>
      </w:r>
      <w:r w:rsidRPr="00FE4C5E">
        <w:rPr>
          <w:rFonts w:eastAsiaTheme="minorHAnsi" w:hint="eastAsia"/>
          <w:kern w:val="24"/>
          <w:szCs w:val="21"/>
        </w:rPr>
        <w:t>月</w:t>
      </w:r>
      <w:r w:rsidR="00C14437" w:rsidRPr="00FE4C5E">
        <w:rPr>
          <w:rFonts w:eastAsiaTheme="minorHAnsi" w:hint="eastAsia"/>
          <w:kern w:val="24"/>
          <w:szCs w:val="21"/>
        </w:rPr>
        <w:t>2</w:t>
      </w:r>
      <w:r w:rsidR="00863008" w:rsidRPr="00FE4C5E">
        <w:rPr>
          <w:rFonts w:eastAsiaTheme="minorHAnsi" w:hint="eastAsia"/>
          <w:kern w:val="24"/>
          <w:szCs w:val="21"/>
        </w:rPr>
        <w:t>4</w:t>
      </w:r>
      <w:r w:rsidRPr="00FE4C5E">
        <w:rPr>
          <w:rFonts w:eastAsiaTheme="minorHAnsi" w:hint="eastAsia"/>
          <w:kern w:val="24"/>
          <w:szCs w:val="21"/>
        </w:rPr>
        <w:t>日作成</w:t>
      </w:r>
    </w:p>
    <w:p w14:paraId="5426EED8" w14:textId="16307AF0" w:rsidR="00B15D23" w:rsidRPr="00FE4C5E" w:rsidRDefault="00DF7A68" w:rsidP="00B15D23">
      <w:pPr>
        <w:widowControl/>
        <w:spacing w:line="288" w:lineRule="auto"/>
        <w:jc w:val="center"/>
        <w:rPr>
          <w:rFonts w:eastAsiaTheme="minorHAnsi"/>
          <w:kern w:val="24"/>
          <w:szCs w:val="21"/>
        </w:rPr>
      </w:pPr>
      <w:r w:rsidRPr="00FE4C5E">
        <w:rPr>
          <w:rFonts w:eastAsiaTheme="minorHAnsi" w:hint="eastAsia"/>
          <w:kern w:val="24"/>
          <w:szCs w:val="21"/>
        </w:rPr>
        <w:t>＜聖マリアンナ医科大学病院を受診された患者さんへ＞</w:t>
      </w:r>
    </w:p>
    <w:p w14:paraId="1C66BF4B" w14:textId="77777777" w:rsidR="00692BF5" w:rsidRPr="00FE4C5E" w:rsidRDefault="00692BF5" w:rsidP="00692BF5">
      <w:pPr>
        <w:widowControl/>
        <w:spacing w:line="288" w:lineRule="auto"/>
        <w:jc w:val="left"/>
        <w:rPr>
          <w:rFonts w:eastAsiaTheme="minorHAnsi" w:cs="ＭＳ Ｐゴシック"/>
          <w:kern w:val="0"/>
          <w:szCs w:val="21"/>
        </w:rPr>
      </w:pPr>
      <w:r w:rsidRPr="00FE4C5E">
        <w:rPr>
          <w:rFonts w:eastAsiaTheme="minorHAnsi" w:hint="eastAsia"/>
          <w:kern w:val="24"/>
          <w:szCs w:val="21"/>
        </w:rPr>
        <w:t>当院では下記の臨床研究を実施しております。</w:t>
      </w:r>
    </w:p>
    <w:p w14:paraId="2CC56E06" w14:textId="77777777" w:rsidR="00692BF5" w:rsidRPr="00FE4C5E" w:rsidRDefault="00692BF5" w:rsidP="00692BF5">
      <w:pPr>
        <w:widowControl/>
        <w:spacing w:line="288" w:lineRule="auto"/>
        <w:jc w:val="left"/>
        <w:rPr>
          <w:rFonts w:eastAsiaTheme="minorHAnsi" w:cs="ＭＳ Ｐゴシック"/>
          <w:kern w:val="0"/>
          <w:szCs w:val="21"/>
        </w:rPr>
      </w:pPr>
      <w:r w:rsidRPr="00FE4C5E">
        <w:rPr>
          <w:rFonts w:eastAsiaTheme="minorHAnsi" w:hint="eastAsia"/>
          <w:kern w:val="24"/>
          <w:szCs w:val="21"/>
        </w:rPr>
        <w:t>本研究の対象者に該当する可能性のある方で、ご自分あるいは御家族の診療情報等を研究目的に利用または</w:t>
      </w:r>
    </w:p>
    <w:p w14:paraId="2D1AA47D" w14:textId="7A565AA9" w:rsidR="00692BF5" w:rsidRPr="00FE4C5E" w:rsidRDefault="00692BF5" w:rsidP="00692BF5">
      <w:pPr>
        <w:widowControl/>
        <w:spacing w:line="288" w:lineRule="auto"/>
        <w:jc w:val="left"/>
        <w:rPr>
          <w:rFonts w:eastAsiaTheme="minorHAnsi"/>
          <w:kern w:val="24"/>
          <w:szCs w:val="21"/>
        </w:rPr>
      </w:pPr>
      <w:r w:rsidRPr="00FE4C5E">
        <w:rPr>
          <w:rFonts w:eastAsiaTheme="minorHAnsi" w:hint="eastAsia"/>
          <w:kern w:val="24"/>
          <w:szCs w:val="21"/>
        </w:rPr>
        <w:t>提供されることを希望されない場合は、</w:t>
      </w:r>
      <w:r w:rsidR="007274DF" w:rsidRPr="00FE4C5E">
        <w:rPr>
          <w:rFonts w:eastAsiaTheme="minorHAnsi" w:hint="eastAsia"/>
          <w:kern w:val="24"/>
          <w:szCs w:val="21"/>
        </w:rPr>
        <w:t>20</w:t>
      </w:r>
      <w:r w:rsidR="0047288D" w:rsidRPr="00FE4C5E">
        <w:rPr>
          <w:rFonts w:eastAsiaTheme="minorHAnsi" w:hint="eastAsia"/>
          <w:kern w:val="24"/>
          <w:szCs w:val="21"/>
        </w:rPr>
        <w:t>25</w:t>
      </w:r>
      <w:r w:rsidRPr="00FE4C5E">
        <w:rPr>
          <w:rFonts w:eastAsiaTheme="minorHAnsi" w:hint="eastAsia"/>
          <w:kern w:val="24"/>
          <w:szCs w:val="21"/>
        </w:rPr>
        <w:t>年</w:t>
      </w:r>
      <w:r w:rsidR="0047288D" w:rsidRPr="00FE4C5E">
        <w:rPr>
          <w:rFonts w:eastAsiaTheme="minorHAnsi" w:hint="eastAsia"/>
          <w:kern w:val="24"/>
          <w:szCs w:val="21"/>
        </w:rPr>
        <w:t>3</w:t>
      </w:r>
      <w:r w:rsidRPr="00FE4C5E">
        <w:rPr>
          <w:rFonts w:eastAsiaTheme="minorHAnsi" w:hint="eastAsia"/>
          <w:kern w:val="24"/>
          <w:szCs w:val="21"/>
        </w:rPr>
        <w:t>月</w:t>
      </w:r>
      <w:r w:rsidR="0047288D" w:rsidRPr="00FE4C5E">
        <w:rPr>
          <w:rFonts w:eastAsiaTheme="minorHAnsi" w:hint="eastAsia"/>
          <w:kern w:val="24"/>
          <w:szCs w:val="21"/>
        </w:rPr>
        <w:t>31</w:t>
      </w:r>
      <w:r w:rsidRPr="00FE4C5E">
        <w:rPr>
          <w:rFonts w:eastAsiaTheme="minorHAnsi" w:hint="eastAsia"/>
          <w:kern w:val="24"/>
          <w:szCs w:val="21"/>
        </w:rPr>
        <w:t>日までに</w:t>
      </w:r>
      <w:r w:rsidR="00292EF2" w:rsidRPr="00FE4C5E">
        <w:rPr>
          <w:rFonts w:eastAsiaTheme="minorHAnsi" w:hint="eastAsia"/>
          <w:kern w:val="24"/>
          <w:szCs w:val="21"/>
        </w:rPr>
        <w:t>後述の</w:t>
      </w:r>
      <w:r w:rsidRPr="00FE4C5E">
        <w:rPr>
          <w:rFonts w:eastAsiaTheme="minorHAns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58547423" w:rsidR="00692BF5" w:rsidRPr="00FE4C5E" w:rsidRDefault="00692BF5" w:rsidP="00692BF5">
      <w:pPr>
        <w:widowControl/>
        <w:spacing w:line="288" w:lineRule="auto"/>
        <w:jc w:val="left"/>
        <w:rPr>
          <w:rFonts w:eastAsiaTheme="minorHAnsi"/>
          <w:kern w:val="24"/>
          <w:szCs w:val="21"/>
        </w:rPr>
      </w:pPr>
      <w:r w:rsidRPr="00FE4C5E">
        <w:rPr>
          <w:rFonts w:eastAsiaTheme="minorHAnsi" w:hint="eastAsia"/>
          <w:kern w:val="24"/>
          <w:szCs w:val="21"/>
        </w:rPr>
        <w:t>本研究は聖マリアンナ医科大学生命倫理委員会（臨床試験部会）にて審議され学長の許可を得て実施しております。</w:t>
      </w:r>
      <w:r w:rsidR="00F31CB6" w:rsidRPr="00FE4C5E">
        <w:rPr>
          <w:rFonts w:eastAsiaTheme="minorHAnsi" w:hint="eastAsia"/>
        </w:rPr>
        <w:t>尚、当院では、遺伝情報に関してお問い合わせをいただいた場合、遺伝診療部を紹介します。</w:t>
      </w:r>
    </w:p>
    <w:p w14:paraId="467C7EBC" w14:textId="77777777" w:rsidR="00292EF2" w:rsidRPr="00FE4C5E" w:rsidRDefault="00292EF2" w:rsidP="000F2B93">
      <w:pPr>
        <w:widowControl/>
        <w:spacing w:line="288" w:lineRule="auto"/>
        <w:ind w:firstLine="210"/>
        <w:jc w:val="left"/>
        <w:rPr>
          <w:rFonts w:eastAsiaTheme="minorHAnsi"/>
          <w:kern w:val="24"/>
          <w:szCs w:val="21"/>
        </w:rPr>
      </w:pPr>
    </w:p>
    <w:p w14:paraId="48519418" w14:textId="77777777" w:rsidR="00863008" w:rsidRPr="00FE4C5E" w:rsidRDefault="00863008" w:rsidP="00863008">
      <w:pPr>
        <w:widowControl/>
        <w:spacing w:line="288" w:lineRule="auto"/>
        <w:jc w:val="left"/>
        <w:rPr>
          <w:rFonts w:eastAsiaTheme="minorHAnsi"/>
          <w:kern w:val="24"/>
          <w:szCs w:val="21"/>
        </w:rPr>
      </w:pPr>
      <w:r w:rsidRPr="00FE4C5E">
        <w:rPr>
          <w:rFonts w:eastAsiaTheme="minorHAnsi" w:hint="eastAsia"/>
          <w:kern w:val="24"/>
          <w:szCs w:val="21"/>
        </w:rPr>
        <w:t xml:space="preserve">①　</w:t>
      </w:r>
      <w:r w:rsidR="00DF7A68" w:rsidRPr="00FE4C5E">
        <w:rPr>
          <w:rFonts w:eastAsiaTheme="minorHAnsi" w:hint="eastAsia"/>
          <w:kern w:val="24"/>
          <w:szCs w:val="21"/>
        </w:rPr>
        <w:t>研究課題名：</w:t>
      </w:r>
      <w:r w:rsidRPr="00FE4C5E">
        <w:rPr>
          <w:rFonts w:eastAsiaTheme="minorHAnsi"/>
          <w:i/>
          <w:iCs/>
          <w:kern w:val="24"/>
          <w:szCs w:val="21"/>
        </w:rPr>
        <w:t>KRAS</w:t>
      </w:r>
      <w:r w:rsidRPr="00FE4C5E">
        <w:rPr>
          <w:rFonts w:eastAsiaTheme="minorHAnsi"/>
          <w:kern w:val="24"/>
          <w:szCs w:val="21"/>
        </w:rPr>
        <w:t>野生型膵癌の臨床経過と予後の検討</w:t>
      </w:r>
    </w:p>
    <w:p w14:paraId="6FB53DFD" w14:textId="77777777" w:rsidR="00DD6D16" w:rsidRPr="00FE4C5E" w:rsidRDefault="00863008" w:rsidP="00863008">
      <w:pPr>
        <w:widowControl/>
        <w:spacing w:line="288" w:lineRule="auto"/>
        <w:jc w:val="left"/>
        <w:rPr>
          <w:rFonts w:eastAsiaTheme="minorHAnsi"/>
          <w:kern w:val="24"/>
          <w:szCs w:val="21"/>
        </w:rPr>
      </w:pPr>
      <w:r w:rsidRPr="00FE4C5E">
        <w:rPr>
          <w:rFonts w:eastAsiaTheme="minorHAnsi" w:hint="eastAsia"/>
          <w:kern w:val="24"/>
          <w:szCs w:val="21"/>
        </w:rPr>
        <w:t xml:space="preserve">②　</w:t>
      </w:r>
      <w:r w:rsidR="00DF7A68" w:rsidRPr="00FE4C5E">
        <w:rPr>
          <w:rFonts w:eastAsiaTheme="minorHAnsi" w:hint="eastAsia"/>
          <w:kern w:val="24"/>
          <w:szCs w:val="21"/>
        </w:rPr>
        <w:t>研究の目的</w:t>
      </w:r>
      <w:r w:rsidRPr="00FE4C5E">
        <w:rPr>
          <w:rFonts w:eastAsiaTheme="minorHAnsi" w:hint="eastAsia"/>
          <w:kern w:val="24"/>
          <w:szCs w:val="21"/>
        </w:rPr>
        <w:t>：</w:t>
      </w:r>
    </w:p>
    <w:p w14:paraId="64160430" w14:textId="1BAD098F" w:rsidR="00F31CB6" w:rsidRPr="00FE4C5E" w:rsidRDefault="00863008" w:rsidP="00F31CB6">
      <w:pPr>
        <w:widowControl/>
        <w:spacing w:line="288" w:lineRule="auto"/>
        <w:jc w:val="left"/>
        <w:rPr>
          <w:rFonts w:eastAsiaTheme="minorHAnsi"/>
        </w:rPr>
      </w:pPr>
      <w:r w:rsidRPr="00FE4C5E">
        <w:rPr>
          <w:rFonts w:eastAsiaTheme="minorHAnsi" w:hint="eastAsia"/>
        </w:rPr>
        <w:t>膵</w:t>
      </w:r>
      <w:r w:rsidR="009622EC" w:rsidRPr="00FE4C5E">
        <w:rPr>
          <w:rFonts w:eastAsiaTheme="minorHAnsi" w:hint="eastAsia"/>
        </w:rPr>
        <w:t>癌</w:t>
      </w:r>
      <w:r w:rsidRPr="00FE4C5E">
        <w:rPr>
          <w:rFonts w:eastAsiaTheme="minorHAnsi" w:hint="eastAsia"/>
        </w:rPr>
        <w:t>は予後不良の悪性腫瘍のひとつであり、近年、複数</w:t>
      </w:r>
      <w:r w:rsidR="009622EC" w:rsidRPr="00FE4C5E">
        <w:rPr>
          <w:rFonts w:eastAsiaTheme="minorHAnsi" w:hint="eastAsia"/>
        </w:rPr>
        <w:t>の</w:t>
      </w:r>
      <w:r w:rsidRPr="00FE4C5E">
        <w:rPr>
          <w:rFonts w:eastAsiaTheme="minorHAnsi" w:hint="eastAsia"/>
        </w:rPr>
        <w:t>新規抗がん薬が承認されてい</w:t>
      </w:r>
      <w:r w:rsidR="009622EC" w:rsidRPr="00FE4C5E">
        <w:rPr>
          <w:rFonts w:eastAsiaTheme="minorHAnsi" w:hint="eastAsia"/>
        </w:rPr>
        <w:t>ます</w:t>
      </w:r>
      <w:r w:rsidRPr="00FE4C5E">
        <w:rPr>
          <w:rFonts w:eastAsiaTheme="minorHAnsi" w:hint="eastAsia"/>
        </w:rPr>
        <w:t>が、膵</w:t>
      </w:r>
      <w:r w:rsidR="009622EC" w:rsidRPr="00FE4C5E">
        <w:rPr>
          <w:rFonts w:eastAsiaTheme="minorHAnsi" w:hint="eastAsia"/>
        </w:rPr>
        <w:t>癌</w:t>
      </w:r>
      <w:r w:rsidRPr="00FE4C5E">
        <w:rPr>
          <w:rFonts w:eastAsiaTheme="minorHAnsi" w:hint="eastAsia"/>
        </w:rPr>
        <w:t>に対する特定の遺伝子異常に対する新規薬剤の開発が進んでいない状況で</w:t>
      </w:r>
      <w:r w:rsidR="009622EC" w:rsidRPr="00FE4C5E">
        <w:rPr>
          <w:rFonts w:eastAsiaTheme="minorHAnsi" w:hint="eastAsia"/>
        </w:rPr>
        <w:t>す</w:t>
      </w:r>
      <w:r w:rsidRPr="00FE4C5E">
        <w:rPr>
          <w:rFonts w:eastAsiaTheme="minorHAnsi" w:hint="eastAsia"/>
        </w:rPr>
        <w:t>。その原因のひとつとして、膵</w:t>
      </w:r>
      <w:r w:rsidR="009622EC" w:rsidRPr="00FE4C5E">
        <w:rPr>
          <w:rFonts w:eastAsiaTheme="minorHAnsi" w:hint="eastAsia"/>
        </w:rPr>
        <w:t>癌</w:t>
      </w:r>
      <w:r w:rsidRPr="00FE4C5E">
        <w:rPr>
          <w:rFonts w:eastAsiaTheme="minorHAnsi" w:hint="eastAsia"/>
        </w:rPr>
        <w:t>では約90%</w:t>
      </w:r>
      <w:r w:rsidR="009622EC" w:rsidRPr="00FE4C5E">
        <w:rPr>
          <w:rFonts w:eastAsiaTheme="minorHAnsi" w:hint="eastAsia"/>
        </w:rPr>
        <w:t>の患者さん</w:t>
      </w:r>
      <w:r w:rsidRPr="00FE4C5E">
        <w:rPr>
          <w:rFonts w:eastAsiaTheme="minorHAnsi" w:hint="eastAsia"/>
        </w:rPr>
        <w:t>に</w:t>
      </w:r>
      <w:r w:rsidRPr="00FE4C5E">
        <w:rPr>
          <w:rFonts w:eastAsiaTheme="minorHAnsi"/>
          <w:i/>
          <w:iCs/>
        </w:rPr>
        <w:t>KRAS</w:t>
      </w:r>
      <w:r w:rsidRPr="00FE4C5E">
        <w:rPr>
          <w:rFonts w:eastAsiaTheme="minorHAnsi" w:hint="eastAsia"/>
        </w:rPr>
        <w:t>遺伝子変異を認め、</w:t>
      </w:r>
      <w:r w:rsidR="009622EC" w:rsidRPr="00FE4C5E">
        <w:rPr>
          <w:rFonts w:eastAsiaTheme="minorHAnsi" w:hint="eastAsia"/>
        </w:rPr>
        <w:t>このタイプの膵癌は</w:t>
      </w:r>
      <w:r w:rsidRPr="00FE4C5E">
        <w:rPr>
          <w:rFonts w:eastAsiaTheme="minorHAnsi" w:hint="eastAsia"/>
        </w:rPr>
        <w:t>治療標的になり得る遺伝子異常</w:t>
      </w:r>
      <w:r w:rsidR="009622EC" w:rsidRPr="00FE4C5E">
        <w:rPr>
          <w:rFonts w:eastAsiaTheme="minorHAnsi" w:hint="eastAsia"/>
        </w:rPr>
        <w:t>を持っていません</w:t>
      </w:r>
      <w:r w:rsidRPr="00FE4C5E">
        <w:rPr>
          <w:rFonts w:eastAsiaTheme="minorHAnsi" w:hint="eastAsia"/>
        </w:rPr>
        <w:t>。一方で</w:t>
      </w:r>
      <w:r w:rsidRPr="00FE4C5E">
        <w:rPr>
          <w:rFonts w:eastAsiaTheme="minorHAnsi"/>
        </w:rPr>
        <w:t>、</w:t>
      </w:r>
      <w:r w:rsidRPr="00FE4C5E">
        <w:rPr>
          <w:rFonts w:eastAsiaTheme="minorHAnsi"/>
          <w:i/>
          <w:iCs/>
        </w:rPr>
        <w:t>KRAS</w:t>
      </w:r>
      <w:r w:rsidR="009622EC" w:rsidRPr="00FE4C5E">
        <w:rPr>
          <w:rFonts w:eastAsiaTheme="minorHAnsi" w:hint="eastAsia"/>
        </w:rPr>
        <w:t>遺伝子</w:t>
      </w:r>
      <w:r w:rsidRPr="00FE4C5E">
        <w:rPr>
          <w:rFonts w:eastAsiaTheme="minorHAnsi"/>
        </w:rPr>
        <w:t>変異を認めない膵</w:t>
      </w:r>
      <w:r w:rsidR="009622EC" w:rsidRPr="00FE4C5E">
        <w:rPr>
          <w:rFonts w:eastAsiaTheme="minorHAnsi" w:hint="eastAsia"/>
        </w:rPr>
        <w:t>癌</w:t>
      </w:r>
      <w:r w:rsidRPr="00FE4C5E">
        <w:rPr>
          <w:rFonts w:eastAsiaTheme="minorHAnsi"/>
        </w:rPr>
        <w:t>患者</w:t>
      </w:r>
      <w:r w:rsidR="009622EC" w:rsidRPr="00FE4C5E">
        <w:rPr>
          <w:rFonts w:eastAsiaTheme="minorHAnsi" w:hint="eastAsia"/>
        </w:rPr>
        <w:t>さん</w:t>
      </w:r>
      <w:r w:rsidRPr="00FE4C5E">
        <w:rPr>
          <w:rFonts w:eastAsiaTheme="minorHAnsi"/>
        </w:rPr>
        <w:t>では、治療標的となる遺伝子異常</w:t>
      </w:r>
      <w:r w:rsidR="009622EC" w:rsidRPr="00FE4C5E">
        <w:rPr>
          <w:rFonts w:eastAsiaTheme="minorHAnsi" w:hint="eastAsia"/>
        </w:rPr>
        <w:t>をもつ頻度が</w:t>
      </w:r>
      <w:r w:rsidRPr="00FE4C5E">
        <w:rPr>
          <w:rFonts w:eastAsiaTheme="minorHAnsi"/>
        </w:rPr>
        <w:t>高いこと</w:t>
      </w:r>
      <w:r w:rsidR="009622EC" w:rsidRPr="00FE4C5E">
        <w:rPr>
          <w:rFonts w:eastAsiaTheme="minorHAnsi" w:hint="eastAsia"/>
        </w:rPr>
        <w:t>が</w:t>
      </w:r>
      <w:r w:rsidRPr="00FE4C5E">
        <w:rPr>
          <w:rFonts w:eastAsiaTheme="minorHAnsi" w:hint="eastAsia"/>
        </w:rPr>
        <w:t>知られています。</w:t>
      </w:r>
      <w:r w:rsidR="009622EC" w:rsidRPr="00FE4C5E">
        <w:rPr>
          <w:rFonts w:eastAsiaTheme="minorHAnsi" w:hint="eastAsia"/>
        </w:rPr>
        <w:t>本研究では、その</w:t>
      </w:r>
      <w:r w:rsidR="009622EC" w:rsidRPr="00FE4C5E">
        <w:rPr>
          <w:rFonts w:eastAsiaTheme="minorHAnsi"/>
          <w:i/>
          <w:iCs/>
        </w:rPr>
        <w:t>KRAS</w:t>
      </w:r>
      <w:r w:rsidR="009622EC" w:rsidRPr="00FE4C5E">
        <w:rPr>
          <w:rFonts w:eastAsiaTheme="minorHAnsi" w:hint="eastAsia"/>
        </w:rPr>
        <w:t>遺伝子変異を認めない患者さんの予後を調査することを目的としています。</w:t>
      </w:r>
    </w:p>
    <w:p w14:paraId="4A35A1B9" w14:textId="12BB65A1" w:rsidR="00DF7A68" w:rsidRPr="00FE4C5E" w:rsidRDefault="00863008" w:rsidP="00863008">
      <w:pPr>
        <w:widowControl/>
        <w:spacing w:line="288" w:lineRule="auto"/>
        <w:jc w:val="left"/>
        <w:rPr>
          <w:rFonts w:eastAsiaTheme="minorHAnsi"/>
          <w:kern w:val="24"/>
          <w:szCs w:val="21"/>
        </w:rPr>
      </w:pPr>
      <w:r w:rsidRPr="00FE4C5E">
        <w:rPr>
          <w:rFonts w:eastAsiaTheme="minorHAnsi" w:hint="eastAsia"/>
          <w:kern w:val="24"/>
          <w:szCs w:val="21"/>
        </w:rPr>
        <w:t>③</w:t>
      </w:r>
      <w:r w:rsidR="00EB5556" w:rsidRPr="00FE4C5E">
        <w:rPr>
          <w:rFonts w:eastAsiaTheme="minorHAnsi" w:hint="eastAsia"/>
          <w:kern w:val="24"/>
          <w:szCs w:val="21"/>
        </w:rPr>
        <w:t xml:space="preserve">　</w:t>
      </w:r>
      <w:r w:rsidR="00DF7A68" w:rsidRPr="00FE4C5E">
        <w:rPr>
          <w:rFonts w:eastAsiaTheme="minorHAnsi" w:hint="eastAsia"/>
          <w:kern w:val="24"/>
          <w:szCs w:val="21"/>
        </w:rPr>
        <w:t>研究対象について</w:t>
      </w:r>
      <w:r w:rsidRPr="00FE4C5E">
        <w:rPr>
          <w:rFonts w:eastAsiaTheme="minorHAnsi" w:hint="eastAsia"/>
          <w:kern w:val="24"/>
          <w:szCs w:val="21"/>
        </w:rPr>
        <w:t>：</w:t>
      </w:r>
    </w:p>
    <w:p w14:paraId="564F349E" w14:textId="5ECFECA8" w:rsidR="00EB5556" w:rsidRPr="00FE4C5E" w:rsidRDefault="002C3E4D" w:rsidP="00EB5556">
      <w:pPr>
        <w:widowControl/>
        <w:spacing w:line="288" w:lineRule="auto"/>
        <w:jc w:val="left"/>
        <w:rPr>
          <w:rFonts w:eastAsiaTheme="minorHAnsi"/>
          <w:kern w:val="24"/>
          <w:szCs w:val="21"/>
        </w:rPr>
      </w:pPr>
      <w:r w:rsidRPr="00FE4C5E">
        <w:rPr>
          <w:rFonts w:eastAsiaTheme="minorHAnsi" w:hint="eastAsia"/>
          <w:kern w:val="24"/>
          <w:szCs w:val="21"/>
        </w:rPr>
        <w:t>20</w:t>
      </w:r>
      <w:r w:rsidR="00863008" w:rsidRPr="00FE4C5E">
        <w:rPr>
          <w:rFonts w:eastAsiaTheme="minorHAnsi" w:hint="eastAsia"/>
          <w:kern w:val="24"/>
          <w:szCs w:val="21"/>
        </w:rPr>
        <w:t>19</w:t>
      </w:r>
      <w:r w:rsidR="00DF7A68" w:rsidRPr="00FE4C5E">
        <w:rPr>
          <w:rFonts w:eastAsiaTheme="minorHAnsi" w:hint="eastAsia"/>
          <w:kern w:val="24"/>
          <w:szCs w:val="21"/>
        </w:rPr>
        <w:t>年</w:t>
      </w:r>
      <w:r w:rsidR="00863008" w:rsidRPr="00FE4C5E">
        <w:rPr>
          <w:rFonts w:eastAsiaTheme="minorHAnsi" w:hint="eastAsia"/>
          <w:kern w:val="24"/>
          <w:szCs w:val="21"/>
        </w:rPr>
        <w:t>6</w:t>
      </w:r>
      <w:r w:rsidR="00DF7A68" w:rsidRPr="00FE4C5E">
        <w:rPr>
          <w:rFonts w:eastAsiaTheme="minorHAnsi" w:hint="eastAsia"/>
          <w:kern w:val="24"/>
          <w:szCs w:val="21"/>
        </w:rPr>
        <w:t>月</w:t>
      </w:r>
      <w:r w:rsidRPr="00FE4C5E">
        <w:rPr>
          <w:rFonts w:eastAsiaTheme="minorHAnsi" w:hint="eastAsia"/>
          <w:kern w:val="24"/>
          <w:szCs w:val="21"/>
        </w:rPr>
        <w:t>1</w:t>
      </w:r>
      <w:r w:rsidR="00DF7A68" w:rsidRPr="00FE4C5E">
        <w:rPr>
          <w:rFonts w:eastAsiaTheme="minorHAnsi" w:hint="eastAsia"/>
          <w:kern w:val="24"/>
          <w:szCs w:val="21"/>
        </w:rPr>
        <w:t>日～</w:t>
      </w:r>
      <w:r w:rsidR="00DE294A" w:rsidRPr="00FE4C5E">
        <w:rPr>
          <w:rFonts w:eastAsiaTheme="minorHAnsi" w:hint="eastAsia"/>
          <w:kern w:val="24"/>
          <w:szCs w:val="21"/>
        </w:rPr>
        <w:t>202</w:t>
      </w:r>
      <w:r w:rsidR="00863008" w:rsidRPr="00FE4C5E">
        <w:rPr>
          <w:rFonts w:eastAsiaTheme="minorHAnsi" w:hint="eastAsia"/>
          <w:kern w:val="24"/>
          <w:szCs w:val="21"/>
        </w:rPr>
        <w:t>4</w:t>
      </w:r>
      <w:r w:rsidR="00DF7A68" w:rsidRPr="00FE4C5E">
        <w:rPr>
          <w:rFonts w:eastAsiaTheme="minorHAnsi" w:hint="eastAsia"/>
          <w:kern w:val="24"/>
          <w:szCs w:val="21"/>
        </w:rPr>
        <w:t>年</w:t>
      </w:r>
      <w:r w:rsidR="00863008" w:rsidRPr="00FE4C5E">
        <w:rPr>
          <w:rFonts w:eastAsiaTheme="minorHAnsi" w:hint="eastAsia"/>
          <w:kern w:val="24"/>
          <w:szCs w:val="21"/>
        </w:rPr>
        <w:t>8月14</w:t>
      </w:r>
      <w:r w:rsidR="00DF7A68" w:rsidRPr="00FE4C5E">
        <w:rPr>
          <w:rFonts w:eastAsiaTheme="minorHAnsi" w:hint="eastAsia"/>
          <w:kern w:val="24"/>
          <w:szCs w:val="21"/>
        </w:rPr>
        <w:t>日の間に当院で</w:t>
      </w:r>
      <w:r w:rsidR="00EB5556" w:rsidRPr="00FE4C5E">
        <w:rPr>
          <w:rFonts w:eastAsiaTheme="minorHAnsi" w:hint="eastAsia"/>
          <w:kern w:val="24"/>
          <w:szCs w:val="21"/>
        </w:rPr>
        <w:t>保険診療の</w:t>
      </w:r>
      <w:r w:rsidR="00863008" w:rsidRPr="00FE4C5E">
        <w:rPr>
          <w:rFonts w:eastAsiaTheme="minorHAnsi" w:hint="eastAsia"/>
          <w:kern w:val="24"/>
          <w:szCs w:val="21"/>
        </w:rPr>
        <w:t>遺伝子パネル検査を受けた膵癌患者</w:t>
      </w:r>
      <w:r w:rsidR="009622EC" w:rsidRPr="00FE4C5E">
        <w:rPr>
          <w:rFonts w:eastAsiaTheme="minorHAnsi" w:hint="eastAsia"/>
          <w:kern w:val="24"/>
          <w:szCs w:val="21"/>
        </w:rPr>
        <w:t>さん</w:t>
      </w:r>
      <w:r w:rsidR="00DF7A68" w:rsidRPr="00FE4C5E">
        <w:rPr>
          <w:rFonts w:eastAsiaTheme="minorHAnsi" w:hint="eastAsia"/>
          <w:kern w:val="24"/>
          <w:szCs w:val="21"/>
        </w:rPr>
        <w:t>が対象となります。</w:t>
      </w:r>
    </w:p>
    <w:p w14:paraId="36DF9E43" w14:textId="266BFFCD" w:rsidR="00DF7A68" w:rsidRPr="00FE4C5E" w:rsidRDefault="00EB5556" w:rsidP="00EB5556">
      <w:pPr>
        <w:widowControl/>
        <w:spacing w:line="288" w:lineRule="auto"/>
        <w:jc w:val="left"/>
        <w:rPr>
          <w:rFonts w:eastAsiaTheme="minorHAnsi"/>
          <w:kern w:val="24"/>
          <w:szCs w:val="21"/>
        </w:rPr>
      </w:pPr>
      <w:r w:rsidRPr="00FE4C5E">
        <w:rPr>
          <w:rFonts w:eastAsiaTheme="minorHAnsi" w:hint="eastAsia"/>
          <w:kern w:val="24"/>
          <w:szCs w:val="21"/>
        </w:rPr>
        <w:t xml:space="preserve">④　</w:t>
      </w:r>
      <w:r w:rsidR="00DF7A68" w:rsidRPr="00FE4C5E">
        <w:rPr>
          <w:rFonts w:eastAsiaTheme="minorHAnsi" w:hint="eastAsia"/>
          <w:kern w:val="24"/>
          <w:szCs w:val="21"/>
        </w:rPr>
        <w:t>研究実施期間</w:t>
      </w:r>
      <w:r w:rsidRPr="00FE4C5E">
        <w:rPr>
          <w:rFonts w:eastAsiaTheme="minorHAnsi" w:hint="eastAsia"/>
          <w:kern w:val="24"/>
          <w:szCs w:val="21"/>
        </w:rPr>
        <w:t>：</w:t>
      </w:r>
    </w:p>
    <w:p w14:paraId="26F1B64E" w14:textId="24595387" w:rsidR="00EC04EC" w:rsidRPr="00FE4C5E" w:rsidRDefault="00DF7A68" w:rsidP="00DF7A68">
      <w:pPr>
        <w:rPr>
          <w:rFonts w:eastAsiaTheme="minorHAnsi"/>
          <w:kern w:val="24"/>
          <w:szCs w:val="21"/>
        </w:rPr>
      </w:pPr>
      <w:r w:rsidRPr="00FE4C5E">
        <w:rPr>
          <w:rFonts w:eastAsiaTheme="minorHAnsi" w:hint="eastAsia"/>
          <w:kern w:val="24"/>
          <w:szCs w:val="21"/>
        </w:rPr>
        <w:t>承認後～</w:t>
      </w:r>
      <w:r w:rsidR="009428E7" w:rsidRPr="00FE4C5E">
        <w:rPr>
          <w:rFonts w:eastAsiaTheme="minorHAnsi" w:hint="eastAsia"/>
          <w:kern w:val="24"/>
          <w:szCs w:val="21"/>
        </w:rPr>
        <w:t>202</w:t>
      </w:r>
      <w:r w:rsidR="00EB5556" w:rsidRPr="00FE4C5E">
        <w:rPr>
          <w:rFonts w:eastAsiaTheme="minorHAnsi" w:hint="eastAsia"/>
          <w:kern w:val="24"/>
          <w:szCs w:val="21"/>
        </w:rPr>
        <w:t>6</w:t>
      </w:r>
      <w:r w:rsidRPr="00FE4C5E">
        <w:rPr>
          <w:rFonts w:eastAsiaTheme="minorHAnsi" w:hint="eastAsia"/>
          <w:kern w:val="24"/>
          <w:szCs w:val="21"/>
        </w:rPr>
        <w:t>年</w:t>
      </w:r>
      <w:r w:rsidR="00EB5556" w:rsidRPr="00FE4C5E">
        <w:rPr>
          <w:rFonts w:eastAsiaTheme="minorHAnsi" w:hint="eastAsia"/>
          <w:kern w:val="24"/>
          <w:szCs w:val="21"/>
        </w:rPr>
        <w:t>3</w:t>
      </w:r>
      <w:r w:rsidRPr="00FE4C5E">
        <w:rPr>
          <w:rFonts w:eastAsiaTheme="minorHAnsi" w:hint="eastAsia"/>
          <w:kern w:val="24"/>
          <w:szCs w:val="21"/>
        </w:rPr>
        <w:t>月</w:t>
      </w:r>
      <w:r w:rsidR="00981B84" w:rsidRPr="00FE4C5E">
        <w:rPr>
          <w:rFonts w:eastAsiaTheme="minorHAnsi" w:hint="eastAsia"/>
          <w:kern w:val="24"/>
          <w:szCs w:val="21"/>
        </w:rPr>
        <w:t>31</w:t>
      </w:r>
      <w:r w:rsidRPr="00FE4C5E">
        <w:rPr>
          <w:rFonts w:eastAsiaTheme="minorHAnsi" w:hint="eastAsia"/>
          <w:kern w:val="24"/>
          <w:szCs w:val="21"/>
        </w:rPr>
        <w:t>日</w:t>
      </w:r>
    </w:p>
    <w:p w14:paraId="0559956D" w14:textId="77777777" w:rsidR="00292EF2" w:rsidRPr="00FE4C5E" w:rsidRDefault="00292EF2" w:rsidP="00DF7A68">
      <w:pPr>
        <w:rPr>
          <w:rFonts w:eastAsiaTheme="minorHAnsi"/>
          <w:kern w:val="24"/>
          <w:szCs w:val="21"/>
        </w:rPr>
      </w:pPr>
    </w:p>
    <w:p w14:paraId="7A6E090F" w14:textId="7FBFED53" w:rsidR="00DD6D16" w:rsidRPr="00FE4C5E" w:rsidRDefault="00EB5556" w:rsidP="00EB5556">
      <w:pPr>
        <w:widowControl/>
        <w:spacing w:line="288" w:lineRule="auto"/>
        <w:jc w:val="left"/>
        <w:rPr>
          <w:rFonts w:eastAsiaTheme="minorHAnsi"/>
          <w:kern w:val="24"/>
          <w:szCs w:val="21"/>
        </w:rPr>
      </w:pPr>
      <w:r w:rsidRPr="00FE4C5E">
        <w:rPr>
          <w:rFonts w:eastAsiaTheme="minorHAnsi" w:hint="eastAsia"/>
          <w:kern w:val="24"/>
          <w:szCs w:val="21"/>
        </w:rPr>
        <w:t xml:space="preserve">⑤　</w:t>
      </w:r>
      <w:r w:rsidR="00DF7A68" w:rsidRPr="00FE4C5E">
        <w:rPr>
          <w:rFonts w:eastAsiaTheme="minorHAnsi" w:hint="eastAsia"/>
          <w:kern w:val="24"/>
          <w:szCs w:val="21"/>
        </w:rPr>
        <w:t>抽出項目</w:t>
      </w:r>
      <w:r w:rsidR="00DD6D16" w:rsidRPr="00FE4C5E">
        <w:rPr>
          <w:rFonts w:eastAsiaTheme="minorHAnsi" w:hint="eastAsia"/>
          <w:kern w:val="24"/>
          <w:szCs w:val="21"/>
        </w:rPr>
        <w:t>：</w:t>
      </w:r>
    </w:p>
    <w:p w14:paraId="4F497FB0" w14:textId="0FAAFCB1" w:rsidR="004274A0" w:rsidRPr="00FE4C5E" w:rsidRDefault="004274A0" w:rsidP="004274A0">
      <w:pPr>
        <w:widowControl/>
        <w:spacing w:line="288" w:lineRule="auto"/>
        <w:jc w:val="left"/>
        <w:rPr>
          <w:rFonts w:eastAsiaTheme="minorHAnsi"/>
          <w:kern w:val="24"/>
          <w:szCs w:val="21"/>
        </w:rPr>
      </w:pPr>
      <w:r w:rsidRPr="00FE4C5E">
        <w:rPr>
          <w:rFonts w:eastAsiaTheme="minorHAnsi" w:hint="eastAsia"/>
          <w:kern w:val="24"/>
          <w:szCs w:val="21"/>
        </w:rPr>
        <w:t>・年齢、性別、腫瘍の</w:t>
      </w:r>
      <w:r w:rsidRPr="00FE4C5E">
        <w:rPr>
          <w:rFonts w:eastAsiaTheme="minorHAnsi"/>
          <w:kern w:val="24"/>
          <w:szCs w:val="21"/>
        </w:rPr>
        <w:t>部位、</w:t>
      </w:r>
      <w:r w:rsidRPr="00FE4C5E">
        <w:rPr>
          <w:rFonts w:eastAsiaTheme="minorHAnsi" w:hint="eastAsia"/>
          <w:kern w:val="24"/>
          <w:szCs w:val="21"/>
        </w:rPr>
        <w:t>ステージ</w:t>
      </w:r>
    </w:p>
    <w:p w14:paraId="51B464F1" w14:textId="77777777" w:rsidR="004274A0" w:rsidRPr="00FE4C5E" w:rsidRDefault="004274A0" w:rsidP="004274A0">
      <w:pPr>
        <w:widowControl/>
        <w:spacing w:line="288" w:lineRule="auto"/>
        <w:jc w:val="left"/>
        <w:rPr>
          <w:rFonts w:eastAsiaTheme="minorHAnsi"/>
          <w:kern w:val="24"/>
          <w:szCs w:val="21"/>
        </w:rPr>
      </w:pPr>
      <w:r w:rsidRPr="00FE4C5E">
        <w:rPr>
          <w:rFonts w:eastAsiaTheme="minorHAnsi" w:hint="eastAsia"/>
          <w:kern w:val="24"/>
          <w:szCs w:val="21"/>
        </w:rPr>
        <w:t>・</w:t>
      </w:r>
      <w:r w:rsidRPr="00FE4C5E">
        <w:rPr>
          <w:rFonts w:eastAsiaTheme="minorHAnsi"/>
          <w:kern w:val="24"/>
          <w:szCs w:val="21"/>
        </w:rPr>
        <w:t>1次治療、2次治療、3次治療のレジメン名、投与コース数、治療開始日、最終投与日、中止理由</w:t>
      </w:r>
    </w:p>
    <w:p w14:paraId="08EC909E" w14:textId="762CE0D5" w:rsidR="0022256E" w:rsidRPr="00FE4C5E" w:rsidRDefault="0022256E" w:rsidP="004274A0">
      <w:pPr>
        <w:widowControl/>
        <w:spacing w:line="288" w:lineRule="auto"/>
        <w:jc w:val="left"/>
        <w:rPr>
          <w:rFonts w:eastAsiaTheme="minorHAnsi"/>
          <w:kern w:val="24"/>
          <w:szCs w:val="21"/>
        </w:rPr>
      </w:pPr>
      <w:r w:rsidRPr="00FE4C5E">
        <w:rPr>
          <w:rFonts w:eastAsiaTheme="minorHAnsi" w:hint="eastAsia"/>
          <w:kern w:val="24"/>
          <w:szCs w:val="21"/>
        </w:rPr>
        <w:t>・死亡日、増悪日、最終生存確認日</w:t>
      </w:r>
    </w:p>
    <w:p w14:paraId="109161DF" w14:textId="77777777" w:rsidR="004274A0" w:rsidRPr="00FE4C5E" w:rsidRDefault="004274A0" w:rsidP="004274A0">
      <w:pPr>
        <w:widowControl/>
        <w:spacing w:line="288" w:lineRule="auto"/>
        <w:jc w:val="left"/>
        <w:rPr>
          <w:rFonts w:eastAsiaTheme="minorHAnsi"/>
          <w:kern w:val="24"/>
          <w:szCs w:val="21"/>
        </w:rPr>
      </w:pPr>
      <w:r w:rsidRPr="00FE4C5E">
        <w:rPr>
          <w:rFonts w:eastAsiaTheme="minorHAnsi" w:hint="eastAsia"/>
          <w:kern w:val="24"/>
          <w:szCs w:val="21"/>
        </w:rPr>
        <w:t>・採血データ</w:t>
      </w:r>
      <w:r w:rsidRPr="00FE4C5E">
        <w:rPr>
          <w:rFonts w:eastAsiaTheme="minorHAnsi"/>
          <w:kern w:val="24"/>
          <w:szCs w:val="21"/>
        </w:rPr>
        <w:t>(CEA, CA19-9）</w:t>
      </w:r>
    </w:p>
    <w:p w14:paraId="34646634" w14:textId="77777777" w:rsidR="004274A0" w:rsidRPr="00FE4C5E" w:rsidRDefault="004274A0" w:rsidP="004274A0">
      <w:pPr>
        <w:widowControl/>
        <w:spacing w:line="288" w:lineRule="auto"/>
        <w:jc w:val="left"/>
        <w:rPr>
          <w:rFonts w:eastAsiaTheme="minorHAnsi"/>
          <w:kern w:val="24"/>
          <w:szCs w:val="21"/>
        </w:rPr>
      </w:pPr>
      <w:r w:rsidRPr="00FE4C5E">
        <w:rPr>
          <w:rFonts w:eastAsiaTheme="minorHAnsi" w:hint="eastAsia"/>
          <w:kern w:val="24"/>
          <w:szCs w:val="21"/>
        </w:rPr>
        <w:t>・</w:t>
      </w:r>
      <w:r w:rsidRPr="00FE4C5E">
        <w:rPr>
          <w:rFonts w:eastAsiaTheme="minorHAnsi"/>
          <w:kern w:val="24"/>
          <w:szCs w:val="21"/>
        </w:rPr>
        <w:t>CT所見</w:t>
      </w:r>
    </w:p>
    <w:p w14:paraId="0AB1A998" w14:textId="77777777" w:rsidR="004274A0" w:rsidRPr="00FE4C5E" w:rsidRDefault="004274A0" w:rsidP="004274A0">
      <w:pPr>
        <w:widowControl/>
        <w:spacing w:line="288" w:lineRule="auto"/>
        <w:jc w:val="left"/>
        <w:rPr>
          <w:rFonts w:eastAsiaTheme="minorHAnsi"/>
          <w:kern w:val="24"/>
          <w:szCs w:val="21"/>
        </w:rPr>
      </w:pPr>
      <w:r w:rsidRPr="00FE4C5E">
        <w:rPr>
          <w:rFonts w:eastAsiaTheme="minorHAnsi" w:hint="eastAsia"/>
          <w:kern w:val="24"/>
          <w:szCs w:val="21"/>
        </w:rPr>
        <w:t>・遺伝子パネル検査の実施日、検査の種類、使用した検体の採取日時、検体の種類</w:t>
      </w:r>
    </w:p>
    <w:p w14:paraId="6CEF94DC" w14:textId="77777777" w:rsidR="004274A0" w:rsidRPr="00FE4C5E" w:rsidRDefault="004274A0" w:rsidP="004274A0">
      <w:pPr>
        <w:widowControl/>
        <w:spacing w:line="288" w:lineRule="auto"/>
        <w:jc w:val="left"/>
        <w:rPr>
          <w:rFonts w:eastAsiaTheme="minorHAnsi" w:cs="ＭＳ Ｐゴシック"/>
          <w:kern w:val="0"/>
          <w:szCs w:val="21"/>
        </w:rPr>
      </w:pPr>
      <w:r w:rsidRPr="00FE4C5E">
        <w:rPr>
          <w:rFonts w:eastAsiaTheme="minorHAnsi" w:hint="eastAsia"/>
          <w:kern w:val="24"/>
          <w:szCs w:val="21"/>
        </w:rPr>
        <w:t>・エキスパートパネルで得られた推奨された治療と遺伝子異常</w:t>
      </w:r>
    </w:p>
    <w:p w14:paraId="5889E27D" w14:textId="6016B9E6" w:rsidR="00DF7A68" w:rsidRPr="00FE4C5E" w:rsidRDefault="004274A0" w:rsidP="004274A0">
      <w:pPr>
        <w:widowControl/>
        <w:spacing w:line="288" w:lineRule="auto"/>
        <w:jc w:val="left"/>
        <w:rPr>
          <w:rFonts w:eastAsiaTheme="minorHAnsi" w:cs="ＭＳ Ｐゴシック"/>
          <w:kern w:val="0"/>
          <w:szCs w:val="21"/>
        </w:rPr>
      </w:pPr>
      <w:r w:rsidRPr="00FE4C5E">
        <w:rPr>
          <w:rFonts w:eastAsiaTheme="minorHAnsi" w:cs="ＭＳ Ｐゴシック" w:hint="eastAsia"/>
          <w:kern w:val="0"/>
          <w:szCs w:val="21"/>
        </w:rPr>
        <w:t xml:space="preserve">⑥　</w:t>
      </w:r>
      <w:r w:rsidR="00DF7A68" w:rsidRPr="00FE4C5E">
        <w:rPr>
          <w:rFonts w:eastAsiaTheme="minorHAnsi" w:hint="eastAsia"/>
          <w:kern w:val="24"/>
          <w:szCs w:val="21"/>
        </w:rPr>
        <w:t>個人情報等の保護について</w:t>
      </w:r>
      <w:r w:rsidR="00DD6D16" w:rsidRPr="00FE4C5E">
        <w:rPr>
          <w:rFonts w:eastAsiaTheme="minorHAnsi" w:hint="eastAsia"/>
          <w:kern w:val="24"/>
          <w:szCs w:val="21"/>
        </w:rPr>
        <w:t>：</w:t>
      </w:r>
    </w:p>
    <w:p w14:paraId="2CE6B89D" w14:textId="3EB4B1A4" w:rsidR="00292EF2" w:rsidRPr="00FE4C5E" w:rsidRDefault="00FC1C1C" w:rsidP="00DD6D16">
      <w:pPr>
        <w:widowControl/>
        <w:spacing w:line="288" w:lineRule="auto"/>
        <w:jc w:val="left"/>
        <w:rPr>
          <w:rFonts w:eastAsiaTheme="minorHAnsi"/>
          <w:kern w:val="24"/>
          <w:szCs w:val="21"/>
        </w:rPr>
      </w:pPr>
      <w:r w:rsidRPr="00FE4C5E">
        <w:rPr>
          <w:rFonts w:eastAsiaTheme="minorHAnsi" w:hint="eastAsia"/>
          <w:kern w:val="24"/>
          <w:szCs w:val="21"/>
        </w:rPr>
        <w:t>この研究では</w:t>
      </w:r>
      <w:r w:rsidR="009622EC" w:rsidRPr="00FE4C5E">
        <w:rPr>
          <w:rFonts w:eastAsiaTheme="minorHAnsi" w:hint="eastAsia"/>
          <w:kern w:val="24"/>
          <w:szCs w:val="21"/>
        </w:rPr>
        <w:t>、</w:t>
      </w:r>
      <w:r w:rsidRPr="00FE4C5E">
        <w:rPr>
          <w:rFonts w:eastAsiaTheme="minorHAnsi" w:hint="eastAsia"/>
          <w:kern w:val="24"/>
          <w:szCs w:val="21"/>
        </w:rPr>
        <w:t>登録時に新たに研究用の個別の番号（識別コード）を付し、個人が特定できないようして取扱います。個人情報と識別コードの</w:t>
      </w:r>
      <w:r w:rsidR="0021131F" w:rsidRPr="00FE4C5E">
        <w:rPr>
          <w:rFonts w:eastAsiaTheme="minorHAnsi" w:hint="eastAsia"/>
          <w:kern w:val="24"/>
          <w:szCs w:val="21"/>
        </w:rPr>
        <w:t>照合表</w:t>
      </w:r>
      <w:r w:rsidRPr="00FE4C5E">
        <w:rPr>
          <w:rFonts w:eastAsiaTheme="minorHAnsi" w:hint="eastAsia"/>
          <w:kern w:val="24"/>
          <w:szCs w:val="21"/>
        </w:rPr>
        <w:t>を作成し、個人情報管理者が管理を行い、</w:t>
      </w:r>
      <w:r w:rsidR="0036630C" w:rsidRPr="00FE4C5E">
        <w:rPr>
          <w:rFonts w:eastAsiaTheme="minorHAnsi"/>
          <w:kern w:val="24"/>
          <w:szCs w:val="21"/>
        </w:rPr>
        <w:t>鍵のかかる</w:t>
      </w:r>
      <w:r w:rsidR="009622EC" w:rsidRPr="00FE4C5E">
        <w:rPr>
          <w:rFonts w:eastAsiaTheme="minorHAnsi" w:hint="eastAsia"/>
          <w:kern w:val="24"/>
          <w:szCs w:val="21"/>
        </w:rPr>
        <w:t>場所</w:t>
      </w:r>
      <w:r w:rsidRPr="00FE4C5E">
        <w:rPr>
          <w:rFonts w:eastAsiaTheme="minorHAnsi" w:hint="eastAsia"/>
          <w:kern w:val="24"/>
          <w:szCs w:val="21"/>
        </w:rPr>
        <w:t>で厳重に保</w:t>
      </w:r>
      <w:r w:rsidRPr="00FE4C5E">
        <w:rPr>
          <w:rFonts w:eastAsiaTheme="minorHAnsi" w:hint="eastAsia"/>
          <w:kern w:val="24"/>
          <w:szCs w:val="21"/>
        </w:rPr>
        <w:lastRenderedPageBreak/>
        <w:t>管します。この研究に関わって取得される資料・情報等は、外部に漏えいすることのないよう、慎重に取り扱います。</w:t>
      </w:r>
    </w:p>
    <w:p w14:paraId="152E6BE3" w14:textId="660946D4" w:rsidR="00DF7A68" w:rsidRPr="00FE4C5E" w:rsidRDefault="004274A0" w:rsidP="004274A0">
      <w:pPr>
        <w:widowControl/>
        <w:spacing w:line="288" w:lineRule="auto"/>
        <w:jc w:val="left"/>
        <w:rPr>
          <w:rFonts w:eastAsiaTheme="minorHAnsi" w:cs="ＭＳ Ｐゴシック"/>
          <w:kern w:val="0"/>
          <w:szCs w:val="21"/>
        </w:rPr>
      </w:pPr>
      <w:r w:rsidRPr="00FE4C5E">
        <w:rPr>
          <w:rFonts w:eastAsiaTheme="minorHAnsi" w:hint="eastAsia"/>
          <w:kern w:val="24"/>
          <w:szCs w:val="21"/>
        </w:rPr>
        <w:t xml:space="preserve">⑦　</w:t>
      </w:r>
      <w:r w:rsidR="00DF7A68" w:rsidRPr="00FE4C5E">
        <w:rPr>
          <w:rFonts w:eastAsiaTheme="minorHAnsi" w:hint="eastAsia"/>
          <w:kern w:val="24"/>
          <w:szCs w:val="21"/>
        </w:rPr>
        <w:t>研究結果の公表について</w:t>
      </w:r>
      <w:r w:rsidR="00DD6D16" w:rsidRPr="00FE4C5E">
        <w:rPr>
          <w:rFonts w:eastAsiaTheme="minorHAnsi" w:hint="eastAsia"/>
          <w:kern w:val="24"/>
          <w:szCs w:val="21"/>
        </w:rPr>
        <w:t>：</w:t>
      </w:r>
    </w:p>
    <w:p w14:paraId="299B80FF" w14:textId="117D62A3" w:rsidR="00DF7A68" w:rsidRPr="00FE4C5E" w:rsidRDefault="00DF7A68" w:rsidP="00DF7A68">
      <w:pPr>
        <w:widowControl/>
        <w:spacing w:line="288" w:lineRule="auto"/>
        <w:jc w:val="left"/>
        <w:rPr>
          <w:rFonts w:eastAsiaTheme="minorHAnsi" w:cs="ＭＳ Ｐゴシック"/>
          <w:kern w:val="0"/>
          <w:szCs w:val="21"/>
        </w:rPr>
      </w:pPr>
      <w:r w:rsidRPr="00FE4C5E">
        <w:rPr>
          <w:rFonts w:eastAsiaTheme="minorHAnsi" w:hint="eastAsia"/>
          <w:kern w:val="24"/>
          <w:szCs w:val="21"/>
        </w:rPr>
        <w:t>研究結果は、医学研究雑誌や学会等で発表される予定です。その場合も、個人を特定できる情報は一切含まれませんのでご安心ください。</w:t>
      </w:r>
    </w:p>
    <w:p w14:paraId="4DB073B4" w14:textId="2857D211" w:rsidR="00DF7A68" w:rsidRPr="00FE4C5E" w:rsidRDefault="004274A0" w:rsidP="004274A0">
      <w:pPr>
        <w:widowControl/>
        <w:spacing w:line="288" w:lineRule="auto"/>
        <w:jc w:val="left"/>
        <w:rPr>
          <w:rFonts w:eastAsiaTheme="minorHAnsi" w:cs="ＭＳ Ｐゴシック"/>
          <w:kern w:val="0"/>
          <w:szCs w:val="21"/>
        </w:rPr>
      </w:pPr>
      <w:r w:rsidRPr="00FE4C5E">
        <w:rPr>
          <w:rFonts w:eastAsiaTheme="minorHAnsi" w:hint="eastAsia"/>
          <w:kern w:val="24"/>
          <w:szCs w:val="21"/>
        </w:rPr>
        <w:t xml:space="preserve">⑧　</w:t>
      </w:r>
      <w:r w:rsidR="00DF7A68" w:rsidRPr="00FE4C5E">
        <w:rPr>
          <w:rFonts w:eastAsiaTheme="minorHAnsi" w:hint="eastAsia"/>
          <w:kern w:val="24"/>
          <w:szCs w:val="21"/>
        </w:rPr>
        <w:t>問い合わせ先・相談窓口</w:t>
      </w:r>
    </w:p>
    <w:p w14:paraId="5FB608D9" w14:textId="6AE957D3" w:rsidR="00DF7A68" w:rsidRPr="00FE4C5E" w:rsidRDefault="00DF7A68" w:rsidP="00DF7A68">
      <w:pPr>
        <w:widowControl/>
        <w:spacing w:line="288" w:lineRule="auto"/>
        <w:jc w:val="left"/>
        <w:rPr>
          <w:rFonts w:eastAsiaTheme="minorHAnsi" w:cs="ＭＳ Ｐゴシック"/>
          <w:kern w:val="0"/>
          <w:szCs w:val="21"/>
        </w:rPr>
      </w:pPr>
      <w:r w:rsidRPr="00FE4C5E">
        <w:rPr>
          <w:rFonts w:eastAsiaTheme="minorHAnsi" w:hint="eastAsia"/>
          <w:kern w:val="24"/>
          <w:szCs w:val="21"/>
        </w:rPr>
        <w:t>聖マリアンナ医科大学</w:t>
      </w:r>
      <w:r w:rsidR="003907E0" w:rsidRPr="00FE4C5E">
        <w:rPr>
          <w:rFonts w:eastAsiaTheme="minorHAnsi" w:hint="eastAsia"/>
          <w:kern w:val="24"/>
          <w:szCs w:val="21"/>
        </w:rPr>
        <w:t>病院</w:t>
      </w:r>
      <w:r w:rsidRPr="00FE4C5E">
        <w:rPr>
          <w:rFonts w:eastAsiaTheme="minorHAnsi" w:hint="eastAsia"/>
          <w:kern w:val="24"/>
          <w:szCs w:val="21"/>
        </w:rPr>
        <w:t xml:space="preserve">　部署名：</w:t>
      </w:r>
      <w:r w:rsidR="00AB36DA" w:rsidRPr="00FE4C5E">
        <w:rPr>
          <w:rFonts w:eastAsiaTheme="minorHAnsi" w:hint="eastAsia"/>
          <w:kern w:val="24"/>
          <w:szCs w:val="21"/>
        </w:rPr>
        <w:t>臨床腫瘍学</w:t>
      </w:r>
      <w:r w:rsidRPr="00FE4C5E">
        <w:rPr>
          <w:rFonts w:eastAsiaTheme="minorHAnsi" w:hint="eastAsia"/>
          <w:kern w:val="24"/>
          <w:szCs w:val="21"/>
        </w:rPr>
        <w:t xml:space="preserve">　</w:t>
      </w:r>
      <w:r w:rsidR="000C6B1D" w:rsidRPr="00FE4C5E">
        <w:rPr>
          <w:rFonts w:eastAsiaTheme="minorHAnsi" w:cs="ＭＳ Ｐゴシック"/>
          <w:kern w:val="0"/>
          <w:szCs w:val="21"/>
        </w:rPr>
        <w:t xml:space="preserve"> </w:t>
      </w:r>
    </w:p>
    <w:p w14:paraId="657E4AF1" w14:textId="77777777" w:rsidR="00DF7A68" w:rsidRPr="00FE4C5E" w:rsidRDefault="00DF7A68" w:rsidP="00DF7A68">
      <w:pPr>
        <w:widowControl/>
        <w:spacing w:line="288" w:lineRule="auto"/>
        <w:jc w:val="left"/>
        <w:rPr>
          <w:rFonts w:eastAsiaTheme="minorHAnsi" w:cs="ＭＳ Ｐゴシック"/>
          <w:kern w:val="0"/>
          <w:szCs w:val="21"/>
        </w:rPr>
      </w:pPr>
      <w:r w:rsidRPr="00FE4C5E">
        <w:rPr>
          <w:rFonts w:eastAsiaTheme="minorHAnsi" w:hint="eastAsia"/>
          <w:kern w:val="24"/>
          <w:szCs w:val="21"/>
        </w:rPr>
        <w:t>住所：〒216-8511　神奈川県川崎市宮前区菅生2-16-1</w:t>
      </w:r>
    </w:p>
    <w:p w14:paraId="46DDD335" w14:textId="14DB1B36" w:rsidR="000C6B1D" w:rsidRPr="00FE4C5E" w:rsidRDefault="00DF7A68" w:rsidP="00DF7A68">
      <w:pPr>
        <w:widowControl/>
        <w:spacing w:line="288" w:lineRule="auto"/>
        <w:jc w:val="left"/>
        <w:rPr>
          <w:rFonts w:eastAsiaTheme="minorHAnsi" w:cs="ＭＳ Ｐゴシック"/>
          <w:kern w:val="0"/>
          <w:szCs w:val="21"/>
        </w:rPr>
      </w:pPr>
      <w:r w:rsidRPr="00FE4C5E">
        <w:rPr>
          <w:rFonts w:eastAsiaTheme="minorHAnsi" w:hint="eastAsia"/>
          <w:kern w:val="24"/>
          <w:szCs w:val="21"/>
        </w:rPr>
        <w:t xml:space="preserve">電話：044-977-8111(代表) </w:t>
      </w:r>
      <w:r w:rsidR="00350C3B" w:rsidRPr="00FE4C5E">
        <w:rPr>
          <w:rFonts w:eastAsiaTheme="minorHAnsi" w:hint="eastAsia"/>
          <w:kern w:val="24"/>
          <w:szCs w:val="21"/>
        </w:rPr>
        <w:t xml:space="preserve">　</w:t>
      </w:r>
      <w:r w:rsidR="000C6B1D" w:rsidRPr="00FE4C5E">
        <w:rPr>
          <w:rFonts w:eastAsiaTheme="minorHAnsi" w:hint="eastAsia"/>
          <w:kern w:val="24"/>
          <w:szCs w:val="21"/>
        </w:rPr>
        <w:t>内線番号：</w:t>
      </w:r>
      <w:r w:rsidR="00AB36DA" w:rsidRPr="00FE4C5E">
        <w:rPr>
          <w:rFonts w:eastAsiaTheme="minorHAnsi" w:hint="eastAsia"/>
          <w:kern w:val="24"/>
          <w:szCs w:val="21"/>
        </w:rPr>
        <w:t>3316</w:t>
      </w:r>
    </w:p>
    <w:p w14:paraId="642899B0" w14:textId="58A6221D" w:rsidR="00DF7A68" w:rsidRPr="00FE4C5E" w:rsidRDefault="00DF7A68" w:rsidP="00DF7A68">
      <w:pPr>
        <w:widowControl/>
        <w:spacing w:line="288" w:lineRule="auto"/>
        <w:jc w:val="left"/>
        <w:rPr>
          <w:rFonts w:eastAsiaTheme="minorHAnsi" w:cs="ＭＳ Ｐゴシック"/>
          <w:kern w:val="0"/>
          <w:szCs w:val="21"/>
        </w:rPr>
      </w:pPr>
      <w:r w:rsidRPr="00FE4C5E">
        <w:rPr>
          <w:rFonts w:eastAsiaTheme="minorHAnsi" w:hint="eastAsia"/>
          <w:kern w:val="24"/>
          <w:szCs w:val="21"/>
        </w:rPr>
        <w:t xml:space="preserve">担当： </w:t>
      </w:r>
      <w:r w:rsidR="004274A0" w:rsidRPr="00FE4C5E">
        <w:rPr>
          <w:rFonts w:eastAsiaTheme="minorHAnsi" w:hint="eastAsia"/>
          <w:kern w:val="24"/>
          <w:szCs w:val="21"/>
        </w:rPr>
        <w:t>梅本久美子</w:t>
      </w:r>
    </w:p>
    <w:p w14:paraId="1B9DD962" w14:textId="6F3BB3F6" w:rsidR="00DF7A68" w:rsidRPr="00FE4C5E" w:rsidRDefault="00DF7A68" w:rsidP="00DF7A68">
      <w:pPr>
        <w:rPr>
          <w:rFonts w:eastAsiaTheme="minorHAnsi"/>
          <w:kern w:val="24"/>
          <w:szCs w:val="21"/>
        </w:rPr>
      </w:pPr>
      <w:r w:rsidRPr="00FE4C5E">
        <w:rPr>
          <w:rFonts w:eastAsiaTheme="minorHAnsi" w:hint="eastAsia"/>
          <w:kern w:val="24"/>
          <w:szCs w:val="21"/>
        </w:rPr>
        <w:t xml:space="preserve">対応時間： </w:t>
      </w:r>
      <w:r w:rsidR="007274DF" w:rsidRPr="00FE4C5E">
        <w:rPr>
          <w:rFonts w:eastAsiaTheme="minorHAnsi" w:hint="eastAsia"/>
          <w:kern w:val="24"/>
          <w:szCs w:val="21"/>
        </w:rPr>
        <w:t>平日8:30-17:00</w:t>
      </w:r>
    </w:p>
    <w:p w14:paraId="7A36B6F5" w14:textId="77777777" w:rsidR="00292EF2" w:rsidRPr="00FE4C5E" w:rsidRDefault="00292EF2" w:rsidP="00DF7A68">
      <w:pPr>
        <w:rPr>
          <w:rFonts w:eastAsiaTheme="minorHAnsi"/>
          <w:kern w:val="24"/>
          <w:szCs w:val="21"/>
        </w:rPr>
      </w:pPr>
    </w:p>
    <w:p w14:paraId="18EF79CA" w14:textId="6073DC7A" w:rsidR="00DF7A68" w:rsidRPr="00FE4C5E" w:rsidRDefault="00DF7A68" w:rsidP="00DF7A68">
      <w:pPr>
        <w:pStyle w:val="Web"/>
        <w:spacing w:before="0" w:beforeAutospacing="0" w:after="0" w:afterAutospacing="0"/>
        <w:rPr>
          <w:rFonts w:asciiTheme="minorHAnsi" w:eastAsiaTheme="minorHAnsi" w:hAnsiTheme="minorHAnsi" w:cstheme="minorBidi"/>
          <w:kern w:val="24"/>
          <w:sz w:val="21"/>
          <w:szCs w:val="21"/>
        </w:rPr>
      </w:pPr>
      <w:r w:rsidRPr="00FE4C5E">
        <w:rPr>
          <w:rFonts w:asciiTheme="minorHAnsi" w:eastAsiaTheme="minorHAnsi" w:hAnsiTheme="minorHAnsi" w:cstheme="minorBidi" w:hint="eastAsia"/>
          <w:kern w:val="24"/>
          <w:sz w:val="21"/>
          <w:szCs w:val="21"/>
        </w:rPr>
        <w:t>【研究機関名及び本学の研究責任者氏名】</w:t>
      </w:r>
    </w:p>
    <w:p w14:paraId="36200949" w14:textId="77777777" w:rsidR="00DF7A68" w:rsidRPr="00FE4C5E" w:rsidRDefault="00DF7A68" w:rsidP="00DF7A68">
      <w:pPr>
        <w:pStyle w:val="Web"/>
        <w:spacing w:before="0" w:beforeAutospacing="0" w:after="0" w:afterAutospacing="0"/>
        <w:rPr>
          <w:rFonts w:asciiTheme="minorHAnsi" w:eastAsiaTheme="minorHAnsi" w:hAnsiTheme="minorHAnsi"/>
          <w:sz w:val="21"/>
          <w:szCs w:val="21"/>
        </w:rPr>
      </w:pPr>
      <w:r w:rsidRPr="00FE4C5E">
        <w:rPr>
          <w:rFonts w:asciiTheme="minorHAnsi" w:eastAsiaTheme="minorHAnsi" w:hAnsiTheme="minorHAnsi" w:cstheme="minorBidi" w:hint="eastAsia"/>
          <w:kern w:val="24"/>
          <w:sz w:val="21"/>
          <w:szCs w:val="21"/>
        </w:rPr>
        <w:t>この研究が行われる研究機関と研究責任者は次に示すとおりです。</w:t>
      </w:r>
    </w:p>
    <w:p w14:paraId="53511E97" w14:textId="0ECA25BB" w:rsidR="00DF7A68" w:rsidRPr="00FE4C5E" w:rsidRDefault="00DF7A68" w:rsidP="00DF7A68">
      <w:pPr>
        <w:pStyle w:val="Web"/>
        <w:spacing w:before="0" w:beforeAutospacing="0" w:after="0" w:afterAutospacing="0"/>
        <w:ind w:firstLine="446"/>
        <w:jc w:val="both"/>
        <w:rPr>
          <w:rFonts w:asciiTheme="minorHAnsi" w:eastAsiaTheme="minorHAnsi" w:hAnsiTheme="minorHAnsi"/>
          <w:sz w:val="21"/>
          <w:szCs w:val="21"/>
        </w:rPr>
      </w:pPr>
      <w:r w:rsidRPr="00FE4C5E">
        <w:rPr>
          <w:rFonts w:asciiTheme="minorHAnsi" w:eastAsiaTheme="minorHAnsi" w:hAnsiTheme="minorHAnsi" w:cstheme="minorBidi" w:hint="eastAsia"/>
          <w:kern w:val="24"/>
          <w:sz w:val="21"/>
          <w:szCs w:val="21"/>
        </w:rPr>
        <w:t>研究機関　　 聖マリアンナ医科大学</w:t>
      </w:r>
      <w:r w:rsidR="007274DF" w:rsidRPr="00FE4C5E">
        <w:rPr>
          <w:rFonts w:asciiTheme="minorHAnsi" w:eastAsiaTheme="minorHAnsi" w:hAnsiTheme="minorHAnsi" w:cstheme="minorBidi" w:hint="eastAsia"/>
          <w:kern w:val="24"/>
          <w:sz w:val="21"/>
          <w:szCs w:val="21"/>
        </w:rPr>
        <w:t xml:space="preserve">病院　</w:t>
      </w:r>
      <w:r w:rsidR="00AB36DA" w:rsidRPr="00FE4C5E">
        <w:rPr>
          <w:rFonts w:asciiTheme="minorHAnsi" w:eastAsiaTheme="minorHAnsi" w:hAnsiTheme="minorHAnsi" w:cstheme="minorBidi" w:hint="eastAsia"/>
          <w:kern w:val="24"/>
          <w:sz w:val="21"/>
          <w:szCs w:val="21"/>
        </w:rPr>
        <w:t>臨床腫瘍学</w:t>
      </w:r>
    </w:p>
    <w:p w14:paraId="62D697E8" w14:textId="77315B56" w:rsidR="00DF7A68" w:rsidRPr="00FE4C5E" w:rsidRDefault="00DF7A68" w:rsidP="007274DF">
      <w:pPr>
        <w:pStyle w:val="Web"/>
        <w:spacing w:before="0" w:beforeAutospacing="0" w:after="0" w:afterAutospacing="0"/>
        <w:ind w:firstLine="420"/>
        <w:rPr>
          <w:rFonts w:asciiTheme="minorHAnsi" w:eastAsiaTheme="minorHAnsi" w:hAnsiTheme="minorHAnsi"/>
          <w:sz w:val="21"/>
          <w:szCs w:val="21"/>
        </w:rPr>
      </w:pPr>
      <w:r w:rsidRPr="00FE4C5E">
        <w:rPr>
          <w:rFonts w:asciiTheme="minorHAnsi" w:eastAsiaTheme="minorHAnsi" w:hAnsiTheme="minorHAnsi" w:cstheme="minorBidi" w:hint="eastAsia"/>
          <w:kern w:val="24"/>
          <w:sz w:val="21"/>
          <w:szCs w:val="21"/>
        </w:rPr>
        <w:t xml:space="preserve">研究責任者　</w:t>
      </w:r>
      <w:r w:rsidR="004274A0" w:rsidRPr="00FE4C5E">
        <w:rPr>
          <w:rFonts w:asciiTheme="minorHAnsi" w:eastAsiaTheme="minorHAnsi" w:hAnsiTheme="minorHAnsi" w:cstheme="minorBidi" w:hint="eastAsia"/>
          <w:kern w:val="24"/>
          <w:sz w:val="21"/>
          <w:szCs w:val="21"/>
        </w:rPr>
        <w:t xml:space="preserve"> 梅本久美子</w:t>
      </w:r>
    </w:p>
    <w:sectPr w:rsidR="00DF7A68" w:rsidRPr="00FE4C5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922A7" w14:textId="77777777" w:rsidR="00AE03C3" w:rsidRDefault="00AE03C3" w:rsidP="000F2B93">
      <w:r>
        <w:separator/>
      </w:r>
    </w:p>
  </w:endnote>
  <w:endnote w:type="continuationSeparator" w:id="0">
    <w:p w14:paraId="156C4815" w14:textId="77777777" w:rsidR="00AE03C3" w:rsidRDefault="00AE03C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EA0E9" w14:textId="77777777" w:rsidR="00AE03C3" w:rsidRDefault="00AE03C3" w:rsidP="000F2B93">
      <w:r>
        <w:separator/>
      </w:r>
    </w:p>
  </w:footnote>
  <w:footnote w:type="continuationSeparator" w:id="0">
    <w:p w14:paraId="379EA9DB" w14:textId="77777777" w:rsidR="00AE03C3" w:rsidRDefault="00AE03C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968E9"/>
    <w:multiLevelType w:val="hybridMultilevel"/>
    <w:tmpl w:val="F89C0EC8"/>
    <w:lvl w:ilvl="0" w:tplc="FF68F76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091329"/>
    <w:multiLevelType w:val="hybridMultilevel"/>
    <w:tmpl w:val="9B2C6274"/>
    <w:lvl w:ilvl="0" w:tplc="9432C892">
      <w:start w:val="1"/>
      <w:numFmt w:val="decimalEnclosedCircle"/>
      <w:lvlText w:val="%1"/>
      <w:lvlJc w:val="left"/>
      <w:pPr>
        <w:ind w:left="360" w:hanging="360"/>
      </w:pPr>
      <w:rPr>
        <w:rFonts w:ascii="Meiryo UI" w:eastAsia="Meiryo UI" w:hAnsi="Meiryo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447380"/>
    <w:multiLevelType w:val="hybridMultilevel"/>
    <w:tmpl w:val="B91AADEA"/>
    <w:lvl w:ilvl="0" w:tplc="943434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613727"/>
    <w:multiLevelType w:val="hybridMultilevel"/>
    <w:tmpl w:val="3D6A5EDA"/>
    <w:lvl w:ilvl="0" w:tplc="1A86E1A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34468C"/>
    <w:multiLevelType w:val="hybridMultilevel"/>
    <w:tmpl w:val="2F08A3F6"/>
    <w:lvl w:ilvl="0" w:tplc="022A5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2734467">
    <w:abstractNumId w:val="0"/>
  </w:num>
  <w:num w:numId="2" w16cid:durableId="1286934828">
    <w:abstractNumId w:val="4"/>
  </w:num>
  <w:num w:numId="3" w16cid:durableId="1460998565">
    <w:abstractNumId w:val="1"/>
  </w:num>
  <w:num w:numId="4" w16cid:durableId="145702719">
    <w:abstractNumId w:val="3"/>
  </w:num>
  <w:num w:numId="5" w16cid:durableId="183201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6E4C"/>
    <w:rsid w:val="000204F2"/>
    <w:rsid w:val="000304C2"/>
    <w:rsid w:val="00072D2A"/>
    <w:rsid w:val="00085460"/>
    <w:rsid w:val="000A551C"/>
    <w:rsid w:val="000B0F0C"/>
    <w:rsid w:val="000B4707"/>
    <w:rsid w:val="000C6B1D"/>
    <w:rsid w:val="000F2B93"/>
    <w:rsid w:val="000F5336"/>
    <w:rsid w:val="0010208A"/>
    <w:rsid w:val="001174DD"/>
    <w:rsid w:val="001C755E"/>
    <w:rsid w:val="001F3091"/>
    <w:rsid w:val="0021131F"/>
    <w:rsid w:val="0022256E"/>
    <w:rsid w:val="002262D7"/>
    <w:rsid w:val="002359C1"/>
    <w:rsid w:val="00292EF2"/>
    <w:rsid w:val="00294E73"/>
    <w:rsid w:val="002B0200"/>
    <w:rsid w:val="002C22D1"/>
    <w:rsid w:val="002C3E4D"/>
    <w:rsid w:val="00305854"/>
    <w:rsid w:val="003353D5"/>
    <w:rsid w:val="00350C3B"/>
    <w:rsid w:val="0036630C"/>
    <w:rsid w:val="003907E0"/>
    <w:rsid w:val="003C5C07"/>
    <w:rsid w:val="003F6980"/>
    <w:rsid w:val="0040107A"/>
    <w:rsid w:val="00420E0F"/>
    <w:rsid w:val="004274A0"/>
    <w:rsid w:val="0047288D"/>
    <w:rsid w:val="0048218A"/>
    <w:rsid w:val="004A16EA"/>
    <w:rsid w:val="004E348D"/>
    <w:rsid w:val="004E6949"/>
    <w:rsid w:val="004F666D"/>
    <w:rsid w:val="00564485"/>
    <w:rsid w:val="00575FA9"/>
    <w:rsid w:val="00592F9A"/>
    <w:rsid w:val="00606648"/>
    <w:rsid w:val="006431EF"/>
    <w:rsid w:val="00691B86"/>
    <w:rsid w:val="00692BF5"/>
    <w:rsid w:val="006E00CF"/>
    <w:rsid w:val="007274DF"/>
    <w:rsid w:val="00810CC5"/>
    <w:rsid w:val="00836079"/>
    <w:rsid w:val="00863008"/>
    <w:rsid w:val="00892FD5"/>
    <w:rsid w:val="008944D1"/>
    <w:rsid w:val="008A40D3"/>
    <w:rsid w:val="008E3C4E"/>
    <w:rsid w:val="00905A22"/>
    <w:rsid w:val="00925086"/>
    <w:rsid w:val="009357B5"/>
    <w:rsid w:val="009428E7"/>
    <w:rsid w:val="009622EC"/>
    <w:rsid w:val="00977E5E"/>
    <w:rsid w:val="00981B84"/>
    <w:rsid w:val="00991542"/>
    <w:rsid w:val="009D197A"/>
    <w:rsid w:val="009E6AF8"/>
    <w:rsid w:val="009F1D6D"/>
    <w:rsid w:val="00A035F7"/>
    <w:rsid w:val="00A04636"/>
    <w:rsid w:val="00AA0D0C"/>
    <w:rsid w:val="00AB36DA"/>
    <w:rsid w:val="00AE03C3"/>
    <w:rsid w:val="00AF6330"/>
    <w:rsid w:val="00B15D23"/>
    <w:rsid w:val="00B26DF3"/>
    <w:rsid w:val="00B4355C"/>
    <w:rsid w:val="00B54BE3"/>
    <w:rsid w:val="00B62E85"/>
    <w:rsid w:val="00C03C5C"/>
    <w:rsid w:val="00C14437"/>
    <w:rsid w:val="00C16B84"/>
    <w:rsid w:val="00CD08AE"/>
    <w:rsid w:val="00CD208C"/>
    <w:rsid w:val="00D066FB"/>
    <w:rsid w:val="00D1041D"/>
    <w:rsid w:val="00D502DE"/>
    <w:rsid w:val="00D61A7A"/>
    <w:rsid w:val="00DD6D16"/>
    <w:rsid w:val="00DE294A"/>
    <w:rsid w:val="00DF7A68"/>
    <w:rsid w:val="00E00237"/>
    <w:rsid w:val="00E33952"/>
    <w:rsid w:val="00E7698E"/>
    <w:rsid w:val="00EA25F5"/>
    <w:rsid w:val="00EA6193"/>
    <w:rsid w:val="00EB5556"/>
    <w:rsid w:val="00EC04EC"/>
    <w:rsid w:val="00F31CB6"/>
    <w:rsid w:val="00F7113C"/>
    <w:rsid w:val="00FA2C3A"/>
    <w:rsid w:val="00FC1C1C"/>
    <w:rsid w:val="00FE4C5E"/>
    <w:rsid w:val="00FF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48218A"/>
  </w:style>
  <w:style w:type="character" w:styleId="a9">
    <w:name w:val="annotation reference"/>
    <w:basedOn w:val="a0"/>
    <w:uiPriority w:val="99"/>
    <w:semiHidden/>
    <w:unhideWhenUsed/>
    <w:rsid w:val="0048218A"/>
    <w:rPr>
      <w:sz w:val="18"/>
      <w:szCs w:val="18"/>
    </w:rPr>
  </w:style>
  <w:style w:type="paragraph" w:styleId="aa">
    <w:name w:val="annotation text"/>
    <w:basedOn w:val="a"/>
    <w:link w:val="ab"/>
    <w:uiPriority w:val="99"/>
    <w:semiHidden/>
    <w:unhideWhenUsed/>
    <w:rsid w:val="0048218A"/>
    <w:pPr>
      <w:jc w:val="left"/>
    </w:pPr>
  </w:style>
  <w:style w:type="character" w:customStyle="1" w:styleId="ab">
    <w:name w:val="コメント文字列 (文字)"/>
    <w:basedOn w:val="a0"/>
    <w:link w:val="aa"/>
    <w:uiPriority w:val="99"/>
    <w:semiHidden/>
    <w:rsid w:val="0048218A"/>
  </w:style>
  <w:style w:type="paragraph" w:styleId="ac">
    <w:name w:val="annotation subject"/>
    <w:basedOn w:val="aa"/>
    <w:next w:val="aa"/>
    <w:link w:val="ad"/>
    <w:uiPriority w:val="99"/>
    <w:semiHidden/>
    <w:unhideWhenUsed/>
    <w:rsid w:val="0048218A"/>
    <w:rPr>
      <w:b/>
      <w:bCs/>
    </w:rPr>
  </w:style>
  <w:style w:type="character" w:customStyle="1" w:styleId="ad">
    <w:name w:val="コメント内容 (文字)"/>
    <w:basedOn w:val="ab"/>
    <w:link w:val="ac"/>
    <w:uiPriority w:val="99"/>
    <w:semiHidden/>
    <w:rsid w:val="00482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ManamiOnoue</cp:lastModifiedBy>
  <cp:revision>5</cp:revision>
  <dcterms:created xsi:type="dcterms:W3CDTF">2024-10-24T23:14:00Z</dcterms:created>
  <dcterms:modified xsi:type="dcterms:W3CDTF">2024-10-28T03:24:00Z</dcterms:modified>
</cp:coreProperties>
</file>