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82FBF" w14:textId="74EA05EF" w:rsidR="00886A7B" w:rsidRPr="00886A7B" w:rsidRDefault="00886A7B" w:rsidP="00886A7B">
      <w:pPr>
        <w:widowControl/>
        <w:jc w:val="center"/>
        <w:rPr>
          <w:rFonts w:ascii="メイリオ" w:eastAsia="メイリオ" w:hAnsi="メイリオ" w:cs="ＭＳ Ｐゴシック"/>
          <w:color w:val="000000"/>
          <w:kern w:val="0"/>
          <w:sz w:val="20"/>
          <w:szCs w:val="20"/>
          <w:shd w:val="clear" w:color="auto" w:fill="FFFFFF"/>
        </w:rPr>
      </w:pPr>
      <w:r w:rsidRPr="00886A7B">
        <w:rPr>
          <w:rFonts w:ascii="メイリオ" w:eastAsia="メイリオ" w:hAnsi="メイリオ" w:cs="ＭＳ Ｐゴシック" w:hint="eastAsia"/>
          <w:color w:val="000000"/>
          <w:kern w:val="0"/>
          <w:sz w:val="20"/>
          <w:szCs w:val="20"/>
          <w:shd w:val="clear" w:color="auto" w:fill="FFFFFF"/>
        </w:rPr>
        <w:t>聖マリアンナ医科大学病院を受診された患者さんへ</w:t>
      </w:r>
    </w:p>
    <w:p w14:paraId="5F32B6CF" w14:textId="77777777" w:rsidR="00D67A62" w:rsidRDefault="005A66A2" w:rsidP="00D67A62">
      <w:pPr>
        <w:widowControl/>
        <w:jc w:val="left"/>
        <w:rPr>
          <w:rFonts w:ascii="メイリオ" w:eastAsia="メイリオ" w:hAnsi="メイリオ" w:cs="ＭＳ Ｐゴシック"/>
          <w:color w:val="000000"/>
          <w:kern w:val="0"/>
          <w:sz w:val="20"/>
          <w:szCs w:val="20"/>
          <w:shd w:val="clear" w:color="auto" w:fill="FFFFFF"/>
        </w:rPr>
      </w:pPr>
      <w:r w:rsidRPr="008A6096">
        <w:rPr>
          <w:rFonts w:ascii="メイリオ" w:eastAsia="メイリオ" w:hAnsi="メイリオ" w:cs="ＭＳ Ｐゴシック" w:hint="eastAsia"/>
          <w:color w:val="000000"/>
          <w:kern w:val="0"/>
          <w:sz w:val="20"/>
          <w:szCs w:val="20"/>
          <w:shd w:val="clear" w:color="auto" w:fill="FFFFFF"/>
        </w:rPr>
        <w:t xml:space="preserve">研究課題名　</w:t>
      </w:r>
      <w:r w:rsidR="00D67A62">
        <w:rPr>
          <w:rFonts w:ascii="メイリオ" w:eastAsia="メイリオ" w:hAnsi="メイリオ" w:cs="ＭＳ Ｐゴシック" w:hint="eastAsia"/>
          <w:color w:val="000000"/>
          <w:kern w:val="0"/>
          <w:sz w:val="20"/>
          <w:szCs w:val="20"/>
          <w:shd w:val="clear" w:color="auto" w:fill="FFFFFF"/>
        </w:rPr>
        <w:t>診断や治療困難な関節リウマチ</w:t>
      </w:r>
      <w:r w:rsidR="00D67A62" w:rsidRPr="005A66A2">
        <w:rPr>
          <w:rFonts w:ascii="メイリオ" w:eastAsia="メイリオ" w:hAnsi="メイリオ" w:cs="ＭＳ Ｐゴシック" w:hint="eastAsia"/>
          <w:color w:val="333333"/>
          <w:kern w:val="0"/>
          <w:sz w:val="20"/>
          <w:szCs w:val="20"/>
          <w:shd w:val="clear" w:color="auto" w:fill="EFF3FB"/>
        </w:rPr>
        <w:t>患者</w:t>
      </w:r>
      <w:r w:rsidR="00D67A62">
        <w:rPr>
          <w:rFonts w:ascii="メイリオ" w:eastAsia="メイリオ" w:hAnsi="メイリオ" w:cs="ＭＳ Ｐゴシック" w:hint="eastAsia"/>
          <w:color w:val="333333"/>
          <w:kern w:val="0"/>
          <w:sz w:val="20"/>
          <w:szCs w:val="20"/>
          <w:shd w:val="clear" w:color="auto" w:fill="EFF3FB"/>
        </w:rPr>
        <w:t>の臨床的特徴に関する研究</w:t>
      </w:r>
    </w:p>
    <w:p w14:paraId="3F682B9F" w14:textId="17AD8E27" w:rsidR="0001059F" w:rsidRDefault="005A66A2" w:rsidP="00D67A62">
      <w:pPr>
        <w:widowControl/>
        <w:jc w:val="left"/>
        <w:rPr>
          <w:rFonts w:ascii="メイリオ" w:eastAsia="メイリオ" w:hAnsi="メイリオ" w:cs="ＭＳ Ｐゴシック"/>
          <w:color w:val="000000"/>
          <w:kern w:val="0"/>
          <w:sz w:val="20"/>
          <w:szCs w:val="20"/>
          <w:shd w:val="clear" w:color="auto" w:fill="FFFFFF"/>
        </w:rPr>
      </w:pPr>
      <w:r w:rsidRPr="008A6096">
        <w:rPr>
          <w:rFonts w:ascii="メイリオ" w:eastAsia="メイリオ" w:hAnsi="メイリオ" w:cs="ＭＳ Ｐゴシック" w:hint="eastAsia"/>
          <w:color w:val="000000"/>
          <w:kern w:val="0"/>
          <w:sz w:val="20"/>
          <w:szCs w:val="20"/>
          <w:shd w:val="clear" w:color="auto" w:fill="FFFFFF"/>
        </w:rPr>
        <w:t>（</w:t>
      </w:r>
      <w:r w:rsidR="00265CD7">
        <w:rPr>
          <w:rFonts w:ascii="メイリオ" w:eastAsia="メイリオ" w:hAnsi="メイリオ" w:cs="ＭＳ Ｐゴシック" w:hint="eastAsia"/>
          <w:color w:val="000000"/>
          <w:kern w:val="0"/>
          <w:sz w:val="20"/>
          <w:szCs w:val="20"/>
          <w:shd w:val="clear" w:color="auto" w:fill="FFFFFF"/>
        </w:rPr>
        <w:t>1</w:t>
      </w:r>
      <w:r w:rsidRPr="008A6096">
        <w:rPr>
          <w:rFonts w:ascii="メイリオ" w:eastAsia="メイリオ" w:hAnsi="メイリオ" w:cs="ＭＳ Ｐゴシック" w:hint="eastAsia"/>
          <w:color w:val="000000"/>
          <w:kern w:val="0"/>
          <w:sz w:val="20"/>
          <w:szCs w:val="20"/>
          <w:shd w:val="clear" w:color="auto" w:fill="FFFFFF"/>
        </w:rPr>
        <w:t>）実施責任者　永渕裕子</w:t>
      </w:r>
      <w:r w:rsidRPr="008A6096">
        <w:rPr>
          <w:rFonts w:ascii="メイリオ" w:eastAsia="メイリオ" w:hAnsi="メイリオ" w:cs="ＭＳ Ｐゴシック" w:hint="eastAsia"/>
          <w:color w:val="000000"/>
          <w:kern w:val="0"/>
          <w:sz w:val="20"/>
          <w:szCs w:val="20"/>
          <w:shd w:val="clear" w:color="auto" w:fill="FFFFFF"/>
        </w:rPr>
        <w:br/>
        <w:t>（</w:t>
      </w:r>
      <w:r w:rsidR="00265CD7">
        <w:rPr>
          <w:rFonts w:ascii="メイリオ" w:eastAsia="メイリオ" w:hAnsi="メイリオ" w:cs="ＭＳ Ｐゴシック"/>
          <w:color w:val="000000"/>
          <w:kern w:val="0"/>
          <w:sz w:val="20"/>
          <w:szCs w:val="20"/>
          <w:shd w:val="clear" w:color="auto" w:fill="FFFFFF"/>
        </w:rPr>
        <w:t>2</w:t>
      </w:r>
      <w:r w:rsidRPr="008A6096">
        <w:rPr>
          <w:rFonts w:ascii="メイリオ" w:eastAsia="メイリオ" w:hAnsi="メイリオ" w:cs="ＭＳ Ｐゴシック" w:hint="eastAsia"/>
          <w:color w:val="000000"/>
          <w:kern w:val="0"/>
          <w:sz w:val="20"/>
          <w:szCs w:val="20"/>
          <w:shd w:val="clear" w:color="auto" w:fill="FFFFFF"/>
        </w:rPr>
        <w:t xml:space="preserve">）研究の目的　</w:t>
      </w:r>
      <w:r w:rsidR="00316C52" w:rsidRPr="008A6096">
        <w:rPr>
          <w:rFonts w:ascii="メイリオ" w:eastAsia="メイリオ" w:hAnsi="メイリオ" w:cs="ＭＳ Ｐゴシック" w:hint="eastAsia"/>
          <w:color w:val="000000"/>
          <w:kern w:val="0"/>
          <w:sz w:val="20"/>
          <w:szCs w:val="20"/>
          <w:shd w:val="clear" w:color="auto" w:fill="FFFFFF"/>
        </w:rPr>
        <w:t>関節リウマチは</w:t>
      </w:r>
      <w:r w:rsidR="006A374A" w:rsidRPr="008A6096">
        <w:rPr>
          <w:rFonts w:ascii="メイリオ" w:eastAsia="メイリオ" w:hAnsi="メイリオ" w:cs="ＭＳ Ｐゴシック" w:hint="eastAsia"/>
          <w:color w:val="000000"/>
          <w:kern w:val="0"/>
          <w:sz w:val="20"/>
          <w:szCs w:val="20"/>
          <w:shd w:val="clear" w:color="auto" w:fill="FFFFFF"/>
        </w:rPr>
        <w:t>対称性多関節炎を特徴とする慢性炎症性疾患であるが、発症当初は単関節炎で発症する症例もあり、長期に多関節炎へ移行</w:t>
      </w:r>
      <w:r w:rsidR="001B4D4C">
        <w:rPr>
          <w:rFonts w:ascii="メイリオ" w:eastAsia="メイリオ" w:hAnsi="メイリオ" w:cs="ＭＳ Ｐゴシック" w:hint="eastAsia"/>
          <w:color w:val="000000"/>
          <w:kern w:val="0"/>
          <w:sz w:val="20"/>
          <w:szCs w:val="20"/>
          <w:shd w:val="clear" w:color="auto" w:fill="FFFFFF"/>
        </w:rPr>
        <w:t>し</w:t>
      </w:r>
      <w:r w:rsidR="006A374A" w:rsidRPr="008A6096">
        <w:rPr>
          <w:rFonts w:ascii="メイリオ" w:eastAsia="メイリオ" w:hAnsi="メイリオ" w:cs="ＭＳ Ｐゴシック" w:hint="eastAsia"/>
          <w:color w:val="000000"/>
          <w:kern w:val="0"/>
          <w:sz w:val="20"/>
          <w:szCs w:val="20"/>
          <w:shd w:val="clear" w:color="auto" w:fill="FFFFFF"/>
        </w:rPr>
        <w:t>ないと診断困難となり、治療介入が遅れる症例も存在する。また高齢</w:t>
      </w:r>
      <w:r w:rsidR="00914E47">
        <w:rPr>
          <w:rFonts w:ascii="メイリオ" w:eastAsia="メイリオ" w:hAnsi="メイリオ" w:cs="ＭＳ Ｐゴシック" w:hint="eastAsia"/>
          <w:color w:val="000000"/>
          <w:kern w:val="0"/>
          <w:sz w:val="20"/>
          <w:szCs w:val="20"/>
          <w:shd w:val="clear" w:color="auto" w:fill="FFFFFF"/>
        </w:rPr>
        <w:t>者の</w:t>
      </w:r>
      <w:r w:rsidR="006A374A" w:rsidRPr="008A6096">
        <w:rPr>
          <w:rFonts w:ascii="メイリオ" w:eastAsia="メイリオ" w:hAnsi="メイリオ" w:cs="ＭＳ Ｐゴシック" w:hint="eastAsia"/>
          <w:color w:val="000000"/>
          <w:kern w:val="0"/>
          <w:sz w:val="20"/>
          <w:szCs w:val="20"/>
          <w:shd w:val="clear" w:color="auto" w:fill="FFFFFF"/>
        </w:rPr>
        <w:t>関節リウマチ患者は</w:t>
      </w:r>
      <w:r w:rsidR="00316C52" w:rsidRPr="008A6096">
        <w:rPr>
          <w:rFonts w:ascii="メイリオ" w:eastAsia="メイリオ" w:hAnsi="メイリオ" w:cs="ＭＳ Ｐゴシック" w:hint="eastAsia"/>
          <w:color w:val="000000"/>
          <w:kern w:val="0"/>
          <w:sz w:val="20"/>
          <w:szCs w:val="20"/>
          <w:shd w:val="clear" w:color="auto" w:fill="FFFFFF"/>
        </w:rPr>
        <w:t>血清反応陰性で大関節</w:t>
      </w:r>
      <w:r w:rsidR="005416D6" w:rsidRPr="008A6096">
        <w:rPr>
          <w:rFonts w:ascii="メイリオ" w:eastAsia="メイリオ" w:hAnsi="メイリオ" w:cs="ＭＳ Ｐゴシック" w:hint="eastAsia"/>
          <w:color w:val="000000"/>
          <w:kern w:val="0"/>
          <w:sz w:val="20"/>
          <w:szCs w:val="20"/>
          <w:shd w:val="clear" w:color="auto" w:fill="FFFFFF"/>
        </w:rPr>
        <w:t>症状が中心で高い炎症反応を示すためリウマチ性多発筋痛症との鑑別が困難</w:t>
      </w:r>
      <w:r w:rsidR="00316C52" w:rsidRPr="008A6096">
        <w:rPr>
          <w:rFonts w:ascii="メイリオ" w:eastAsia="メイリオ" w:hAnsi="メイリオ" w:cs="ＭＳ Ｐゴシック" w:hint="eastAsia"/>
          <w:color w:val="000000"/>
          <w:kern w:val="0"/>
          <w:sz w:val="20"/>
          <w:szCs w:val="20"/>
          <w:shd w:val="clear" w:color="auto" w:fill="FFFFFF"/>
        </w:rPr>
        <w:t>な場合も多い。関節リウマチでは早期に適切な治療を開始することが必要である。</w:t>
      </w:r>
      <w:r w:rsidR="007A1886" w:rsidRPr="007A1886">
        <w:rPr>
          <w:rFonts w:ascii="メイリオ" w:eastAsia="メイリオ" w:hAnsi="メイリオ" w:cs="ＭＳ Ｐゴシック" w:hint="eastAsia"/>
          <w:color w:val="000000"/>
          <w:kern w:val="0"/>
          <w:sz w:val="20"/>
          <w:szCs w:val="20"/>
          <w:shd w:val="clear" w:color="auto" w:fill="FFFFFF"/>
        </w:rPr>
        <w:t>リウマチ治療の進歩に伴い、治療に</w:t>
      </w:r>
      <w:r w:rsidR="007A1886">
        <w:rPr>
          <w:rFonts w:ascii="メイリオ" w:eastAsia="メイリオ" w:hAnsi="メイリオ" w:cs="ＭＳ Ｐゴシック" w:hint="eastAsia"/>
          <w:color w:val="000000"/>
          <w:kern w:val="0"/>
          <w:sz w:val="20"/>
          <w:szCs w:val="20"/>
          <w:shd w:val="clear" w:color="auto" w:fill="FFFFFF"/>
        </w:rPr>
        <w:t>関連した</w:t>
      </w:r>
      <w:r w:rsidR="007A1886" w:rsidRPr="007A1886">
        <w:rPr>
          <w:rFonts w:ascii="メイリオ" w:eastAsia="メイリオ" w:hAnsi="メイリオ" w:cs="ＭＳ Ｐゴシック" w:hint="eastAsia"/>
          <w:color w:val="000000"/>
          <w:kern w:val="0"/>
          <w:sz w:val="20"/>
          <w:szCs w:val="20"/>
          <w:shd w:val="clear" w:color="auto" w:fill="FFFFFF"/>
        </w:rPr>
        <w:t>有害事象も増加している。感染症や悪性腫瘍</w:t>
      </w:r>
      <w:r w:rsidR="00240EE4" w:rsidRPr="00240EE4">
        <w:rPr>
          <w:rFonts w:ascii="メイリオ" w:eastAsia="メイリオ" w:hAnsi="メイリオ" w:cs="ＭＳ Ｐゴシック" w:hint="eastAsia"/>
          <w:color w:val="000000"/>
          <w:kern w:val="0"/>
          <w:sz w:val="20"/>
          <w:szCs w:val="20"/>
          <w:highlight w:val="yellow"/>
          <w:shd w:val="clear" w:color="auto" w:fill="FFFFFF"/>
        </w:rPr>
        <w:t>、顎骨壊死</w:t>
      </w:r>
      <w:r w:rsidR="007A1886" w:rsidRPr="007A1886">
        <w:rPr>
          <w:rFonts w:ascii="メイリオ" w:eastAsia="メイリオ" w:hAnsi="メイリオ" w:cs="ＭＳ Ｐゴシック" w:hint="eastAsia"/>
          <w:color w:val="000000"/>
          <w:kern w:val="0"/>
          <w:sz w:val="20"/>
          <w:szCs w:val="20"/>
          <w:shd w:val="clear" w:color="auto" w:fill="FFFFFF"/>
        </w:rPr>
        <w:t>などのリスク因子があるため、治療介入が不十分になる症例も存在する</w:t>
      </w:r>
      <w:r w:rsidR="007A1886">
        <w:rPr>
          <w:rFonts w:ascii="ＭＳ 明朝" w:hAnsi="ＭＳ 明朝" w:hint="eastAsia"/>
          <w:color w:val="000000"/>
          <w:sz w:val="24"/>
        </w:rPr>
        <w:t>。</w:t>
      </w:r>
    </w:p>
    <w:p w14:paraId="38C37243" w14:textId="61882053" w:rsidR="005E64CD" w:rsidRPr="005E64CD" w:rsidRDefault="005416D6" w:rsidP="005E64CD">
      <w:pPr>
        <w:rPr>
          <w:rFonts w:ascii="メイリオ" w:eastAsia="メイリオ" w:hAnsi="メイリオ" w:cs="ＭＳ Ｐゴシック"/>
          <w:color w:val="000000"/>
          <w:kern w:val="0"/>
          <w:sz w:val="20"/>
          <w:szCs w:val="20"/>
          <w:shd w:val="clear" w:color="auto" w:fill="FFFFFF"/>
        </w:rPr>
      </w:pPr>
      <w:r w:rsidRPr="008A6096">
        <w:rPr>
          <w:rFonts w:ascii="メイリオ" w:eastAsia="メイリオ" w:hAnsi="メイリオ" w:cs="ＭＳ Ｐゴシック" w:hint="eastAsia"/>
          <w:color w:val="000000"/>
          <w:kern w:val="0"/>
          <w:sz w:val="20"/>
          <w:szCs w:val="20"/>
          <w:shd w:val="clear" w:color="auto" w:fill="FFFFFF"/>
        </w:rPr>
        <w:t>今回、</w:t>
      </w:r>
      <w:r w:rsidR="00514820" w:rsidRPr="008A6096">
        <w:rPr>
          <w:rFonts w:ascii="メイリオ" w:eastAsia="メイリオ" w:hAnsi="メイリオ" w:cs="ＭＳ Ｐゴシック" w:hint="eastAsia"/>
          <w:color w:val="000000"/>
          <w:kern w:val="0"/>
          <w:sz w:val="20"/>
          <w:szCs w:val="20"/>
          <w:shd w:val="clear" w:color="auto" w:fill="FFFFFF"/>
        </w:rPr>
        <w:t>診断困難とな</w:t>
      </w:r>
      <w:r w:rsidR="00914E47">
        <w:rPr>
          <w:rFonts w:ascii="メイリオ" w:eastAsia="メイリオ" w:hAnsi="メイリオ" w:cs="ＭＳ Ｐゴシック" w:hint="eastAsia"/>
          <w:color w:val="000000"/>
          <w:kern w:val="0"/>
          <w:sz w:val="20"/>
          <w:szCs w:val="20"/>
          <w:shd w:val="clear" w:color="auto" w:fill="FFFFFF"/>
        </w:rPr>
        <w:t>りやすい</w:t>
      </w:r>
      <w:r w:rsidR="00514820" w:rsidRPr="008A6096">
        <w:rPr>
          <w:rFonts w:ascii="メイリオ" w:eastAsia="メイリオ" w:hAnsi="メイリオ" w:cs="ＭＳ Ｐゴシック" w:hint="eastAsia"/>
          <w:color w:val="000000"/>
          <w:kern w:val="0"/>
          <w:sz w:val="20"/>
          <w:szCs w:val="20"/>
          <w:shd w:val="clear" w:color="auto" w:fill="FFFFFF"/>
        </w:rPr>
        <w:t>単関節炎型関節リウマチや高齢</w:t>
      </w:r>
      <w:r w:rsidR="008A6096">
        <w:rPr>
          <w:rFonts w:ascii="メイリオ" w:eastAsia="メイリオ" w:hAnsi="メイリオ" w:cs="ＭＳ Ｐゴシック" w:hint="eastAsia"/>
          <w:color w:val="000000"/>
          <w:kern w:val="0"/>
          <w:sz w:val="20"/>
          <w:szCs w:val="20"/>
          <w:shd w:val="clear" w:color="auto" w:fill="FFFFFF"/>
        </w:rPr>
        <w:t>者</w:t>
      </w:r>
      <w:r w:rsidR="00514820" w:rsidRPr="008A6096">
        <w:rPr>
          <w:rFonts w:ascii="メイリオ" w:eastAsia="メイリオ" w:hAnsi="メイリオ" w:cs="ＭＳ Ｐゴシック" w:hint="eastAsia"/>
          <w:color w:val="000000"/>
          <w:kern w:val="0"/>
          <w:sz w:val="20"/>
          <w:szCs w:val="20"/>
          <w:shd w:val="clear" w:color="auto" w:fill="FFFFFF"/>
        </w:rPr>
        <w:t>関節リウマチに注目し、</w:t>
      </w:r>
      <w:r w:rsidRPr="008A6096">
        <w:rPr>
          <w:rFonts w:ascii="メイリオ" w:eastAsia="メイリオ" w:hAnsi="メイリオ" w:cs="ＭＳ Ｐゴシック" w:hint="eastAsia"/>
          <w:color w:val="000000"/>
          <w:kern w:val="0"/>
          <w:sz w:val="20"/>
          <w:szCs w:val="20"/>
          <w:shd w:val="clear" w:color="auto" w:fill="FFFFFF"/>
        </w:rPr>
        <w:t>単関節炎で発症した関節リウマチと多関節炎の関節リウマチとの比較を行い、単関節炎で発症した関節リウマチの臨床的特徴を明らかにすること、</w:t>
      </w:r>
      <w:r w:rsidR="003C4FCC" w:rsidRPr="008A6096">
        <w:rPr>
          <w:rFonts w:ascii="メイリオ" w:eastAsia="メイリオ" w:hAnsi="メイリオ" w:cs="ＭＳ Ｐゴシック" w:hint="eastAsia"/>
          <w:color w:val="000000"/>
          <w:kern w:val="0"/>
          <w:sz w:val="20"/>
          <w:szCs w:val="20"/>
          <w:shd w:val="clear" w:color="auto" w:fill="FFFFFF"/>
        </w:rPr>
        <w:t>リウマチ性多発筋痛症との鑑別</w:t>
      </w:r>
      <w:r w:rsidR="003C4FCC">
        <w:rPr>
          <w:rFonts w:ascii="メイリオ" w:eastAsia="メイリオ" w:hAnsi="メイリオ" w:cs="ＭＳ Ｐゴシック" w:hint="eastAsia"/>
          <w:color w:val="000000"/>
          <w:kern w:val="0"/>
          <w:sz w:val="20"/>
          <w:szCs w:val="20"/>
          <w:shd w:val="clear" w:color="auto" w:fill="FFFFFF"/>
        </w:rPr>
        <w:t>困難な関節リウマチの臨床的特徴を明らかにすること、</w:t>
      </w:r>
      <w:r w:rsidR="0001059F">
        <w:rPr>
          <w:rFonts w:ascii="メイリオ" w:eastAsia="メイリオ" w:hAnsi="メイリオ" w:cs="ＭＳ Ｐゴシック" w:hint="eastAsia"/>
          <w:color w:val="000000"/>
          <w:kern w:val="0"/>
          <w:sz w:val="20"/>
          <w:szCs w:val="20"/>
          <w:shd w:val="clear" w:color="auto" w:fill="FFFFFF"/>
        </w:rPr>
        <w:t>治療抵抗性の</w:t>
      </w:r>
      <w:r w:rsidR="00914E47" w:rsidRPr="008A6096">
        <w:rPr>
          <w:rFonts w:ascii="メイリオ" w:eastAsia="メイリオ" w:hAnsi="メイリオ" w:cs="ＭＳ Ｐゴシック" w:hint="eastAsia"/>
          <w:color w:val="000000"/>
          <w:kern w:val="0"/>
          <w:sz w:val="20"/>
          <w:szCs w:val="20"/>
          <w:shd w:val="clear" w:color="auto" w:fill="FFFFFF"/>
        </w:rPr>
        <w:t>関節リウマチ</w:t>
      </w:r>
      <w:r w:rsidR="00914E47">
        <w:rPr>
          <w:rFonts w:ascii="メイリオ" w:eastAsia="メイリオ" w:hAnsi="メイリオ" w:cs="ＭＳ Ｐゴシック" w:hint="eastAsia"/>
          <w:color w:val="000000"/>
          <w:kern w:val="0"/>
          <w:sz w:val="20"/>
          <w:szCs w:val="20"/>
          <w:shd w:val="clear" w:color="auto" w:fill="FFFFFF"/>
        </w:rPr>
        <w:t>患者の</w:t>
      </w:r>
      <w:r w:rsidR="0001059F">
        <w:rPr>
          <w:rFonts w:ascii="メイリオ" w:eastAsia="メイリオ" w:hAnsi="メイリオ" w:cs="ＭＳ Ｐゴシック" w:hint="eastAsia"/>
          <w:color w:val="000000"/>
          <w:kern w:val="0"/>
          <w:sz w:val="20"/>
          <w:szCs w:val="20"/>
          <w:shd w:val="clear" w:color="auto" w:fill="FFFFFF"/>
        </w:rPr>
        <w:t>臨床的特徴、</w:t>
      </w:r>
      <w:r w:rsidR="002E012D">
        <w:rPr>
          <w:rFonts w:ascii="メイリオ" w:eastAsia="メイリオ" w:hAnsi="メイリオ" w:cs="ＭＳ Ｐゴシック" w:hint="eastAsia"/>
          <w:color w:val="000000"/>
          <w:kern w:val="0"/>
          <w:sz w:val="20"/>
          <w:szCs w:val="20"/>
          <w:shd w:val="clear" w:color="auto" w:fill="FFFFFF"/>
        </w:rPr>
        <w:t>高</w:t>
      </w:r>
      <w:r w:rsidRPr="008A6096">
        <w:rPr>
          <w:rFonts w:ascii="メイリオ" w:eastAsia="メイリオ" w:hAnsi="メイリオ" w:cs="ＭＳ Ｐゴシック" w:hint="eastAsia"/>
          <w:color w:val="000000"/>
          <w:kern w:val="0"/>
          <w:sz w:val="20"/>
          <w:szCs w:val="20"/>
          <w:shd w:val="clear" w:color="auto" w:fill="FFFFFF"/>
        </w:rPr>
        <w:t>齢</w:t>
      </w:r>
      <w:r w:rsidR="00914E47">
        <w:rPr>
          <w:rFonts w:ascii="メイリオ" w:eastAsia="メイリオ" w:hAnsi="メイリオ" w:cs="ＭＳ Ｐゴシック" w:hint="eastAsia"/>
          <w:color w:val="000000"/>
          <w:kern w:val="0"/>
          <w:sz w:val="20"/>
          <w:szCs w:val="20"/>
          <w:shd w:val="clear" w:color="auto" w:fill="FFFFFF"/>
        </w:rPr>
        <w:t>化</w:t>
      </w:r>
      <w:r w:rsidR="0001059F">
        <w:rPr>
          <w:rFonts w:ascii="メイリオ" w:eastAsia="メイリオ" w:hAnsi="メイリオ" w:cs="ＭＳ Ｐゴシック" w:hint="eastAsia"/>
          <w:color w:val="000000"/>
          <w:kern w:val="0"/>
          <w:sz w:val="20"/>
          <w:szCs w:val="20"/>
          <w:shd w:val="clear" w:color="auto" w:fill="FFFFFF"/>
        </w:rPr>
        <w:t>や</w:t>
      </w:r>
      <w:r w:rsidR="00D17631">
        <w:rPr>
          <w:rFonts w:ascii="メイリオ" w:eastAsia="メイリオ" w:hAnsi="メイリオ" w:cs="ＭＳ Ｐゴシック" w:hint="eastAsia"/>
          <w:color w:val="000000"/>
          <w:kern w:val="0"/>
          <w:sz w:val="20"/>
          <w:szCs w:val="20"/>
          <w:shd w:val="clear" w:color="auto" w:fill="FFFFFF"/>
        </w:rPr>
        <w:t>治療薬開発</w:t>
      </w:r>
      <w:r w:rsidRPr="008A6096">
        <w:rPr>
          <w:rFonts w:ascii="メイリオ" w:eastAsia="メイリオ" w:hAnsi="メイリオ" w:cs="ＭＳ Ｐゴシック" w:hint="eastAsia"/>
          <w:color w:val="000000"/>
          <w:kern w:val="0"/>
          <w:sz w:val="20"/>
          <w:szCs w:val="20"/>
          <w:shd w:val="clear" w:color="auto" w:fill="FFFFFF"/>
        </w:rPr>
        <w:t>に伴う治療</w:t>
      </w:r>
      <w:r w:rsidR="00D17631">
        <w:rPr>
          <w:rFonts w:ascii="メイリオ" w:eastAsia="メイリオ" w:hAnsi="メイリオ" w:cs="ＭＳ Ｐゴシック" w:hint="eastAsia"/>
          <w:color w:val="000000"/>
          <w:kern w:val="0"/>
          <w:sz w:val="20"/>
          <w:szCs w:val="20"/>
          <w:shd w:val="clear" w:color="auto" w:fill="FFFFFF"/>
        </w:rPr>
        <w:t>の</w:t>
      </w:r>
      <w:r w:rsidRPr="008A6096">
        <w:rPr>
          <w:rFonts w:ascii="メイリオ" w:eastAsia="メイリオ" w:hAnsi="メイリオ" w:cs="ＭＳ Ｐゴシック" w:hint="eastAsia"/>
          <w:color w:val="000000"/>
          <w:kern w:val="0"/>
          <w:sz w:val="20"/>
          <w:szCs w:val="20"/>
          <w:shd w:val="clear" w:color="auto" w:fill="FFFFFF"/>
        </w:rPr>
        <w:t>選択の変化と有害事象、特に感染症</w:t>
      </w:r>
      <w:r w:rsidR="00240EE4">
        <w:rPr>
          <w:rFonts w:ascii="メイリオ" w:eastAsia="メイリオ" w:hAnsi="メイリオ" w:cs="ＭＳ Ｐゴシック" w:hint="eastAsia"/>
          <w:color w:val="000000"/>
          <w:kern w:val="0"/>
          <w:sz w:val="20"/>
          <w:szCs w:val="20"/>
          <w:shd w:val="clear" w:color="auto" w:fill="FFFFFF"/>
        </w:rPr>
        <w:t>、</w:t>
      </w:r>
      <w:r w:rsidR="00240EE4" w:rsidRPr="00240EE4">
        <w:rPr>
          <w:rFonts w:ascii="メイリオ" w:eastAsia="メイリオ" w:hAnsi="メイリオ" w:cs="ＭＳ Ｐゴシック" w:hint="eastAsia"/>
          <w:color w:val="000000"/>
          <w:kern w:val="0"/>
          <w:sz w:val="20"/>
          <w:szCs w:val="20"/>
          <w:highlight w:val="yellow"/>
          <w:shd w:val="clear" w:color="auto" w:fill="FFFFFF"/>
        </w:rPr>
        <w:t>悪性腫瘍、顎骨壊死</w:t>
      </w:r>
      <w:r w:rsidRPr="008A6096">
        <w:rPr>
          <w:rFonts w:ascii="メイリオ" w:eastAsia="メイリオ" w:hAnsi="メイリオ" w:cs="ＭＳ Ｐゴシック" w:hint="eastAsia"/>
          <w:color w:val="000000"/>
          <w:kern w:val="0"/>
          <w:sz w:val="20"/>
          <w:szCs w:val="20"/>
          <w:shd w:val="clear" w:color="auto" w:fill="FFFFFF"/>
        </w:rPr>
        <w:t>との関連を解析することを目的に本研究を実施する。</w:t>
      </w:r>
      <w:r w:rsidR="005E64CD" w:rsidRPr="005E64CD">
        <w:rPr>
          <w:rFonts w:ascii="メイリオ" w:eastAsia="メイリオ" w:hAnsi="メイリオ" w:cs="ＭＳ Ｐゴシック" w:hint="eastAsia"/>
          <w:color w:val="000000"/>
          <w:kern w:val="0"/>
          <w:sz w:val="20"/>
          <w:szCs w:val="20"/>
          <w:highlight w:val="yellow"/>
          <w:shd w:val="clear" w:color="auto" w:fill="FFFFFF"/>
        </w:rPr>
        <w:t>さらに滑膜炎をきたすが骨破壊を生じない全身性エリテマトーデス</w:t>
      </w:r>
      <w:r w:rsidR="005E64CD" w:rsidRPr="005E64CD">
        <w:rPr>
          <w:rFonts w:ascii="メイリオ" w:eastAsia="メイリオ" w:hAnsi="メイリオ" w:cs="ＭＳ Ｐゴシック"/>
          <w:color w:val="000000"/>
          <w:kern w:val="0"/>
          <w:sz w:val="20"/>
          <w:szCs w:val="20"/>
          <w:highlight w:val="yellow"/>
          <w:shd w:val="clear" w:color="auto" w:fill="FFFFFF"/>
        </w:rPr>
        <w:t>(SLE)</w:t>
      </w:r>
      <w:r w:rsidR="005E64CD" w:rsidRPr="005E64CD">
        <w:rPr>
          <w:rFonts w:ascii="メイリオ" w:eastAsia="メイリオ" w:hAnsi="メイリオ" w:cs="ＭＳ Ｐゴシック" w:hint="eastAsia"/>
          <w:color w:val="000000"/>
          <w:kern w:val="0"/>
          <w:sz w:val="20"/>
          <w:szCs w:val="20"/>
          <w:highlight w:val="yellow"/>
          <w:shd w:val="clear" w:color="auto" w:fill="FFFFFF"/>
        </w:rPr>
        <w:t>やベーチェット病と関節リウマチの相違点についても明らかにしていきたい。</w:t>
      </w:r>
    </w:p>
    <w:p w14:paraId="1E1A4B41" w14:textId="3D034D21" w:rsidR="00316C52" w:rsidRPr="005E64CD" w:rsidRDefault="00316C52" w:rsidP="0001059F">
      <w:pPr>
        <w:pStyle w:val="a3"/>
        <w:widowControl/>
        <w:ind w:leftChars="0" w:left="142"/>
        <w:jc w:val="left"/>
        <w:rPr>
          <w:rFonts w:ascii="メイリオ" w:eastAsia="メイリオ" w:hAnsi="メイリオ" w:cs="ＭＳ Ｐゴシック"/>
          <w:color w:val="000000"/>
          <w:kern w:val="0"/>
          <w:sz w:val="20"/>
          <w:szCs w:val="20"/>
          <w:shd w:val="clear" w:color="auto" w:fill="FFFFFF"/>
        </w:rPr>
      </w:pPr>
    </w:p>
    <w:p w14:paraId="3B8F4CDA" w14:textId="64E19F69" w:rsidR="00F33DE2" w:rsidRDefault="005A66A2" w:rsidP="00A7594A">
      <w:pPr>
        <w:widowControl/>
        <w:jc w:val="left"/>
        <w:rPr>
          <w:rFonts w:ascii="メイリオ" w:eastAsia="メイリオ" w:hAnsi="メイリオ" w:cs="ＭＳ Ｐゴシック"/>
          <w:color w:val="000000"/>
          <w:kern w:val="0"/>
          <w:sz w:val="20"/>
          <w:szCs w:val="20"/>
          <w:shd w:val="clear" w:color="auto" w:fill="FFFFFF"/>
        </w:rPr>
      </w:pPr>
      <w:r w:rsidRPr="001D7630">
        <w:rPr>
          <w:rFonts w:ascii="メイリオ" w:eastAsia="メイリオ" w:hAnsi="メイリオ" w:cs="ＭＳ Ｐゴシック" w:hint="eastAsia"/>
          <w:color w:val="000000"/>
          <w:kern w:val="0"/>
          <w:sz w:val="20"/>
          <w:szCs w:val="20"/>
          <w:shd w:val="clear" w:color="auto" w:fill="FFFFFF"/>
        </w:rPr>
        <w:lastRenderedPageBreak/>
        <w:t>（</w:t>
      </w:r>
      <w:r w:rsidR="00265CD7">
        <w:rPr>
          <w:rFonts w:ascii="メイリオ" w:eastAsia="メイリオ" w:hAnsi="メイリオ" w:cs="ＭＳ Ｐゴシック"/>
          <w:color w:val="000000"/>
          <w:kern w:val="0"/>
          <w:sz w:val="20"/>
          <w:szCs w:val="20"/>
          <w:shd w:val="clear" w:color="auto" w:fill="FFFFFF"/>
        </w:rPr>
        <w:t>3</w:t>
      </w:r>
      <w:r w:rsidRPr="001D7630">
        <w:rPr>
          <w:rFonts w:ascii="メイリオ" w:eastAsia="メイリオ" w:hAnsi="メイリオ" w:cs="ＭＳ Ｐゴシック" w:hint="eastAsia"/>
          <w:color w:val="000000"/>
          <w:kern w:val="0"/>
          <w:sz w:val="20"/>
          <w:szCs w:val="20"/>
          <w:shd w:val="clear" w:color="auto" w:fill="FFFFFF"/>
        </w:rPr>
        <w:t>）研究対象について</w:t>
      </w:r>
      <w:r w:rsidRPr="001D7630">
        <w:rPr>
          <w:rFonts w:ascii="メイリオ" w:eastAsia="メイリオ" w:hAnsi="メイリオ" w:cs="ＭＳ Ｐゴシック" w:hint="eastAsia"/>
          <w:color w:val="000000"/>
          <w:kern w:val="0"/>
          <w:sz w:val="20"/>
          <w:szCs w:val="20"/>
        </w:rPr>
        <w:br/>
      </w:r>
      <w:r w:rsidRPr="001D7630">
        <w:rPr>
          <w:rFonts w:ascii="メイリオ" w:eastAsia="メイリオ" w:hAnsi="メイリオ" w:cs="ＭＳ Ｐゴシック" w:hint="eastAsia"/>
          <w:color w:val="000000"/>
          <w:kern w:val="0"/>
          <w:sz w:val="20"/>
          <w:szCs w:val="20"/>
          <w:shd w:val="clear" w:color="auto" w:fill="FFFFFF"/>
        </w:rPr>
        <w:t xml:space="preserve">  </w:t>
      </w:r>
      <w:r w:rsidR="00316C52" w:rsidRPr="00316C52">
        <w:rPr>
          <w:rFonts w:ascii="メイリオ" w:eastAsia="メイリオ" w:hAnsi="メイリオ" w:cs="ＭＳ Ｐゴシック" w:hint="eastAsia"/>
          <w:color w:val="000000"/>
          <w:kern w:val="0"/>
          <w:sz w:val="20"/>
          <w:szCs w:val="20"/>
          <w:shd w:val="clear" w:color="auto" w:fill="FFFFFF"/>
        </w:rPr>
        <w:t>20</w:t>
      </w:r>
      <w:r w:rsidR="006A374A">
        <w:rPr>
          <w:rFonts w:ascii="メイリオ" w:eastAsia="メイリオ" w:hAnsi="メイリオ" w:cs="ＭＳ Ｐゴシック"/>
          <w:color w:val="000000"/>
          <w:kern w:val="0"/>
          <w:sz w:val="20"/>
          <w:szCs w:val="20"/>
          <w:shd w:val="clear" w:color="auto" w:fill="FFFFFF"/>
        </w:rPr>
        <w:t>05</w:t>
      </w:r>
      <w:r w:rsidR="00316C52" w:rsidRPr="00316C52">
        <w:rPr>
          <w:rFonts w:ascii="メイリオ" w:eastAsia="メイリオ" w:hAnsi="メイリオ" w:cs="ＭＳ Ｐゴシック" w:hint="eastAsia"/>
          <w:color w:val="000000"/>
          <w:kern w:val="0"/>
          <w:sz w:val="20"/>
          <w:szCs w:val="20"/>
          <w:shd w:val="clear" w:color="auto" w:fill="FFFFFF"/>
        </w:rPr>
        <w:t>年01月01日～202</w:t>
      </w:r>
      <w:r w:rsidR="006A374A">
        <w:rPr>
          <w:rFonts w:ascii="メイリオ" w:eastAsia="メイリオ" w:hAnsi="メイリオ" w:cs="ＭＳ Ｐゴシック"/>
          <w:color w:val="000000"/>
          <w:kern w:val="0"/>
          <w:sz w:val="20"/>
          <w:szCs w:val="20"/>
          <w:shd w:val="clear" w:color="auto" w:fill="FFFFFF"/>
        </w:rPr>
        <w:t>4</w:t>
      </w:r>
      <w:r w:rsidR="00316C52" w:rsidRPr="00316C52">
        <w:rPr>
          <w:rFonts w:ascii="メイリオ" w:eastAsia="メイリオ" w:hAnsi="メイリオ" w:cs="ＭＳ Ｐゴシック" w:hint="eastAsia"/>
          <w:color w:val="000000"/>
          <w:kern w:val="0"/>
          <w:sz w:val="20"/>
          <w:szCs w:val="20"/>
          <w:shd w:val="clear" w:color="auto" w:fill="FFFFFF"/>
        </w:rPr>
        <w:t>年</w:t>
      </w:r>
      <w:r w:rsidR="002E6010">
        <w:rPr>
          <w:rFonts w:ascii="メイリオ" w:eastAsia="メイリオ" w:hAnsi="メイリオ" w:cs="ＭＳ Ｐゴシック"/>
          <w:color w:val="000000"/>
          <w:kern w:val="0"/>
          <w:sz w:val="20"/>
          <w:szCs w:val="20"/>
          <w:shd w:val="clear" w:color="auto" w:fill="FFFFFF"/>
        </w:rPr>
        <w:t>12</w:t>
      </w:r>
      <w:r w:rsidR="00316C52" w:rsidRPr="00316C52">
        <w:rPr>
          <w:rFonts w:ascii="メイリオ" w:eastAsia="メイリオ" w:hAnsi="メイリオ" w:cs="ＭＳ Ｐゴシック" w:hint="eastAsia"/>
          <w:color w:val="000000"/>
          <w:kern w:val="0"/>
          <w:sz w:val="20"/>
          <w:szCs w:val="20"/>
          <w:shd w:val="clear" w:color="auto" w:fill="FFFFFF"/>
        </w:rPr>
        <w:t>月</w:t>
      </w:r>
      <w:r w:rsidR="00397FCE">
        <w:rPr>
          <w:rFonts w:ascii="メイリオ" w:eastAsia="メイリオ" w:hAnsi="メイリオ" w:cs="ＭＳ Ｐゴシック"/>
          <w:color w:val="000000"/>
          <w:kern w:val="0"/>
          <w:sz w:val="20"/>
          <w:szCs w:val="20"/>
          <w:shd w:val="clear" w:color="auto" w:fill="FFFFFF"/>
        </w:rPr>
        <w:t>31</w:t>
      </w:r>
      <w:r w:rsidR="00316C52" w:rsidRPr="00316C52">
        <w:rPr>
          <w:rFonts w:ascii="メイリオ" w:eastAsia="メイリオ" w:hAnsi="メイリオ" w:cs="ＭＳ Ｐゴシック" w:hint="eastAsia"/>
          <w:color w:val="000000"/>
          <w:kern w:val="0"/>
          <w:sz w:val="20"/>
          <w:szCs w:val="20"/>
          <w:shd w:val="clear" w:color="auto" w:fill="FFFFFF"/>
        </w:rPr>
        <w:t>日</w:t>
      </w:r>
      <w:r w:rsidRPr="001D7630">
        <w:rPr>
          <w:rFonts w:ascii="メイリオ" w:eastAsia="メイリオ" w:hAnsi="メイリオ" w:cs="ＭＳ Ｐゴシック" w:hint="eastAsia"/>
          <w:color w:val="000000"/>
          <w:kern w:val="0"/>
          <w:sz w:val="20"/>
          <w:szCs w:val="20"/>
          <w:shd w:val="clear" w:color="auto" w:fill="FFFFFF"/>
        </w:rPr>
        <w:t>の間に当院で</w:t>
      </w:r>
      <w:r w:rsidR="00A87469">
        <w:rPr>
          <w:rFonts w:ascii="メイリオ" w:eastAsia="メイリオ" w:hAnsi="メイリオ" w:cs="ＭＳ Ｐゴシック" w:hint="eastAsia"/>
          <w:color w:val="000000"/>
          <w:kern w:val="0"/>
          <w:sz w:val="20"/>
          <w:szCs w:val="20"/>
          <w:shd w:val="clear" w:color="auto" w:fill="FFFFFF"/>
        </w:rPr>
        <w:t>リウマチ・膠原病・アレルギー内科で診療</w:t>
      </w:r>
      <w:r w:rsidRPr="001D7630">
        <w:rPr>
          <w:rFonts w:ascii="メイリオ" w:eastAsia="メイリオ" w:hAnsi="メイリオ" w:cs="ＭＳ Ｐゴシック" w:hint="eastAsia"/>
          <w:color w:val="000000"/>
          <w:kern w:val="0"/>
          <w:sz w:val="20"/>
          <w:szCs w:val="20"/>
          <w:shd w:val="clear" w:color="auto" w:fill="FFFFFF"/>
        </w:rPr>
        <w:t>を受けた方</w:t>
      </w:r>
      <w:r w:rsidR="00D41F35">
        <w:rPr>
          <w:rFonts w:ascii="メイリオ" w:eastAsia="メイリオ" w:hAnsi="メイリオ" w:cs="ＭＳ Ｐゴシック" w:hint="eastAsia"/>
          <w:color w:val="000000"/>
          <w:kern w:val="0"/>
          <w:sz w:val="20"/>
          <w:szCs w:val="20"/>
          <w:shd w:val="clear" w:color="auto" w:fill="FFFFFF"/>
        </w:rPr>
        <w:t>のうち</w:t>
      </w:r>
      <w:r w:rsidR="00316C52">
        <w:rPr>
          <w:rFonts w:ascii="メイリオ" w:eastAsia="メイリオ" w:hAnsi="メイリオ" w:cs="ＭＳ Ｐゴシック" w:hint="eastAsia"/>
          <w:color w:val="000000"/>
          <w:kern w:val="0"/>
          <w:sz w:val="20"/>
          <w:szCs w:val="20"/>
          <w:shd w:val="clear" w:color="auto" w:fill="FFFFFF"/>
        </w:rPr>
        <w:t>関節リウマチ</w:t>
      </w:r>
      <w:r w:rsidR="00356D12">
        <w:rPr>
          <w:rFonts w:ascii="メイリオ" w:eastAsia="メイリオ" w:hAnsi="メイリオ" w:cs="ＭＳ Ｐゴシック" w:hint="eastAsia"/>
          <w:color w:val="000000"/>
          <w:kern w:val="0"/>
          <w:sz w:val="20"/>
          <w:szCs w:val="20"/>
          <w:shd w:val="clear" w:color="auto" w:fill="FFFFFF"/>
        </w:rPr>
        <w:t>症例および</w:t>
      </w:r>
      <w:r w:rsidR="006C01EE">
        <w:rPr>
          <w:rFonts w:ascii="メイリオ" w:eastAsia="メイリオ" w:hAnsi="メイリオ" w:cs="ＭＳ Ｐゴシック" w:hint="eastAsia"/>
          <w:color w:val="000000"/>
          <w:kern w:val="0"/>
          <w:sz w:val="20"/>
          <w:szCs w:val="20"/>
          <w:shd w:val="clear" w:color="auto" w:fill="FFFFFF"/>
        </w:rPr>
        <w:t>対照群としてリウマチ性多発筋痛症</w:t>
      </w:r>
      <w:r w:rsidR="005E77B3">
        <w:rPr>
          <w:rFonts w:ascii="メイリオ" w:eastAsia="メイリオ" w:hAnsi="メイリオ" w:cs="ＭＳ Ｐゴシック" w:hint="eastAsia"/>
          <w:color w:val="000000"/>
          <w:kern w:val="0"/>
          <w:sz w:val="20"/>
          <w:szCs w:val="20"/>
          <w:shd w:val="clear" w:color="auto" w:fill="FFFFFF"/>
        </w:rPr>
        <w:t>、</w:t>
      </w:r>
      <w:r w:rsidR="005E77B3" w:rsidRPr="005E64CD">
        <w:rPr>
          <w:rFonts w:ascii="メイリオ" w:eastAsia="メイリオ" w:hAnsi="メイリオ" w:cs="ＭＳ Ｐゴシック" w:hint="eastAsia"/>
          <w:color w:val="000000"/>
          <w:kern w:val="0"/>
          <w:sz w:val="20"/>
          <w:szCs w:val="20"/>
          <w:highlight w:val="yellow"/>
          <w:shd w:val="clear" w:color="auto" w:fill="FFFFFF"/>
        </w:rPr>
        <w:t>全身性エリテマトーデス</w:t>
      </w:r>
      <w:r w:rsidR="005E77B3" w:rsidRPr="005E64CD">
        <w:rPr>
          <w:rFonts w:ascii="メイリオ" w:eastAsia="メイリオ" w:hAnsi="メイリオ" w:cs="ＭＳ Ｐゴシック"/>
          <w:color w:val="000000"/>
          <w:kern w:val="0"/>
          <w:sz w:val="20"/>
          <w:szCs w:val="20"/>
          <w:highlight w:val="yellow"/>
          <w:shd w:val="clear" w:color="auto" w:fill="FFFFFF"/>
        </w:rPr>
        <w:t>(SLE)</w:t>
      </w:r>
      <w:r w:rsidR="005E77B3">
        <w:rPr>
          <w:rFonts w:ascii="メイリオ" w:eastAsia="メイリオ" w:hAnsi="メイリオ" w:cs="ＭＳ Ｐゴシック" w:hint="eastAsia"/>
          <w:color w:val="000000"/>
          <w:kern w:val="0"/>
          <w:sz w:val="20"/>
          <w:szCs w:val="20"/>
          <w:highlight w:val="yellow"/>
          <w:shd w:val="clear" w:color="auto" w:fill="FFFFFF"/>
        </w:rPr>
        <w:t>、</w:t>
      </w:r>
      <w:r w:rsidR="005E77B3" w:rsidRPr="005E64CD">
        <w:rPr>
          <w:rFonts w:ascii="メイリオ" w:eastAsia="メイリオ" w:hAnsi="メイリオ" w:cs="ＭＳ Ｐゴシック" w:hint="eastAsia"/>
          <w:color w:val="000000"/>
          <w:kern w:val="0"/>
          <w:sz w:val="20"/>
          <w:szCs w:val="20"/>
          <w:highlight w:val="yellow"/>
          <w:shd w:val="clear" w:color="auto" w:fill="FFFFFF"/>
        </w:rPr>
        <w:t>ベーチェット病</w:t>
      </w:r>
      <w:r w:rsidR="006C01EE">
        <w:rPr>
          <w:rFonts w:ascii="メイリオ" w:eastAsia="メイリオ" w:hAnsi="メイリオ" w:cs="ＭＳ Ｐゴシック" w:hint="eastAsia"/>
          <w:color w:val="000000"/>
          <w:kern w:val="0"/>
          <w:sz w:val="20"/>
          <w:szCs w:val="20"/>
          <w:shd w:val="clear" w:color="auto" w:fill="FFFFFF"/>
        </w:rPr>
        <w:t>症例を</w:t>
      </w:r>
      <w:r w:rsidR="00356D12">
        <w:rPr>
          <w:rFonts w:ascii="メイリオ" w:eastAsia="メイリオ" w:hAnsi="メイリオ" w:cs="ＭＳ Ｐゴシック" w:hint="eastAsia"/>
          <w:color w:val="000000"/>
          <w:kern w:val="0"/>
          <w:sz w:val="20"/>
          <w:szCs w:val="20"/>
          <w:shd w:val="clear" w:color="auto" w:fill="FFFFFF"/>
        </w:rPr>
        <w:t>対象に</w:t>
      </w:r>
      <w:r w:rsidR="006C01EE">
        <w:rPr>
          <w:rFonts w:ascii="メイリオ" w:eastAsia="メイリオ" w:hAnsi="メイリオ" w:cs="ＭＳ Ｐゴシック" w:hint="eastAsia"/>
          <w:color w:val="000000"/>
          <w:kern w:val="0"/>
          <w:sz w:val="20"/>
          <w:szCs w:val="20"/>
          <w:shd w:val="clear" w:color="auto" w:fill="FFFFFF"/>
        </w:rPr>
        <w:t>用います。</w:t>
      </w:r>
      <w:r w:rsidRPr="001D7630">
        <w:rPr>
          <w:rFonts w:ascii="メイリオ" w:eastAsia="メイリオ" w:hAnsi="メイリオ" w:cs="ＭＳ Ｐゴシック" w:hint="eastAsia"/>
          <w:color w:val="000000"/>
          <w:kern w:val="0"/>
          <w:sz w:val="20"/>
          <w:szCs w:val="20"/>
        </w:rPr>
        <w:br/>
      </w:r>
      <w:r w:rsidRPr="001D7630">
        <w:rPr>
          <w:rFonts w:ascii="メイリオ" w:eastAsia="メイリオ" w:hAnsi="メイリオ" w:cs="ＭＳ Ｐゴシック" w:hint="eastAsia"/>
          <w:color w:val="000000"/>
          <w:kern w:val="0"/>
          <w:sz w:val="20"/>
          <w:szCs w:val="20"/>
          <w:shd w:val="clear" w:color="auto" w:fill="FFFFFF"/>
        </w:rPr>
        <w:t>（</w:t>
      </w:r>
      <w:r w:rsidR="00265CD7">
        <w:rPr>
          <w:rFonts w:ascii="メイリオ" w:eastAsia="メイリオ" w:hAnsi="メイリオ" w:cs="ＭＳ Ｐゴシック"/>
          <w:color w:val="000000"/>
          <w:kern w:val="0"/>
          <w:sz w:val="20"/>
          <w:szCs w:val="20"/>
          <w:shd w:val="clear" w:color="auto" w:fill="FFFFFF"/>
        </w:rPr>
        <w:t>4</w:t>
      </w:r>
      <w:r w:rsidRPr="001D7630">
        <w:rPr>
          <w:rFonts w:ascii="メイリオ" w:eastAsia="メイリオ" w:hAnsi="メイリオ" w:cs="ＭＳ Ｐゴシック" w:hint="eastAsia"/>
          <w:color w:val="000000"/>
          <w:kern w:val="0"/>
          <w:sz w:val="20"/>
          <w:szCs w:val="20"/>
          <w:shd w:val="clear" w:color="auto" w:fill="FFFFFF"/>
        </w:rPr>
        <w:t>）研究実施期間</w:t>
      </w:r>
      <w:r w:rsidRPr="001D7630">
        <w:rPr>
          <w:rFonts w:ascii="メイリオ" w:eastAsia="メイリオ" w:hAnsi="メイリオ" w:cs="ＭＳ Ｐゴシック" w:hint="eastAsia"/>
          <w:color w:val="000000"/>
          <w:kern w:val="0"/>
          <w:sz w:val="20"/>
          <w:szCs w:val="20"/>
        </w:rPr>
        <w:br/>
      </w:r>
      <w:r w:rsidRPr="001D7630">
        <w:rPr>
          <w:rFonts w:ascii="メイリオ" w:eastAsia="メイリオ" w:hAnsi="メイリオ" w:cs="ＭＳ Ｐゴシック" w:hint="eastAsia"/>
          <w:color w:val="000000"/>
          <w:kern w:val="0"/>
          <w:sz w:val="20"/>
          <w:szCs w:val="20"/>
          <w:shd w:val="clear" w:color="auto" w:fill="FFFFFF"/>
        </w:rPr>
        <w:t>   承認後～</w:t>
      </w:r>
      <w:r w:rsidR="00A87469">
        <w:rPr>
          <w:rFonts w:ascii="メイリオ" w:eastAsia="メイリオ" w:hAnsi="メイリオ" w:cs="ＭＳ Ｐゴシック" w:hint="eastAsia"/>
          <w:color w:val="000000"/>
          <w:kern w:val="0"/>
          <w:sz w:val="20"/>
          <w:szCs w:val="20"/>
          <w:shd w:val="clear" w:color="auto" w:fill="FFFFFF"/>
        </w:rPr>
        <w:t>2</w:t>
      </w:r>
      <w:r w:rsidR="00A87469">
        <w:rPr>
          <w:rFonts w:ascii="メイリオ" w:eastAsia="メイリオ" w:hAnsi="メイリオ" w:cs="ＭＳ Ｐゴシック"/>
          <w:color w:val="000000"/>
          <w:kern w:val="0"/>
          <w:sz w:val="20"/>
          <w:szCs w:val="20"/>
          <w:shd w:val="clear" w:color="auto" w:fill="FFFFFF"/>
        </w:rPr>
        <w:t>02</w:t>
      </w:r>
      <w:r w:rsidR="005416D6">
        <w:rPr>
          <w:rFonts w:ascii="メイリオ" w:eastAsia="メイリオ" w:hAnsi="メイリオ" w:cs="ＭＳ Ｐゴシック"/>
          <w:color w:val="000000"/>
          <w:kern w:val="0"/>
          <w:sz w:val="20"/>
          <w:szCs w:val="20"/>
          <w:shd w:val="clear" w:color="auto" w:fill="FFFFFF"/>
        </w:rPr>
        <w:t>8</w:t>
      </w:r>
      <w:r w:rsidRPr="001D7630">
        <w:rPr>
          <w:rFonts w:ascii="メイリオ" w:eastAsia="メイリオ" w:hAnsi="メイリオ" w:cs="ＭＳ Ｐゴシック" w:hint="eastAsia"/>
          <w:color w:val="000000"/>
          <w:kern w:val="0"/>
          <w:sz w:val="20"/>
          <w:szCs w:val="20"/>
          <w:shd w:val="clear" w:color="auto" w:fill="FFFFFF"/>
        </w:rPr>
        <w:t>年</w:t>
      </w:r>
      <w:r w:rsidR="00A87469">
        <w:rPr>
          <w:rFonts w:ascii="メイリオ" w:eastAsia="メイリオ" w:hAnsi="メイリオ" w:cs="ＭＳ Ｐゴシック" w:hint="eastAsia"/>
          <w:color w:val="000000"/>
          <w:kern w:val="0"/>
          <w:sz w:val="20"/>
          <w:szCs w:val="20"/>
          <w:shd w:val="clear" w:color="auto" w:fill="FFFFFF"/>
        </w:rPr>
        <w:t>3</w:t>
      </w:r>
      <w:r w:rsidRPr="001D7630">
        <w:rPr>
          <w:rFonts w:ascii="メイリオ" w:eastAsia="メイリオ" w:hAnsi="メイリオ" w:cs="ＭＳ Ｐゴシック" w:hint="eastAsia"/>
          <w:color w:val="000000"/>
          <w:kern w:val="0"/>
          <w:sz w:val="20"/>
          <w:szCs w:val="20"/>
          <w:shd w:val="clear" w:color="auto" w:fill="FFFFFF"/>
        </w:rPr>
        <w:t>月</w:t>
      </w:r>
      <w:r w:rsidR="00A87469">
        <w:rPr>
          <w:rFonts w:ascii="メイリオ" w:eastAsia="メイリオ" w:hAnsi="メイリオ" w:cs="ＭＳ Ｐゴシック" w:hint="eastAsia"/>
          <w:color w:val="000000"/>
          <w:kern w:val="0"/>
          <w:sz w:val="20"/>
          <w:szCs w:val="20"/>
          <w:shd w:val="clear" w:color="auto" w:fill="FFFFFF"/>
        </w:rPr>
        <w:t>3</w:t>
      </w:r>
      <w:r w:rsidR="00A87469">
        <w:rPr>
          <w:rFonts w:ascii="メイリオ" w:eastAsia="メイリオ" w:hAnsi="メイリオ" w:cs="ＭＳ Ｐゴシック"/>
          <w:color w:val="000000"/>
          <w:kern w:val="0"/>
          <w:sz w:val="20"/>
          <w:szCs w:val="20"/>
          <w:shd w:val="clear" w:color="auto" w:fill="FFFFFF"/>
        </w:rPr>
        <w:t>1</w:t>
      </w:r>
      <w:r w:rsidRPr="001D7630">
        <w:rPr>
          <w:rFonts w:ascii="メイリオ" w:eastAsia="メイリオ" w:hAnsi="メイリオ" w:cs="ＭＳ Ｐゴシック" w:hint="eastAsia"/>
          <w:color w:val="000000"/>
          <w:kern w:val="0"/>
          <w:sz w:val="20"/>
          <w:szCs w:val="20"/>
          <w:shd w:val="clear" w:color="auto" w:fill="FFFFFF"/>
        </w:rPr>
        <w:t>日</w:t>
      </w:r>
      <w:r w:rsidRPr="001D7630">
        <w:rPr>
          <w:rFonts w:ascii="メイリオ" w:eastAsia="メイリオ" w:hAnsi="メイリオ" w:cs="ＭＳ Ｐゴシック" w:hint="eastAsia"/>
          <w:color w:val="000000"/>
          <w:kern w:val="0"/>
          <w:sz w:val="20"/>
          <w:szCs w:val="20"/>
        </w:rPr>
        <w:br/>
      </w:r>
      <w:r w:rsidRPr="001D7630">
        <w:rPr>
          <w:rFonts w:ascii="メイリオ" w:eastAsia="メイリオ" w:hAnsi="メイリオ" w:cs="ＭＳ Ｐゴシック" w:hint="eastAsia"/>
          <w:color w:val="000000"/>
          <w:kern w:val="0"/>
          <w:sz w:val="20"/>
          <w:szCs w:val="20"/>
          <w:shd w:val="clear" w:color="auto" w:fill="FFFFFF"/>
        </w:rPr>
        <w:t>（</w:t>
      </w:r>
      <w:r w:rsidR="00265CD7">
        <w:rPr>
          <w:rFonts w:ascii="メイリオ" w:eastAsia="メイリオ" w:hAnsi="メイリオ" w:cs="ＭＳ Ｐゴシック"/>
          <w:color w:val="000000"/>
          <w:kern w:val="0"/>
          <w:sz w:val="20"/>
          <w:szCs w:val="20"/>
          <w:shd w:val="clear" w:color="auto" w:fill="FFFFFF"/>
        </w:rPr>
        <w:t>5</w:t>
      </w:r>
      <w:r w:rsidRPr="001D7630">
        <w:rPr>
          <w:rFonts w:ascii="メイリオ" w:eastAsia="メイリオ" w:hAnsi="メイリオ" w:cs="ＭＳ Ｐゴシック" w:hint="eastAsia"/>
          <w:color w:val="000000"/>
          <w:kern w:val="0"/>
          <w:sz w:val="20"/>
          <w:szCs w:val="20"/>
          <w:shd w:val="clear" w:color="auto" w:fill="FFFFFF"/>
        </w:rPr>
        <w:t>）抽出項目</w:t>
      </w:r>
      <w:r w:rsidR="00D41F35">
        <w:rPr>
          <w:rFonts w:ascii="メイリオ" w:eastAsia="メイリオ" w:hAnsi="メイリオ" w:cs="ＭＳ Ｐゴシック" w:hint="eastAsia"/>
          <w:color w:val="000000"/>
          <w:kern w:val="0"/>
          <w:sz w:val="20"/>
          <w:szCs w:val="20"/>
          <w:shd w:val="clear" w:color="auto" w:fill="FFFFFF"/>
        </w:rPr>
        <w:t xml:space="preserve">　</w:t>
      </w:r>
      <w:r w:rsidR="006C01EE">
        <w:rPr>
          <w:rFonts w:ascii="メイリオ" w:eastAsia="メイリオ" w:hAnsi="メイリオ" w:cs="ＭＳ Ｐゴシック" w:hint="eastAsia"/>
          <w:color w:val="000000"/>
          <w:kern w:val="0"/>
          <w:sz w:val="20"/>
          <w:szCs w:val="20"/>
          <w:shd w:val="clear" w:color="auto" w:fill="FFFFFF"/>
        </w:rPr>
        <w:t>関節リウマチおよびリウマチ性多発筋痛症患者の</w:t>
      </w:r>
      <w:r w:rsidR="00236CE6" w:rsidRPr="00236CE6">
        <w:rPr>
          <w:rFonts w:ascii="メイリオ" w:eastAsia="メイリオ" w:hAnsi="メイリオ" w:cs="ＭＳ Ｐゴシック" w:hint="eastAsia"/>
          <w:color w:val="000000"/>
          <w:kern w:val="0"/>
          <w:sz w:val="20"/>
          <w:szCs w:val="20"/>
          <w:shd w:val="clear" w:color="auto" w:fill="FFFFFF"/>
        </w:rPr>
        <w:t>発症時年齢、</w:t>
      </w:r>
      <w:r w:rsidR="00236CE6">
        <w:rPr>
          <w:rFonts w:ascii="メイリオ" w:eastAsia="メイリオ" w:hAnsi="メイリオ" w:cs="ＭＳ Ｐゴシック" w:hint="eastAsia"/>
          <w:color w:val="000000"/>
          <w:kern w:val="0"/>
          <w:sz w:val="20"/>
          <w:szCs w:val="20"/>
          <w:shd w:val="clear" w:color="auto" w:fill="FFFFFF"/>
        </w:rPr>
        <w:t>現在の年齢、</w:t>
      </w:r>
      <w:r w:rsidR="00236CE6" w:rsidRPr="00236CE6">
        <w:rPr>
          <w:rFonts w:ascii="メイリオ" w:eastAsia="メイリオ" w:hAnsi="メイリオ" w:cs="ＭＳ Ｐゴシック" w:hint="eastAsia"/>
          <w:color w:val="000000"/>
          <w:kern w:val="0"/>
          <w:sz w:val="20"/>
          <w:szCs w:val="20"/>
          <w:shd w:val="clear" w:color="auto" w:fill="FFFFFF"/>
        </w:rPr>
        <w:t>性別、罹病期間、</w:t>
      </w:r>
      <w:r w:rsidR="006C01EE">
        <w:rPr>
          <w:rFonts w:ascii="メイリオ" w:eastAsia="メイリオ" w:hAnsi="メイリオ" w:cs="ＭＳ Ｐゴシック" w:hint="eastAsia"/>
          <w:color w:val="000000"/>
          <w:kern w:val="0"/>
          <w:sz w:val="20"/>
          <w:szCs w:val="20"/>
          <w:shd w:val="clear" w:color="auto" w:fill="FFFFFF"/>
        </w:rPr>
        <w:t>関節炎の性状（単関節炎、多関節炎）、関節リウマチの疾患活動性、</w:t>
      </w:r>
      <w:r w:rsidR="00BE4F37" w:rsidRPr="00BE4F37">
        <w:rPr>
          <w:rFonts w:ascii="メイリオ" w:eastAsia="メイリオ" w:hAnsi="メイリオ" w:cs="ＭＳ Ｐゴシック" w:hint="eastAsia"/>
          <w:color w:val="000000"/>
          <w:kern w:val="0"/>
          <w:sz w:val="20"/>
          <w:szCs w:val="20"/>
          <w:highlight w:val="yellow"/>
          <w:shd w:val="clear" w:color="auto" w:fill="FFFFFF"/>
        </w:rPr>
        <w:t>血液尿検査</w:t>
      </w:r>
      <w:r w:rsidR="00BE4F37" w:rsidRPr="00BE4F37">
        <w:rPr>
          <w:rFonts w:ascii="メイリオ" w:eastAsia="メイリオ" w:hAnsi="メイリオ" w:cs="ＭＳ Ｐゴシック"/>
          <w:color w:val="000000"/>
          <w:kern w:val="0"/>
          <w:sz w:val="20"/>
          <w:szCs w:val="20"/>
          <w:highlight w:val="yellow"/>
          <w:shd w:val="clear" w:color="auto" w:fill="FFFFFF"/>
        </w:rPr>
        <w:t>(</w:t>
      </w:r>
      <w:r w:rsidR="00BE4F37" w:rsidRPr="00BE4F37">
        <w:rPr>
          <w:rFonts w:ascii="メイリオ" w:eastAsia="メイリオ" w:hAnsi="メイリオ" w:cs="ＭＳ Ｐゴシック" w:hint="eastAsia"/>
          <w:color w:val="000000"/>
          <w:kern w:val="0"/>
          <w:sz w:val="20"/>
          <w:szCs w:val="20"/>
          <w:highlight w:val="yellow"/>
          <w:shd w:val="clear" w:color="auto" w:fill="FFFFFF"/>
        </w:rPr>
        <w:t>尿一般、貧血、血沈、</w:t>
      </w:r>
      <w:r w:rsidR="00BE4F37" w:rsidRPr="00BE4F37">
        <w:rPr>
          <w:rFonts w:ascii="メイリオ" w:eastAsia="メイリオ" w:hAnsi="メイリオ" w:cs="ＭＳ Ｐゴシック"/>
          <w:color w:val="000000"/>
          <w:kern w:val="0"/>
          <w:sz w:val="20"/>
          <w:szCs w:val="20"/>
          <w:highlight w:val="yellow"/>
          <w:shd w:val="clear" w:color="auto" w:fill="FFFFFF"/>
        </w:rPr>
        <w:t>CRP</w:t>
      </w:r>
      <w:r w:rsidR="00BE4F37" w:rsidRPr="00BE4F37">
        <w:rPr>
          <w:rFonts w:ascii="メイリオ" w:eastAsia="メイリオ" w:hAnsi="メイリオ" w:cs="ＭＳ Ｐゴシック" w:hint="eastAsia"/>
          <w:color w:val="000000"/>
          <w:kern w:val="0"/>
          <w:sz w:val="20"/>
          <w:szCs w:val="20"/>
          <w:highlight w:val="yellow"/>
          <w:shd w:val="clear" w:color="auto" w:fill="FFFFFF"/>
        </w:rPr>
        <w:t>、肝機能、腎機能、リウマチ反応、抗核抗体、自己抗体、免疫グロブリン、補体、腫瘍マーカー、β</w:t>
      </w:r>
      <w:r w:rsidR="00BE4F37" w:rsidRPr="00BE4F37">
        <w:rPr>
          <w:rFonts w:ascii="メイリオ" w:eastAsia="メイリオ" w:hAnsi="メイリオ" w:cs="ＭＳ Ｐゴシック"/>
          <w:color w:val="000000"/>
          <w:kern w:val="0"/>
          <w:sz w:val="20"/>
          <w:szCs w:val="20"/>
          <w:highlight w:val="yellow"/>
          <w:shd w:val="clear" w:color="auto" w:fill="FFFFFF"/>
        </w:rPr>
        <w:t xml:space="preserve">D </w:t>
      </w:r>
      <w:r w:rsidR="00BE4F37" w:rsidRPr="00BE4F37">
        <w:rPr>
          <w:rFonts w:ascii="メイリオ" w:eastAsia="メイリオ" w:hAnsi="メイリオ" w:cs="ＭＳ Ｐゴシック" w:hint="eastAsia"/>
          <w:color w:val="000000"/>
          <w:kern w:val="0"/>
          <w:sz w:val="20"/>
          <w:szCs w:val="20"/>
          <w:highlight w:val="yellow"/>
          <w:shd w:val="clear" w:color="auto" w:fill="FFFFFF"/>
        </w:rPr>
        <w:t>グルカン)、培養・</w:t>
      </w:r>
      <w:r w:rsidR="00BE4F37" w:rsidRPr="00BE4F37">
        <w:rPr>
          <w:rFonts w:ascii="メイリオ" w:eastAsia="メイリオ" w:hAnsi="メイリオ" w:cs="ＭＳ Ｐゴシック"/>
          <w:color w:val="000000"/>
          <w:kern w:val="0"/>
          <w:sz w:val="20"/>
          <w:szCs w:val="20"/>
          <w:highlight w:val="yellow"/>
          <w:shd w:val="clear" w:color="auto" w:fill="FFFFFF"/>
        </w:rPr>
        <w:t>PCR</w:t>
      </w:r>
      <w:r w:rsidR="00BE4F37" w:rsidRPr="00BE4F37">
        <w:rPr>
          <w:rFonts w:ascii="メイリオ" w:eastAsia="メイリオ" w:hAnsi="メイリオ" w:cs="ＭＳ Ｐゴシック" w:hint="eastAsia"/>
          <w:color w:val="000000"/>
          <w:kern w:val="0"/>
          <w:sz w:val="20"/>
          <w:szCs w:val="20"/>
          <w:highlight w:val="yellow"/>
          <w:shd w:val="clear" w:color="auto" w:fill="FFFFFF"/>
        </w:rPr>
        <w:t>検査、</w:t>
      </w:r>
      <w:r w:rsidR="00B3788B">
        <w:rPr>
          <w:rFonts w:ascii="メイリオ" w:eastAsia="メイリオ" w:hAnsi="メイリオ" w:cs="ＭＳ Ｐゴシック" w:hint="eastAsia"/>
          <w:color w:val="000000"/>
          <w:kern w:val="0"/>
          <w:sz w:val="20"/>
          <w:szCs w:val="20"/>
          <w:shd w:val="clear" w:color="auto" w:fill="FFFFFF"/>
        </w:rPr>
        <w:t>画像検査（レントゲン写真、超音波検査、</w:t>
      </w:r>
      <w:r w:rsidR="00E95931">
        <w:rPr>
          <w:rFonts w:ascii="メイリオ" w:eastAsia="メイリオ" w:hAnsi="メイリオ" w:cs="ＭＳ Ｐゴシック"/>
          <w:color w:val="000000"/>
          <w:kern w:val="0"/>
          <w:sz w:val="20"/>
          <w:szCs w:val="20"/>
          <w:shd w:val="clear" w:color="auto" w:fill="FFFFFF"/>
        </w:rPr>
        <w:t>CT</w:t>
      </w:r>
      <w:r w:rsidR="00E95931">
        <w:rPr>
          <w:rFonts w:ascii="メイリオ" w:eastAsia="メイリオ" w:hAnsi="メイリオ" w:cs="ＭＳ Ｐゴシック" w:hint="eastAsia"/>
          <w:color w:val="000000"/>
          <w:kern w:val="0"/>
          <w:sz w:val="20"/>
          <w:szCs w:val="20"/>
          <w:shd w:val="clear" w:color="auto" w:fill="FFFFFF"/>
        </w:rPr>
        <w:t>・</w:t>
      </w:r>
      <w:r w:rsidR="00B3788B">
        <w:rPr>
          <w:rFonts w:ascii="メイリオ" w:eastAsia="メイリオ" w:hAnsi="メイリオ" w:cs="ＭＳ Ｐゴシック"/>
          <w:color w:val="000000"/>
          <w:kern w:val="0"/>
          <w:sz w:val="20"/>
          <w:szCs w:val="20"/>
          <w:shd w:val="clear" w:color="auto" w:fill="FFFFFF"/>
        </w:rPr>
        <w:t>MRI</w:t>
      </w:r>
      <w:r w:rsidR="00EF5CCB">
        <w:rPr>
          <w:rFonts w:ascii="メイリオ" w:eastAsia="メイリオ" w:hAnsi="メイリオ" w:cs="ＭＳ Ｐゴシック" w:hint="eastAsia"/>
          <w:color w:val="000000"/>
          <w:kern w:val="0"/>
          <w:sz w:val="20"/>
          <w:szCs w:val="20"/>
          <w:shd w:val="clear" w:color="auto" w:fill="FFFFFF"/>
        </w:rPr>
        <w:t>検査</w:t>
      </w:r>
      <w:r w:rsidR="00B3788B">
        <w:rPr>
          <w:rFonts w:ascii="メイリオ" w:eastAsia="メイリオ" w:hAnsi="メイリオ" w:cs="ＭＳ Ｐゴシック" w:hint="eastAsia"/>
          <w:color w:val="000000"/>
          <w:kern w:val="0"/>
          <w:sz w:val="20"/>
          <w:szCs w:val="20"/>
          <w:shd w:val="clear" w:color="auto" w:fill="FFFFFF"/>
        </w:rPr>
        <w:t>）、</w:t>
      </w:r>
      <w:r w:rsidR="00236CE6" w:rsidRPr="00236CE6">
        <w:rPr>
          <w:rFonts w:ascii="メイリオ" w:eastAsia="メイリオ" w:hAnsi="メイリオ" w:cs="ＭＳ Ｐゴシック" w:hint="eastAsia"/>
          <w:color w:val="000000"/>
          <w:kern w:val="0"/>
          <w:sz w:val="20"/>
          <w:szCs w:val="20"/>
          <w:shd w:val="clear" w:color="auto" w:fill="FFFFFF"/>
        </w:rPr>
        <w:t>治療（</w:t>
      </w:r>
      <w:r w:rsidR="004D2A74">
        <w:rPr>
          <w:rFonts w:ascii="メイリオ" w:eastAsia="メイリオ" w:hAnsi="メイリオ" w:cs="ＭＳ Ｐゴシック" w:hint="eastAsia"/>
          <w:color w:val="000000"/>
          <w:kern w:val="0"/>
          <w:sz w:val="20"/>
          <w:szCs w:val="20"/>
          <w:shd w:val="clear" w:color="auto" w:fill="FFFFFF"/>
        </w:rPr>
        <w:t>メソトレキサート</w:t>
      </w:r>
      <w:r w:rsidR="00236CE6" w:rsidRPr="00236CE6">
        <w:rPr>
          <w:rFonts w:ascii="メイリオ" w:eastAsia="メイリオ" w:hAnsi="メイリオ" w:cs="ＭＳ Ｐゴシック" w:hint="eastAsia"/>
          <w:color w:val="000000"/>
          <w:kern w:val="0"/>
          <w:sz w:val="20"/>
          <w:szCs w:val="20"/>
          <w:shd w:val="clear" w:color="auto" w:fill="FFFFFF"/>
        </w:rPr>
        <w:t>、</w:t>
      </w:r>
      <w:r w:rsidR="004D2A74">
        <w:rPr>
          <w:rFonts w:ascii="メイリオ" w:eastAsia="メイリオ" w:hAnsi="メイリオ" w:cs="ＭＳ Ｐゴシック" w:hint="eastAsia"/>
          <w:color w:val="000000"/>
          <w:kern w:val="0"/>
          <w:sz w:val="20"/>
          <w:szCs w:val="20"/>
          <w:shd w:val="clear" w:color="auto" w:fill="FFFFFF"/>
        </w:rPr>
        <w:t>古典的抗リウマチ薬、</w:t>
      </w:r>
      <w:r w:rsidR="00236CE6" w:rsidRPr="00236CE6">
        <w:rPr>
          <w:rFonts w:ascii="メイリオ" w:eastAsia="メイリオ" w:hAnsi="メイリオ" w:cs="ＭＳ Ｐゴシック" w:hint="eastAsia"/>
          <w:color w:val="000000"/>
          <w:kern w:val="0"/>
          <w:sz w:val="20"/>
          <w:szCs w:val="20"/>
          <w:shd w:val="clear" w:color="auto" w:fill="FFFFFF"/>
        </w:rPr>
        <w:t>生物学的製剤、JAK阻害薬の抗リウマチ薬、</w:t>
      </w:r>
      <w:r w:rsidR="004D2A74">
        <w:rPr>
          <w:rFonts w:ascii="メイリオ" w:eastAsia="メイリオ" w:hAnsi="メイリオ" w:cs="ＭＳ Ｐゴシック" w:hint="eastAsia"/>
          <w:color w:val="000000"/>
          <w:kern w:val="0"/>
          <w:sz w:val="20"/>
          <w:szCs w:val="20"/>
          <w:shd w:val="clear" w:color="auto" w:fill="FFFFFF"/>
        </w:rPr>
        <w:t>糖質コルチコイド</w:t>
      </w:r>
      <w:r w:rsidR="00236CE6" w:rsidRPr="00236CE6">
        <w:rPr>
          <w:rFonts w:ascii="メイリオ" w:eastAsia="メイリオ" w:hAnsi="メイリオ" w:cs="ＭＳ Ｐゴシック" w:hint="eastAsia"/>
          <w:color w:val="000000"/>
          <w:kern w:val="0"/>
          <w:sz w:val="20"/>
          <w:szCs w:val="20"/>
          <w:shd w:val="clear" w:color="auto" w:fill="FFFFFF"/>
        </w:rPr>
        <w:t>）</w:t>
      </w:r>
      <w:r w:rsidR="002060F9">
        <w:rPr>
          <w:rFonts w:ascii="メイリオ" w:eastAsia="メイリオ" w:hAnsi="メイリオ" w:cs="ＭＳ Ｐゴシック" w:hint="eastAsia"/>
          <w:color w:val="000000"/>
          <w:kern w:val="0"/>
          <w:sz w:val="20"/>
          <w:szCs w:val="20"/>
          <w:shd w:val="clear" w:color="auto" w:fill="FFFFFF"/>
        </w:rPr>
        <w:t>、</w:t>
      </w:r>
      <w:r w:rsidR="00236CE6" w:rsidRPr="00236CE6">
        <w:rPr>
          <w:rFonts w:ascii="メイリオ" w:eastAsia="メイリオ" w:hAnsi="メイリオ" w:cs="ＭＳ Ｐゴシック" w:hint="eastAsia"/>
          <w:color w:val="000000"/>
          <w:kern w:val="0"/>
          <w:sz w:val="20"/>
          <w:szCs w:val="20"/>
          <w:shd w:val="clear" w:color="auto" w:fill="FFFFFF"/>
        </w:rPr>
        <w:t>患者背景因子（腎障害、低アルブミン血症、リンパ球減少、糖尿病、間質性肺炎、悪性腫瘍の合併症</w:t>
      </w:r>
      <w:r w:rsidR="00A05B68">
        <w:rPr>
          <w:rFonts w:ascii="メイリオ" w:eastAsia="メイリオ" w:hAnsi="メイリオ" w:cs="ＭＳ Ｐゴシック" w:hint="eastAsia"/>
          <w:color w:val="000000"/>
          <w:kern w:val="0"/>
          <w:sz w:val="20"/>
          <w:szCs w:val="20"/>
          <w:shd w:val="clear" w:color="auto" w:fill="FFFFFF"/>
        </w:rPr>
        <w:t>、</w:t>
      </w:r>
      <w:r w:rsidR="00A05B68">
        <w:rPr>
          <w:rFonts w:ascii="メイリオ" w:eastAsia="メイリオ" w:hAnsi="メイリオ" w:cs="ＭＳ Ｐゴシック"/>
          <w:color w:val="000000"/>
          <w:kern w:val="0"/>
          <w:sz w:val="20"/>
          <w:szCs w:val="20"/>
          <w:shd w:val="clear" w:color="auto" w:fill="FFFFFF"/>
        </w:rPr>
        <w:t>B</w:t>
      </w:r>
      <w:r w:rsidR="00A05B68">
        <w:rPr>
          <w:rFonts w:ascii="メイリオ" w:eastAsia="メイリオ" w:hAnsi="メイリオ" w:cs="ＭＳ Ｐゴシック" w:hint="eastAsia"/>
          <w:color w:val="000000"/>
          <w:kern w:val="0"/>
          <w:sz w:val="20"/>
          <w:szCs w:val="20"/>
          <w:shd w:val="clear" w:color="auto" w:fill="FFFFFF"/>
        </w:rPr>
        <w:t>型肝炎の既往、喫煙歴</w:t>
      </w:r>
      <w:r w:rsidR="00236CE6" w:rsidRPr="00236CE6">
        <w:rPr>
          <w:rFonts w:ascii="メイリオ" w:eastAsia="メイリオ" w:hAnsi="メイリオ" w:cs="ＭＳ Ｐゴシック" w:hint="eastAsia"/>
          <w:color w:val="000000"/>
          <w:kern w:val="0"/>
          <w:sz w:val="20"/>
          <w:szCs w:val="20"/>
          <w:shd w:val="clear" w:color="auto" w:fill="FFFFFF"/>
        </w:rPr>
        <w:t>）、有害事象（主に感染症</w:t>
      </w:r>
      <w:r w:rsidR="00240EE4">
        <w:rPr>
          <w:rFonts w:ascii="メイリオ" w:eastAsia="メイリオ" w:hAnsi="メイリオ" w:cs="ＭＳ Ｐゴシック" w:hint="eastAsia"/>
          <w:color w:val="000000"/>
          <w:kern w:val="0"/>
          <w:sz w:val="20"/>
          <w:szCs w:val="20"/>
          <w:shd w:val="clear" w:color="auto" w:fill="FFFFFF"/>
        </w:rPr>
        <w:t>、</w:t>
      </w:r>
      <w:r w:rsidR="00240EE4" w:rsidRPr="00240EE4">
        <w:rPr>
          <w:rFonts w:ascii="メイリオ" w:eastAsia="メイリオ" w:hAnsi="メイリオ" w:cs="ＭＳ Ｐゴシック" w:hint="eastAsia"/>
          <w:color w:val="000000"/>
          <w:kern w:val="0"/>
          <w:sz w:val="20"/>
          <w:szCs w:val="20"/>
          <w:highlight w:val="yellow"/>
          <w:shd w:val="clear" w:color="auto" w:fill="FFFFFF"/>
        </w:rPr>
        <w:t>悪性腫瘍、顎骨壊死</w:t>
      </w:r>
      <w:r w:rsidR="00236CE6" w:rsidRPr="00236CE6">
        <w:rPr>
          <w:rFonts w:ascii="メイリオ" w:eastAsia="メイリオ" w:hAnsi="メイリオ" w:cs="ＭＳ Ｐゴシック" w:hint="eastAsia"/>
          <w:color w:val="000000"/>
          <w:kern w:val="0"/>
          <w:sz w:val="20"/>
          <w:szCs w:val="20"/>
          <w:shd w:val="clear" w:color="auto" w:fill="FFFFFF"/>
        </w:rPr>
        <w:t>）を抽出する。</w:t>
      </w:r>
      <w:r w:rsidRPr="001D7630">
        <w:rPr>
          <w:rFonts w:ascii="メイリオ" w:eastAsia="メイリオ" w:hAnsi="メイリオ" w:cs="ＭＳ Ｐゴシック" w:hint="eastAsia"/>
          <w:color w:val="000000"/>
          <w:kern w:val="0"/>
          <w:sz w:val="20"/>
          <w:szCs w:val="20"/>
        </w:rPr>
        <w:br/>
      </w:r>
      <w:r w:rsidRPr="001D7630">
        <w:rPr>
          <w:rFonts w:ascii="メイリオ" w:eastAsia="メイリオ" w:hAnsi="メイリオ" w:cs="ＭＳ Ｐゴシック" w:hint="eastAsia"/>
          <w:color w:val="000000"/>
          <w:kern w:val="0"/>
          <w:sz w:val="20"/>
          <w:szCs w:val="20"/>
          <w:shd w:val="clear" w:color="auto" w:fill="FFFFFF"/>
        </w:rPr>
        <w:t>（</w:t>
      </w:r>
      <w:r w:rsidR="00265CD7">
        <w:rPr>
          <w:rFonts w:ascii="メイリオ" w:eastAsia="メイリオ" w:hAnsi="メイリオ" w:cs="ＭＳ Ｐゴシック"/>
          <w:color w:val="000000"/>
          <w:kern w:val="0"/>
          <w:sz w:val="20"/>
          <w:szCs w:val="20"/>
          <w:shd w:val="clear" w:color="auto" w:fill="FFFFFF"/>
        </w:rPr>
        <w:t>6</w:t>
      </w:r>
      <w:r w:rsidRPr="001D7630">
        <w:rPr>
          <w:rFonts w:ascii="メイリオ" w:eastAsia="メイリオ" w:hAnsi="メイリオ" w:cs="ＭＳ Ｐゴシック" w:hint="eastAsia"/>
          <w:color w:val="000000"/>
          <w:kern w:val="0"/>
          <w:sz w:val="20"/>
          <w:szCs w:val="20"/>
          <w:shd w:val="clear" w:color="auto" w:fill="FFFFFF"/>
        </w:rPr>
        <w:t>）</w:t>
      </w:r>
      <w:r w:rsidR="00160F04" w:rsidRPr="00160F04">
        <w:rPr>
          <w:rFonts w:ascii="メイリオ" w:eastAsia="メイリオ" w:hAnsi="メイリオ" w:cs="ＭＳ Ｐゴシック" w:hint="eastAsia"/>
          <w:color w:val="000000"/>
          <w:kern w:val="0"/>
          <w:sz w:val="20"/>
          <w:szCs w:val="20"/>
          <w:shd w:val="clear" w:color="auto" w:fill="FFFFFF"/>
        </w:rPr>
        <w:t>個人情報</w:t>
      </w:r>
      <w:r w:rsidRPr="001D7630">
        <w:rPr>
          <w:rFonts w:ascii="メイリオ" w:eastAsia="メイリオ" w:hAnsi="メイリオ" w:cs="ＭＳ Ｐゴシック" w:hint="eastAsia"/>
          <w:color w:val="000000"/>
          <w:kern w:val="0"/>
          <w:sz w:val="20"/>
          <w:szCs w:val="20"/>
          <w:shd w:val="clear" w:color="auto" w:fill="FFFFFF"/>
        </w:rPr>
        <w:t>の保護について</w:t>
      </w:r>
      <w:r w:rsidRPr="001D7630">
        <w:rPr>
          <w:rFonts w:ascii="メイリオ" w:eastAsia="メイリオ" w:hAnsi="メイリオ" w:cs="ＭＳ Ｐゴシック" w:hint="eastAsia"/>
          <w:color w:val="000000"/>
          <w:kern w:val="0"/>
          <w:sz w:val="20"/>
          <w:szCs w:val="20"/>
        </w:rPr>
        <w:br/>
      </w:r>
      <w:r w:rsidRPr="001D7630">
        <w:rPr>
          <w:rFonts w:ascii="メイリオ" w:eastAsia="メイリオ" w:hAnsi="メイリオ" w:cs="ＭＳ Ｐゴシック" w:hint="eastAsia"/>
          <w:color w:val="000000"/>
          <w:kern w:val="0"/>
          <w:sz w:val="20"/>
          <w:szCs w:val="20"/>
          <w:shd w:val="clear" w:color="auto" w:fill="FFFFFF"/>
        </w:rPr>
        <w:t> </w:t>
      </w:r>
      <w:r w:rsidR="00F33DE2" w:rsidRPr="00F33DE2">
        <w:rPr>
          <w:rFonts w:ascii="メイリオ" w:eastAsia="メイリオ" w:hAnsi="メイリオ" w:cs="ＭＳ Ｐゴシック" w:hint="eastAsia"/>
          <w:color w:val="000000"/>
          <w:kern w:val="0"/>
          <w:sz w:val="20"/>
          <w:szCs w:val="20"/>
          <w:shd w:val="clear" w:color="auto" w:fill="FFFFFF"/>
        </w:rPr>
        <w:t>この研究では登録の時に、新たに研究用の登録番号を付し、個人が特定できないようして取扱います。個人情報と症例登録番号の紐づけ表を作成し、リウマチ・膠原病・アレルギー内科医局の鍵付きの棚で厳重に保管します。</w:t>
      </w:r>
    </w:p>
    <w:p w14:paraId="57E5CFA4" w14:textId="7EAD06DD" w:rsidR="005A66A2" w:rsidRPr="00316C52" w:rsidRDefault="005A66A2" w:rsidP="00A7594A">
      <w:pPr>
        <w:widowControl/>
        <w:jc w:val="left"/>
        <w:rPr>
          <w:rFonts w:ascii="ＭＳ Ｐゴシック" w:eastAsia="ＭＳ Ｐゴシック" w:hAnsi="ＭＳ Ｐゴシック" w:cs="ＭＳ Ｐゴシック"/>
          <w:kern w:val="0"/>
          <w:sz w:val="24"/>
        </w:rPr>
      </w:pPr>
      <w:r w:rsidRPr="001D7630">
        <w:rPr>
          <w:rFonts w:ascii="メイリオ" w:eastAsia="メイリオ" w:hAnsi="メイリオ" w:cs="ＭＳ Ｐゴシック" w:hint="eastAsia"/>
          <w:color w:val="000000"/>
          <w:kern w:val="0"/>
          <w:sz w:val="20"/>
          <w:szCs w:val="20"/>
          <w:shd w:val="clear" w:color="auto" w:fill="FFFFFF"/>
        </w:rPr>
        <w:lastRenderedPageBreak/>
        <w:t>（</w:t>
      </w:r>
      <w:r w:rsidR="00265CD7">
        <w:rPr>
          <w:rFonts w:ascii="メイリオ" w:eastAsia="メイリオ" w:hAnsi="メイリオ" w:cs="ＭＳ Ｐゴシック"/>
          <w:color w:val="000000"/>
          <w:kern w:val="0"/>
          <w:sz w:val="20"/>
          <w:szCs w:val="20"/>
          <w:shd w:val="clear" w:color="auto" w:fill="FFFFFF"/>
        </w:rPr>
        <w:t>7</w:t>
      </w:r>
      <w:r w:rsidRPr="001D7630">
        <w:rPr>
          <w:rFonts w:ascii="メイリオ" w:eastAsia="メイリオ" w:hAnsi="メイリオ" w:cs="ＭＳ Ｐゴシック" w:hint="eastAsia"/>
          <w:color w:val="000000"/>
          <w:kern w:val="0"/>
          <w:sz w:val="20"/>
          <w:szCs w:val="20"/>
          <w:shd w:val="clear" w:color="auto" w:fill="FFFFFF"/>
        </w:rPr>
        <w:t>）研究結果の公表について</w:t>
      </w:r>
      <w:r w:rsidRPr="001D7630">
        <w:rPr>
          <w:rFonts w:ascii="メイリオ" w:eastAsia="メイリオ" w:hAnsi="メイリオ" w:cs="ＭＳ Ｐゴシック" w:hint="eastAsia"/>
          <w:color w:val="000000"/>
          <w:kern w:val="0"/>
          <w:sz w:val="20"/>
          <w:szCs w:val="20"/>
        </w:rPr>
        <w:br/>
      </w:r>
      <w:r w:rsidRPr="001D7630">
        <w:rPr>
          <w:rFonts w:ascii="メイリオ" w:eastAsia="メイリオ" w:hAnsi="メイリオ" w:cs="ＭＳ Ｐゴシック" w:hint="eastAsia"/>
          <w:color w:val="000000"/>
          <w:kern w:val="0"/>
          <w:sz w:val="20"/>
          <w:szCs w:val="20"/>
          <w:shd w:val="clear" w:color="auto" w:fill="FFFFFF"/>
        </w:rPr>
        <w:t xml:space="preserve">　   研究結果は、医学研究雑誌や学会等で発表される予定です。</w:t>
      </w:r>
      <w:r w:rsidRPr="001D7630">
        <w:rPr>
          <w:rFonts w:ascii="メイリオ" w:eastAsia="メイリオ" w:hAnsi="メイリオ" w:cs="ＭＳ Ｐゴシック" w:hint="eastAsia"/>
          <w:color w:val="000000"/>
          <w:kern w:val="0"/>
          <w:sz w:val="20"/>
          <w:szCs w:val="20"/>
        </w:rPr>
        <w:br/>
      </w:r>
      <w:r w:rsidRPr="001D7630">
        <w:rPr>
          <w:rFonts w:ascii="メイリオ" w:eastAsia="メイリオ" w:hAnsi="メイリオ" w:cs="ＭＳ Ｐゴシック" w:hint="eastAsia"/>
          <w:color w:val="000000"/>
          <w:kern w:val="0"/>
          <w:sz w:val="20"/>
          <w:szCs w:val="20"/>
          <w:shd w:val="clear" w:color="auto" w:fill="FFFFFF"/>
        </w:rPr>
        <w:t xml:space="preserve">　   その場合も、個人を特定できる情報は一切含まれませんのでご安心ください。</w:t>
      </w:r>
      <w:r w:rsidRPr="001D7630">
        <w:rPr>
          <w:rFonts w:ascii="メイリオ" w:eastAsia="メイリオ" w:hAnsi="メイリオ" w:cs="ＭＳ Ｐゴシック" w:hint="eastAsia"/>
          <w:color w:val="000000"/>
          <w:kern w:val="0"/>
          <w:sz w:val="20"/>
          <w:szCs w:val="20"/>
        </w:rPr>
        <w:br/>
      </w:r>
      <w:r w:rsidRPr="001D7630">
        <w:rPr>
          <w:rFonts w:ascii="メイリオ" w:eastAsia="メイリオ" w:hAnsi="メイリオ" w:cs="ＭＳ Ｐゴシック" w:hint="eastAsia"/>
          <w:color w:val="000000"/>
          <w:kern w:val="0"/>
          <w:sz w:val="20"/>
          <w:szCs w:val="20"/>
          <w:shd w:val="clear" w:color="auto" w:fill="FFFFFF"/>
        </w:rPr>
        <w:t>（</w:t>
      </w:r>
      <w:r w:rsidR="00265CD7">
        <w:rPr>
          <w:rFonts w:ascii="メイリオ" w:eastAsia="メイリオ" w:hAnsi="メイリオ" w:cs="ＭＳ Ｐゴシック"/>
          <w:color w:val="000000"/>
          <w:kern w:val="0"/>
          <w:sz w:val="20"/>
          <w:szCs w:val="20"/>
          <w:shd w:val="clear" w:color="auto" w:fill="FFFFFF"/>
        </w:rPr>
        <w:t>8</w:t>
      </w:r>
      <w:r w:rsidRPr="001D7630">
        <w:rPr>
          <w:rFonts w:ascii="メイリオ" w:eastAsia="メイリオ" w:hAnsi="メイリオ" w:cs="ＭＳ Ｐゴシック" w:hint="eastAsia"/>
          <w:color w:val="000000"/>
          <w:kern w:val="0"/>
          <w:sz w:val="20"/>
          <w:szCs w:val="20"/>
          <w:shd w:val="clear" w:color="auto" w:fill="FFFFFF"/>
        </w:rPr>
        <w:t>）本研究への参加を希望されない場合下記までご連絡ください。</w:t>
      </w:r>
      <w:r w:rsidRPr="001D7630">
        <w:rPr>
          <w:rFonts w:ascii="メイリオ" w:eastAsia="メイリオ" w:hAnsi="メイリオ" w:cs="ＭＳ Ｐゴシック" w:hint="eastAsia"/>
          <w:color w:val="000000"/>
          <w:kern w:val="0"/>
          <w:sz w:val="20"/>
          <w:szCs w:val="20"/>
        </w:rPr>
        <w:br/>
      </w:r>
      <w:r w:rsidRPr="001D7630">
        <w:rPr>
          <w:rFonts w:ascii="メイリオ" w:eastAsia="メイリオ" w:hAnsi="メイリオ" w:cs="ＭＳ Ｐゴシック" w:hint="eastAsia"/>
          <w:color w:val="000000"/>
          <w:kern w:val="0"/>
          <w:sz w:val="20"/>
          <w:szCs w:val="20"/>
          <w:shd w:val="clear" w:color="auto" w:fill="FFFFFF"/>
        </w:rPr>
        <w:t xml:space="preserve">　　この調査の対象となられる方で、ご自分あるいは</w:t>
      </w:r>
      <w:r w:rsidR="00290AD1" w:rsidRPr="001D7630">
        <w:rPr>
          <w:rFonts w:ascii="メイリオ" w:eastAsia="メイリオ" w:hAnsi="メイリオ" w:cs="ＭＳ Ｐゴシック" w:hint="eastAsia"/>
          <w:color w:val="000000"/>
          <w:kern w:val="0"/>
          <w:sz w:val="20"/>
          <w:szCs w:val="20"/>
          <w:shd w:val="clear" w:color="auto" w:fill="FFFFFF"/>
        </w:rPr>
        <w:t>ご</w:t>
      </w:r>
      <w:r w:rsidRPr="001D7630">
        <w:rPr>
          <w:rFonts w:ascii="メイリオ" w:eastAsia="メイリオ" w:hAnsi="メイリオ" w:cs="ＭＳ Ｐゴシック" w:hint="eastAsia"/>
          <w:color w:val="000000"/>
          <w:kern w:val="0"/>
          <w:sz w:val="20"/>
          <w:szCs w:val="20"/>
          <w:shd w:val="clear" w:color="auto" w:fill="FFFFFF"/>
        </w:rPr>
        <w:t>家族の情報を登録したくない場合は、</w:t>
      </w:r>
      <w:r w:rsidRPr="001D7630">
        <w:rPr>
          <w:rFonts w:ascii="メイリオ" w:eastAsia="メイリオ" w:hAnsi="メイリオ" w:cs="ＭＳ Ｐゴシック" w:hint="eastAsia"/>
          <w:color w:val="000000"/>
          <w:kern w:val="0"/>
          <w:sz w:val="20"/>
          <w:szCs w:val="20"/>
        </w:rPr>
        <w:br/>
      </w:r>
      <w:r w:rsidRPr="001D7630">
        <w:rPr>
          <w:rFonts w:ascii="メイリオ" w:eastAsia="メイリオ" w:hAnsi="メイリオ" w:cs="ＭＳ Ｐゴシック" w:hint="eastAsia"/>
          <w:color w:val="000000"/>
          <w:kern w:val="0"/>
          <w:sz w:val="20"/>
          <w:szCs w:val="20"/>
          <w:shd w:val="clear" w:color="auto" w:fill="FFFFFF"/>
        </w:rPr>
        <w:t xml:space="preserve">  </w:t>
      </w:r>
      <w:r w:rsidR="00AB6E86">
        <w:rPr>
          <w:rFonts w:ascii="メイリオ" w:eastAsia="メイリオ" w:hAnsi="メイリオ" w:cs="ＭＳ Ｐゴシック" w:hint="eastAsia"/>
          <w:color w:val="000000"/>
          <w:kern w:val="0"/>
          <w:sz w:val="20"/>
          <w:szCs w:val="20"/>
          <w:shd w:val="clear" w:color="auto" w:fill="FFFFFF"/>
        </w:rPr>
        <w:t>202</w:t>
      </w:r>
      <w:r w:rsidR="000F7970">
        <w:rPr>
          <w:rFonts w:ascii="メイリオ" w:eastAsia="メイリオ" w:hAnsi="メイリオ" w:cs="ＭＳ Ｐゴシック"/>
          <w:color w:val="000000"/>
          <w:kern w:val="0"/>
          <w:sz w:val="20"/>
          <w:szCs w:val="20"/>
          <w:shd w:val="clear" w:color="auto" w:fill="FFFFFF"/>
        </w:rPr>
        <w:t>5</w:t>
      </w:r>
      <w:r w:rsidRPr="001D7630">
        <w:rPr>
          <w:rFonts w:ascii="メイリオ" w:eastAsia="メイリオ" w:hAnsi="メイリオ" w:cs="ＭＳ Ｐゴシック" w:hint="eastAsia"/>
          <w:color w:val="000000"/>
          <w:kern w:val="0"/>
          <w:sz w:val="20"/>
          <w:szCs w:val="20"/>
          <w:shd w:val="clear" w:color="auto" w:fill="FFFFFF"/>
        </w:rPr>
        <w:t>年</w:t>
      </w:r>
      <w:r w:rsidR="00154085" w:rsidRPr="00154085">
        <w:rPr>
          <w:rFonts w:ascii="メイリオ" w:eastAsia="メイリオ" w:hAnsi="メイリオ" w:cs="ＭＳ Ｐゴシック" w:hint="eastAsia"/>
          <w:color w:val="000000"/>
          <w:kern w:val="0"/>
          <w:sz w:val="20"/>
          <w:szCs w:val="20"/>
          <w:highlight w:val="yellow"/>
          <w:shd w:val="clear" w:color="auto" w:fill="FFFFFF"/>
        </w:rPr>
        <w:t>５</w:t>
      </w:r>
      <w:r w:rsidRPr="00154085">
        <w:rPr>
          <w:rFonts w:ascii="メイリオ" w:eastAsia="メイリオ" w:hAnsi="メイリオ" w:cs="ＭＳ Ｐゴシック" w:hint="eastAsia"/>
          <w:color w:val="000000"/>
          <w:kern w:val="0"/>
          <w:sz w:val="20"/>
          <w:szCs w:val="20"/>
          <w:highlight w:val="yellow"/>
          <w:shd w:val="clear" w:color="auto" w:fill="FFFFFF"/>
        </w:rPr>
        <w:t>月</w:t>
      </w:r>
      <w:r w:rsidR="00C907B9">
        <w:rPr>
          <w:rFonts w:ascii="メイリオ" w:eastAsia="メイリオ" w:hAnsi="メイリオ" w:cs="ＭＳ Ｐゴシック" w:hint="eastAsia"/>
          <w:color w:val="000000"/>
          <w:kern w:val="0"/>
          <w:sz w:val="20"/>
          <w:szCs w:val="20"/>
          <w:shd w:val="clear" w:color="auto" w:fill="FFFFFF"/>
        </w:rPr>
        <w:t>3</w:t>
      </w:r>
      <w:r w:rsidR="00C907B9">
        <w:rPr>
          <w:rFonts w:ascii="メイリオ" w:eastAsia="メイリオ" w:hAnsi="メイリオ" w:cs="ＭＳ Ｐゴシック"/>
          <w:color w:val="000000"/>
          <w:kern w:val="0"/>
          <w:sz w:val="20"/>
          <w:szCs w:val="20"/>
          <w:shd w:val="clear" w:color="auto" w:fill="FFFFFF"/>
        </w:rPr>
        <w:t>1</w:t>
      </w:r>
      <w:r w:rsidRPr="001D7630">
        <w:rPr>
          <w:rFonts w:ascii="メイリオ" w:eastAsia="メイリオ" w:hAnsi="メイリオ" w:cs="ＭＳ Ｐゴシック" w:hint="eastAsia"/>
          <w:color w:val="000000"/>
          <w:kern w:val="0"/>
          <w:sz w:val="20"/>
          <w:szCs w:val="20"/>
          <w:shd w:val="clear" w:color="auto" w:fill="FFFFFF"/>
        </w:rPr>
        <w:t>日までに下記連絡先までご連絡下さい。解析対象より除外いたします。なお、お申し出がなかった場合には、参加を了承していただいたものとさせていただきます。</w:t>
      </w:r>
      <w:r w:rsidRPr="001D7630">
        <w:rPr>
          <w:rFonts w:ascii="メイリオ" w:eastAsia="メイリオ" w:hAnsi="メイリオ" w:cs="ＭＳ Ｐゴシック" w:hint="eastAsia"/>
          <w:color w:val="000000"/>
          <w:kern w:val="0"/>
          <w:sz w:val="20"/>
          <w:szCs w:val="20"/>
        </w:rPr>
        <w:br/>
      </w:r>
      <w:r w:rsidRPr="001D7630">
        <w:rPr>
          <w:rFonts w:ascii="メイリオ" w:eastAsia="メイリオ" w:hAnsi="メイリオ" w:cs="ＭＳ Ｐゴシック" w:hint="eastAsia"/>
          <w:color w:val="000000"/>
          <w:kern w:val="0"/>
          <w:sz w:val="20"/>
          <w:szCs w:val="20"/>
          <w:shd w:val="clear" w:color="auto" w:fill="FFFFFF"/>
        </w:rPr>
        <w:t>（</w:t>
      </w:r>
      <w:r w:rsidR="00265CD7">
        <w:rPr>
          <w:rFonts w:ascii="メイリオ" w:eastAsia="メイリオ" w:hAnsi="メイリオ" w:cs="ＭＳ Ｐゴシック"/>
          <w:color w:val="000000"/>
          <w:kern w:val="0"/>
          <w:sz w:val="20"/>
          <w:szCs w:val="20"/>
          <w:shd w:val="clear" w:color="auto" w:fill="FFFFFF"/>
        </w:rPr>
        <w:t>9</w:t>
      </w:r>
      <w:r w:rsidRPr="001D7630">
        <w:rPr>
          <w:rFonts w:ascii="メイリオ" w:eastAsia="メイリオ" w:hAnsi="メイリオ" w:cs="ＭＳ Ｐゴシック" w:hint="eastAsia"/>
          <w:color w:val="000000"/>
          <w:kern w:val="0"/>
          <w:sz w:val="20"/>
          <w:szCs w:val="20"/>
          <w:shd w:val="clear" w:color="auto" w:fill="FFFFFF"/>
        </w:rPr>
        <w:t xml:space="preserve">）問い合わせ先・相談窓口　　 　</w:t>
      </w:r>
      <w:r w:rsidRPr="001D7630">
        <w:rPr>
          <w:rFonts w:ascii="メイリオ" w:eastAsia="メイリオ" w:hAnsi="メイリオ" w:cs="ＭＳ Ｐゴシック" w:hint="eastAsia"/>
          <w:color w:val="000000"/>
          <w:kern w:val="0"/>
          <w:sz w:val="20"/>
          <w:szCs w:val="20"/>
        </w:rPr>
        <w:br/>
      </w:r>
      <w:r w:rsidRPr="001D7630">
        <w:rPr>
          <w:rFonts w:ascii="メイリオ" w:eastAsia="メイリオ" w:hAnsi="メイリオ" w:cs="ＭＳ Ｐゴシック" w:hint="eastAsia"/>
          <w:color w:val="000000"/>
          <w:kern w:val="0"/>
          <w:sz w:val="20"/>
          <w:szCs w:val="20"/>
          <w:shd w:val="clear" w:color="auto" w:fill="FFFFFF"/>
        </w:rPr>
        <w:t>聖マリアンナ医科大学病院　医局名・医局内線番号：</w:t>
      </w:r>
      <w:r w:rsidR="00AB6E86">
        <w:rPr>
          <w:rFonts w:ascii="メイリオ" w:eastAsia="メイリオ" w:hAnsi="メイリオ" w:cs="ＭＳ Ｐゴシック" w:hint="eastAsia"/>
          <w:color w:val="000000"/>
          <w:kern w:val="0"/>
          <w:sz w:val="20"/>
          <w:szCs w:val="20"/>
          <w:shd w:val="clear" w:color="auto" w:fill="FFFFFF"/>
        </w:rPr>
        <w:t>リウマチ・膠原病・アレルギー内科</w:t>
      </w:r>
      <w:r w:rsidRPr="001D7630">
        <w:rPr>
          <w:rFonts w:ascii="メイリオ" w:eastAsia="メイリオ" w:hAnsi="メイリオ" w:cs="ＭＳ Ｐゴシック" w:hint="eastAsia"/>
          <w:color w:val="000000"/>
          <w:kern w:val="0"/>
          <w:sz w:val="20"/>
          <w:szCs w:val="20"/>
        </w:rPr>
        <w:br/>
      </w:r>
      <w:r w:rsidRPr="001D7630">
        <w:rPr>
          <w:rFonts w:ascii="メイリオ" w:eastAsia="メイリオ" w:hAnsi="メイリオ" w:cs="ＭＳ Ｐゴシック" w:hint="eastAsia"/>
          <w:color w:val="000000"/>
          <w:kern w:val="0"/>
          <w:sz w:val="20"/>
          <w:szCs w:val="20"/>
          <w:shd w:val="clear" w:color="auto" w:fill="FFFFFF"/>
        </w:rPr>
        <w:t>住所：〒216-8511　神奈川県川崎市宮前区菅生2-16-1</w:t>
      </w:r>
      <w:r w:rsidRPr="001D7630">
        <w:rPr>
          <w:rFonts w:ascii="メイリオ" w:eastAsia="メイリオ" w:hAnsi="メイリオ" w:cs="ＭＳ Ｐゴシック" w:hint="eastAsia"/>
          <w:color w:val="000000"/>
          <w:kern w:val="0"/>
          <w:sz w:val="20"/>
          <w:szCs w:val="20"/>
        </w:rPr>
        <w:br/>
      </w:r>
      <w:r w:rsidRPr="001D7630">
        <w:rPr>
          <w:rFonts w:ascii="メイリオ" w:eastAsia="メイリオ" w:hAnsi="メイリオ" w:cs="ＭＳ Ｐゴシック" w:hint="eastAsia"/>
          <w:color w:val="000000"/>
          <w:kern w:val="0"/>
          <w:sz w:val="20"/>
          <w:szCs w:val="20"/>
          <w:shd w:val="clear" w:color="auto" w:fill="FFFFFF"/>
        </w:rPr>
        <w:t>電話：044-977-8111(代表)  </w:t>
      </w:r>
      <w:r w:rsidR="00DF40B7">
        <w:rPr>
          <w:rFonts w:ascii="メイリオ" w:eastAsia="メイリオ" w:hAnsi="メイリオ" w:cs="ＭＳ Ｐゴシック" w:hint="eastAsia"/>
          <w:color w:val="000000"/>
          <w:kern w:val="0"/>
          <w:sz w:val="20"/>
          <w:szCs w:val="20"/>
          <w:shd w:val="clear" w:color="auto" w:fill="FFFFFF"/>
        </w:rPr>
        <w:t>内線:4287</w:t>
      </w:r>
      <w:r w:rsidRPr="001D7630">
        <w:rPr>
          <w:rFonts w:ascii="メイリオ" w:eastAsia="メイリオ" w:hAnsi="メイリオ" w:cs="ＭＳ Ｐゴシック" w:hint="eastAsia"/>
          <w:color w:val="000000"/>
          <w:kern w:val="0"/>
          <w:sz w:val="20"/>
          <w:szCs w:val="20"/>
        </w:rPr>
        <w:br/>
      </w:r>
      <w:r w:rsidRPr="001D7630">
        <w:rPr>
          <w:rFonts w:ascii="メイリオ" w:eastAsia="メイリオ" w:hAnsi="メイリオ" w:cs="ＭＳ Ｐゴシック" w:hint="eastAsia"/>
          <w:color w:val="000000"/>
          <w:kern w:val="0"/>
          <w:sz w:val="20"/>
          <w:szCs w:val="20"/>
          <w:shd w:val="clear" w:color="auto" w:fill="FFFFFF"/>
        </w:rPr>
        <w:t>担当医師：</w:t>
      </w:r>
      <w:r w:rsidR="00A7594A">
        <w:rPr>
          <w:rFonts w:ascii="メイリオ" w:eastAsia="メイリオ" w:hAnsi="メイリオ" w:cs="ＭＳ Ｐゴシック" w:hint="eastAsia"/>
          <w:color w:val="000000"/>
          <w:kern w:val="0"/>
          <w:sz w:val="20"/>
          <w:szCs w:val="20"/>
          <w:shd w:val="clear" w:color="auto" w:fill="FFFFFF"/>
        </w:rPr>
        <w:t>永渕裕子</w:t>
      </w:r>
      <w:r w:rsidRPr="001D7630">
        <w:rPr>
          <w:rFonts w:ascii="メイリオ" w:eastAsia="メイリオ" w:hAnsi="メイリオ" w:cs="ＭＳ Ｐゴシック" w:hint="eastAsia"/>
          <w:color w:val="000000"/>
          <w:kern w:val="0"/>
          <w:sz w:val="20"/>
          <w:szCs w:val="20"/>
        </w:rPr>
        <w:br/>
      </w:r>
      <w:r w:rsidRPr="001D7630">
        <w:rPr>
          <w:rFonts w:ascii="メイリオ" w:eastAsia="メイリオ" w:hAnsi="メイリオ" w:cs="ＭＳ Ｐゴシック" w:hint="eastAsia"/>
          <w:color w:val="000000"/>
          <w:kern w:val="0"/>
          <w:sz w:val="20"/>
          <w:szCs w:val="20"/>
          <w:shd w:val="clear" w:color="auto" w:fill="FFFFFF"/>
        </w:rPr>
        <w:t>対応時間：</w:t>
      </w:r>
      <w:r w:rsidR="00A7594A">
        <w:rPr>
          <w:rFonts w:ascii="メイリオ" w:eastAsia="メイリオ" w:hAnsi="メイリオ" w:cs="ＭＳ Ｐゴシック" w:hint="eastAsia"/>
          <w:color w:val="000000"/>
          <w:kern w:val="0"/>
          <w:sz w:val="20"/>
          <w:szCs w:val="20"/>
          <w:shd w:val="clear" w:color="auto" w:fill="FFFFFF"/>
        </w:rPr>
        <w:t>9時から17時（月曜から水曜日）</w:t>
      </w:r>
      <w:r w:rsidRPr="001D7630">
        <w:rPr>
          <w:rFonts w:ascii="メイリオ" w:eastAsia="メイリオ" w:hAnsi="メイリオ" w:cs="ＭＳ Ｐゴシック" w:hint="eastAsia"/>
          <w:color w:val="000000"/>
          <w:kern w:val="0"/>
          <w:sz w:val="20"/>
          <w:szCs w:val="20"/>
        </w:rPr>
        <w:br/>
      </w:r>
    </w:p>
    <w:p w14:paraId="0FD1A6B6" w14:textId="61B2875A" w:rsidR="00466BF2" w:rsidRDefault="003550B3">
      <w:pPr>
        <w:rPr>
          <w:rFonts w:ascii="メイリオ" w:eastAsia="メイリオ" w:hAnsi="メイリオ" w:cs="ＭＳ Ｐゴシック"/>
          <w:color w:val="000000"/>
          <w:kern w:val="0"/>
          <w:sz w:val="20"/>
          <w:szCs w:val="20"/>
          <w:shd w:val="clear" w:color="auto" w:fill="FFFFFF"/>
        </w:rPr>
      </w:pPr>
      <w:r>
        <w:rPr>
          <w:rFonts w:ascii="メイリオ" w:eastAsia="メイリオ" w:hAnsi="メイリオ" w:cs="ＭＳ Ｐゴシック" w:hint="eastAsia"/>
          <w:color w:val="000000"/>
          <w:kern w:val="0"/>
          <w:sz w:val="20"/>
          <w:szCs w:val="20"/>
          <w:shd w:val="clear" w:color="auto" w:fill="FFFFFF"/>
        </w:rPr>
        <w:t>＊</w:t>
      </w:r>
      <w:r w:rsidRPr="003550B3">
        <w:rPr>
          <w:rFonts w:ascii="メイリオ" w:eastAsia="メイリオ" w:hAnsi="メイリオ" w:cs="ＭＳ Ｐゴシック" w:hint="eastAsia"/>
          <w:color w:val="000000"/>
          <w:kern w:val="0"/>
          <w:sz w:val="20"/>
          <w:szCs w:val="20"/>
          <w:shd w:val="clear" w:color="auto" w:fill="FFFFFF"/>
        </w:rPr>
        <w:t>研究は聖マリアンナ医科大学生命倫理委員会の承認と学長の許可を得て行います</w:t>
      </w:r>
      <w:r>
        <w:rPr>
          <w:rFonts w:ascii="メイリオ" w:eastAsia="メイリオ" w:hAnsi="メイリオ" w:cs="ＭＳ Ｐゴシック" w:hint="eastAsia"/>
          <w:color w:val="000000"/>
          <w:kern w:val="0"/>
          <w:sz w:val="20"/>
          <w:szCs w:val="20"/>
          <w:shd w:val="clear" w:color="auto" w:fill="FFFFFF"/>
        </w:rPr>
        <w:t>。</w:t>
      </w:r>
    </w:p>
    <w:p w14:paraId="4E1964C0" w14:textId="77777777" w:rsidR="008B1FF4" w:rsidRDefault="008B1FF4" w:rsidP="008B1FF4">
      <w:pPr>
        <w:widowControl/>
        <w:ind w:left="840" w:right="630" w:firstLine="840"/>
        <w:jc w:val="right"/>
        <w:rPr>
          <w:rFonts w:ascii="Times New Roman" w:hAnsi="Times New Roman"/>
          <w:lang w:val="fr-FR"/>
        </w:rPr>
      </w:pPr>
      <w:r w:rsidRPr="00834711">
        <w:rPr>
          <w:rFonts w:ascii="Times New Roman" w:hAnsi="Times New Roman"/>
          <w:highlight w:val="yellow"/>
          <w:lang w:val="fr-FR"/>
        </w:rPr>
        <w:t>20</w:t>
      </w:r>
      <w:r w:rsidRPr="00834711">
        <w:rPr>
          <w:rFonts w:ascii="Times New Roman" w:hAnsi="Times New Roman" w:hint="eastAsia"/>
          <w:highlight w:val="yellow"/>
          <w:lang w:val="fr-FR"/>
        </w:rPr>
        <w:t>2</w:t>
      </w:r>
      <w:r w:rsidRPr="00834711">
        <w:rPr>
          <w:rFonts w:ascii="Times New Roman" w:hAnsi="Times New Roman"/>
          <w:highlight w:val="yellow"/>
          <w:lang w:val="fr-FR"/>
        </w:rPr>
        <w:t>4</w:t>
      </w:r>
      <w:r w:rsidRPr="00834711">
        <w:rPr>
          <w:rFonts w:ascii="Times New Roman" w:hAnsi="Times New Roman" w:hint="eastAsia"/>
          <w:highlight w:val="yellow"/>
        </w:rPr>
        <w:t>年</w:t>
      </w:r>
      <w:r w:rsidRPr="00834711">
        <w:rPr>
          <w:rFonts w:ascii="Times New Roman" w:hAnsi="Times New Roman"/>
          <w:highlight w:val="yellow"/>
          <w:lang w:val="fr-FR"/>
        </w:rPr>
        <w:t>12</w:t>
      </w:r>
      <w:r w:rsidRPr="00834711">
        <w:rPr>
          <w:rFonts w:ascii="Times New Roman" w:hAnsi="Times New Roman" w:hint="eastAsia"/>
          <w:highlight w:val="yellow"/>
        </w:rPr>
        <w:t>月</w:t>
      </w:r>
      <w:r w:rsidRPr="00834711">
        <w:rPr>
          <w:rFonts w:ascii="Times New Roman" w:hAnsi="Times New Roman" w:hint="eastAsia"/>
          <w:highlight w:val="yellow"/>
          <w:lang w:val="fr-FR"/>
        </w:rPr>
        <w:t>1</w:t>
      </w:r>
      <w:r w:rsidRPr="00834711">
        <w:rPr>
          <w:rFonts w:ascii="Times New Roman" w:hAnsi="Times New Roman"/>
          <w:highlight w:val="yellow"/>
          <w:lang w:val="fr-FR"/>
        </w:rPr>
        <w:t>6</w:t>
      </w:r>
      <w:r w:rsidRPr="00834711">
        <w:rPr>
          <w:rFonts w:ascii="Times New Roman" w:hAnsi="Times New Roman" w:hint="eastAsia"/>
          <w:highlight w:val="yellow"/>
        </w:rPr>
        <w:t>日　作成</w:t>
      </w:r>
      <w:r w:rsidRPr="00834711">
        <w:rPr>
          <w:rFonts w:ascii="Times New Roman" w:hAnsi="Times New Roman" w:hint="eastAsia"/>
          <w:highlight w:val="yellow"/>
          <w:lang w:val="fr-FR"/>
        </w:rPr>
        <w:t>（</w:t>
      </w:r>
      <w:r w:rsidRPr="00834711">
        <w:rPr>
          <w:rFonts w:ascii="Times New Roman" w:hAnsi="Times New Roman" w:hint="eastAsia"/>
          <w:highlight w:val="yellow"/>
        </w:rPr>
        <w:t>第</w:t>
      </w:r>
      <w:r w:rsidRPr="00834711">
        <w:rPr>
          <w:rFonts w:ascii="Times New Roman" w:hAnsi="Times New Roman"/>
          <w:highlight w:val="yellow"/>
          <w:lang w:val="fr-FR"/>
        </w:rPr>
        <w:t>1.0</w:t>
      </w:r>
      <w:r w:rsidRPr="00834711">
        <w:rPr>
          <w:rFonts w:ascii="Times New Roman" w:hAnsi="Times New Roman" w:hint="eastAsia"/>
          <w:highlight w:val="yellow"/>
        </w:rPr>
        <w:t>版</w:t>
      </w:r>
      <w:r w:rsidRPr="00834711">
        <w:rPr>
          <w:rFonts w:ascii="Times New Roman" w:hAnsi="Times New Roman" w:hint="eastAsia"/>
          <w:highlight w:val="yellow"/>
          <w:lang w:val="fr-FR"/>
        </w:rPr>
        <w:t>）</w:t>
      </w:r>
    </w:p>
    <w:p w14:paraId="3F3B087F" w14:textId="77777777" w:rsidR="008B1FF4" w:rsidRPr="006B5400" w:rsidRDefault="008B1FF4" w:rsidP="008B1FF4">
      <w:pPr>
        <w:widowControl/>
        <w:ind w:left="840" w:right="630" w:firstLine="840"/>
        <w:jc w:val="right"/>
        <w:rPr>
          <w:rFonts w:ascii="Times New Roman" w:hAnsi="Times New Roman"/>
        </w:rPr>
      </w:pPr>
      <w:r w:rsidRPr="008B1FF4">
        <w:rPr>
          <w:rFonts w:ascii="Times New Roman" w:hAnsi="Times New Roman" w:hint="eastAsia"/>
          <w:highlight w:val="yellow"/>
          <w:lang w:val="fr-FR"/>
        </w:rPr>
        <w:t>2025</w:t>
      </w:r>
      <w:r w:rsidRPr="008B1FF4">
        <w:rPr>
          <w:rFonts w:ascii="Times New Roman" w:hAnsi="Times New Roman" w:hint="eastAsia"/>
          <w:highlight w:val="yellow"/>
          <w:lang w:val="fr-FR"/>
        </w:rPr>
        <w:t>年</w:t>
      </w:r>
      <w:r w:rsidRPr="008B1FF4">
        <w:rPr>
          <w:rFonts w:ascii="Times New Roman" w:hAnsi="Times New Roman" w:hint="eastAsia"/>
          <w:highlight w:val="yellow"/>
          <w:lang w:val="fr-FR"/>
        </w:rPr>
        <w:t>4</w:t>
      </w:r>
      <w:r w:rsidRPr="008B1FF4">
        <w:rPr>
          <w:rFonts w:ascii="Times New Roman" w:hAnsi="Times New Roman" w:hint="eastAsia"/>
          <w:highlight w:val="yellow"/>
          <w:lang w:val="fr-FR"/>
        </w:rPr>
        <w:t>月</w:t>
      </w:r>
      <w:r w:rsidRPr="008B1FF4">
        <w:rPr>
          <w:rFonts w:ascii="Times New Roman" w:hAnsi="Times New Roman"/>
          <w:highlight w:val="yellow"/>
        </w:rPr>
        <w:t>15</w:t>
      </w:r>
      <w:r w:rsidRPr="008B1FF4">
        <w:rPr>
          <w:rFonts w:ascii="Times New Roman" w:hAnsi="Times New Roman" w:hint="eastAsia"/>
          <w:highlight w:val="yellow"/>
        </w:rPr>
        <w:t xml:space="preserve">日　作成　</w:t>
      </w:r>
      <w:r w:rsidRPr="008B1FF4">
        <w:rPr>
          <w:rFonts w:ascii="Times New Roman" w:hAnsi="Times New Roman"/>
          <w:highlight w:val="yellow"/>
        </w:rPr>
        <w:t>(</w:t>
      </w:r>
      <w:r w:rsidRPr="008B1FF4">
        <w:rPr>
          <w:rFonts w:ascii="Times New Roman" w:hAnsi="Times New Roman" w:hint="eastAsia"/>
          <w:highlight w:val="yellow"/>
        </w:rPr>
        <w:t>第</w:t>
      </w:r>
      <w:r w:rsidRPr="008B1FF4">
        <w:rPr>
          <w:rFonts w:ascii="Times New Roman" w:hAnsi="Times New Roman"/>
          <w:highlight w:val="yellow"/>
        </w:rPr>
        <w:t>1.1</w:t>
      </w:r>
      <w:r w:rsidRPr="008B1FF4">
        <w:rPr>
          <w:rFonts w:ascii="Times New Roman" w:hAnsi="Times New Roman" w:hint="eastAsia"/>
          <w:highlight w:val="yellow"/>
        </w:rPr>
        <w:t>版</w:t>
      </w:r>
      <w:r w:rsidRPr="008B1FF4">
        <w:rPr>
          <w:rFonts w:ascii="Times New Roman" w:hAnsi="Times New Roman" w:hint="eastAsia"/>
          <w:highlight w:val="yellow"/>
        </w:rPr>
        <w:t>)</w:t>
      </w:r>
    </w:p>
    <w:p w14:paraId="1C464031" w14:textId="77777777" w:rsidR="008B1FF4" w:rsidRPr="008B1FF4" w:rsidRDefault="008B1FF4">
      <w:pPr>
        <w:rPr>
          <w:rFonts w:ascii="メイリオ" w:eastAsia="メイリオ" w:hAnsi="メイリオ" w:cs="ＭＳ Ｐゴシック"/>
          <w:color w:val="000000"/>
          <w:kern w:val="0"/>
          <w:sz w:val="20"/>
          <w:szCs w:val="20"/>
          <w:shd w:val="clear" w:color="auto" w:fill="FFFFFF"/>
        </w:rPr>
      </w:pPr>
    </w:p>
    <w:sectPr w:rsidR="008B1FF4" w:rsidRPr="008B1FF4" w:rsidSect="000E4AF0">
      <w:pgSz w:w="11900" w:h="16840"/>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メイリオ">
    <w:altName w:val="Meiryo"/>
    <w:panose1 w:val="020B0604030504040204"/>
    <w:charset w:val="80"/>
    <w:family w:val="swiss"/>
    <w:pitch w:val="variable"/>
    <w:sig w:usb0="E00002FF" w:usb1="6AC7FFFF" w:usb2="08000012" w:usb3="00000000" w:csb0="0002009F" w:csb1="00000000"/>
  </w:font>
  <w:font w:name="ＭＳ Ｐゴシック">
    <w:altName w:val="MS PGothic"/>
    <w:panose1 w:val="020B0600070205080204"/>
    <w:charset w:val="80"/>
    <w:family w:val="swiss"/>
    <w:pitch w:val="variable"/>
    <w:sig w:usb0="E00002FF" w:usb1="6AC7FDFB" w:usb2="08000012" w:usb3="00000000" w:csb0="0002009F" w:csb1="00000000"/>
  </w:font>
  <w:font w:name="ＭＳ 明朝">
    <w:altName w:val="MS Mincho"/>
    <w:panose1 w:val="02020609040205080304"/>
    <w:charset w:val="80"/>
    <w:family w:val="modern"/>
    <w:pitch w:val="fixed"/>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35CAE"/>
    <w:multiLevelType w:val="hybridMultilevel"/>
    <w:tmpl w:val="D9B0AD6C"/>
    <w:lvl w:ilvl="0" w:tplc="2C1476E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6B4C11E9"/>
    <w:multiLevelType w:val="hybridMultilevel"/>
    <w:tmpl w:val="E04C598E"/>
    <w:lvl w:ilvl="0" w:tplc="03368BC8">
      <w:start w:val="1"/>
      <w:numFmt w:val="decimal"/>
      <w:lvlText w:val="（%1）"/>
      <w:lvlJc w:val="left"/>
      <w:pPr>
        <w:ind w:left="862" w:hanging="720"/>
      </w:pPr>
      <w:rPr>
        <w:rFonts w:hint="default"/>
      </w:rPr>
    </w:lvl>
    <w:lvl w:ilvl="1" w:tplc="04090017" w:tentative="1">
      <w:start w:val="1"/>
      <w:numFmt w:val="aiueoFullWidth"/>
      <w:lvlText w:val="(%2)"/>
      <w:lvlJc w:val="left"/>
      <w:pPr>
        <w:ind w:left="1022" w:hanging="440"/>
      </w:pPr>
    </w:lvl>
    <w:lvl w:ilvl="2" w:tplc="04090011" w:tentative="1">
      <w:start w:val="1"/>
      <w:numFmt w:val="decimalEnclosedCircle"/>
      <w:lvlText w:val="%3"/>
      <w:lvlJc w:val="left"/>
      <w:pPr>
        <w:ind w:left="1462" w:hanging="440"/>
      </w:pPr>
    </w:lvl>
    <w:lvl w:ilvl="3" w:tplc="0409000F" w:tentative="1">
      <w:start w:val="1"/>
      <w:numFmt w:val="decimal"/>
      <w:lvlText w:val="%4."/>
      <w:lvlJc w:val="left"/>
      <w:pPr>
        <w:ind w:left="1902" w:hanging="440"/>
      </w:pPr>
    </w:lvl>
    <w:lvl w:ilvl="4" w:tplc="04090017" w:tentative="1">
      <w:start w:val="1"/>
      <w:numFmt w:val="aiueoFullWidth"/>
      <w:lvlText w:val="(%5)"/>
      <w:lvlJc w:val="left"/>
      <w:pPr>
        <w:ind w:left="2342" w:hanging="440"/>
      </w:pPr>
    </w:lvl>
    <w:lvl w:ilvl="5" w:tplc="04090011" w:tentative="1">
      <w:start w:val="1"/>
      <w:numFmt w:val="decimalEnclosedCircle"/>
      <w:lvlText w:val="%6"/>
      <w:lvlJc w:val="left"/>
      <w:pPr>
        <w:ind w:left="2782" w:hanging="440"/>
      </w:pPr>
    </w:lvl>
    <w:lvl w:ilvl="6" w:tplc="0409000F" w:tentative="1">
      <w:start w:val="1"/>
      <w:numFmt w:val="decimal"/>
      <w:lvlText w:val="%7."/>
      <w:lvlJc w:val="left"/>
      <w:pPr>
        <w:ind w:left="3222" w:hanging="440"/>
      </w:pPr>
    </w:lvl>
    <w:lvl w:ilvl="7" w:tplc="04090017" w:tentative="1">
      <w:start w:val="1"/>
      <w:numFmt w:val="aiueoFullWidth"/>
      <w:lvlText w:val="(%8)"/>
      <w:lvlJc w:val="left"/>
      <w:pPr>
        <w:ind w:left="3662" w:hanging="440"/>
      </w:pPr>
    </w:lvl>
    <w:lvl w:ilvl="8" w:tplc="04090011" w:tentative="1">
      <w:start w:val="1"/>
      <w:numFmt w:val="decimalEnclosedCircle"/>
      <w:lvlText w:val="%9"/>
      <w:lvlJc w:val="left"/>
      <w:pPr>
        <w:ind w:left="4102" w:hanging="440"/>
      </w:pPr>
    </w:lvl>
  </w:abstractNum>
  <w:num w:numId="1" w16cid:durableId="953512597">
    <w:abstractNumId w:val="1"/>
  </w:num>
  <w:num w:numId="2" w16cid:durableId="18118976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6A2"/>
    <w:rsid w:val="000069DB"/>
    <w:rsid w:val="0001059F"/>
    <w:rsid w:val="000110E4"/>
    <w:rsid w:val="00051A7C"/>
    <w:rsid w:val="0009019E"/>
    <w:rsid w:val="000E4AF0"/>
    <w:rsid w:val="000F7970"/>
    <w:rsid w:val="001037E8"/>
    <w:rsid w:val="00111E32"/>
    <w:rsid w:val="00130B92"/>
    <w:rsid w:val="00154085"/>
    <w:rsid w:val="001573CB"/>
    <w:rsid w:val="00160F04"/>
    <w:rsid w:val="00164C98"/>
    <w:rsid w:val="00185A0A"/>
    <w:rsid w:val="001B4D4C"/>
    <w:rsid w:val="001C3F2D"/>
    <w:rsid w:val="002060F9"/>
    <w:rsid w:val="002223E3"/>
    <w:rsid w:val="00236CE6"/>
    <w:rsid w:val="00240EE4"/>
    <w:rsid w:val="00265CD7"/>
    <w:rsid w:val="00290AD1"/>
    <w:rsid w:val="002E012D"/>
    <w:rsid w:val="002E6010"/>
    <w:rsid w:val="003014D3"/>
    <w:rsid w:val="00316C52"/>
    <w:rsid w:val="003550B3"/>
    <w:rsid w:val="00356D12"/>
    <w:rsid w:val="00397FCE"/>
    <w:rsid w:val="003C4FCC"/>
    <w:rsid w:val="00466BF2"/>
    <w:rsid w:val="00484FD3"/>
    <w:rsid w:val="004D2A74"/>
    <w:rsid w:val="005139DA"/>
    <w:rsid w:val="00514820"/>
    <w:rsid w:val="005416D6"/>
    <w:rsid w:val="005A66A2"/>
    <w:rsid w:val="005B5878"/>
    <w:rsid w:val="005E64CD"/>
    <w:rsid w:val="005E77B3"/>
    <w:rsid w:val="006056E4"/>
    <w:rsid w:val="00622BE4"/>
    <w:rsid w:val="006A374A"/>
    <w:rsid w:val="006C01EE"/>
    <w:rsid w:val="00773E62"/>
    <w:rsid w:val="007A1886"/>
    <w:rsid w:val="007A2AD2"/>
    <w:rsid w:val="007B7450"/>
    <w:rsid w:val="00834711"/>
    <w:rsid w:val="00862278"/>
    <w:rsid w:val="008672BC"/>
    <w:rsid w:val="00886A7B"/>
    <w:rsid w:val="008A6096"/>
    <w:rsid w:val="008B1FF4"/>
    <w:rsid w:val="008E6B6D"/>
    <w:rsid w:val="00914E47"/>
    <w:rsid w:val="00965FD9"/>
    <w:rsid w:val="009853EB"/>
    <w:rsid w:val="00A05B68"/>
    <w:rsid w:val="00A55375"/>
    <w:rsid w:val="00A55483"/>
    <w:rsid w:val="00A7594A"/>
    <w:rsid w:val="00A87469"/>
    <w:rsid w:val="00AB3EF8"/>
    <w:rsid w:val="00AB6E86"/>
    <w:rsid w:val="00B3788B"/>
    <w:rsid w:val="00BE4F37"/>
    <w:rsid w:val="00C17095"/>
    <w:rsid w:val="00C907B9"/>
    <w:rsid w:val="00D002B4"/>
    <w:rsid w:val="00D17631"/>
    <w:rsid w:val="00D41F35"/>
    <w:rsid w:val="00D67A62"/>
    <w:rsid w:val="00D82598"/>
    <w:rsid w:val="00D9445E"/>
    <w:rsid w:val="00DF40B7"/>
    <w:rsid w:val="00E47FFD"/>
    <w:rsid w:val="00E70084"/>
    <w:rsid w:val="00E84835"/>
    <w:rsid w:val="00E95931"/>
    <w:rsid w:val="00EF5CCB"/>
    <w:rsid w:val="00F33DE2"/>
    <w:rsid w:val="00F66F5E"/>
    <w:rsid w:val="00F77729"/>
    <w:rsid w:val="00F921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2F6B8D7"/>
  <w15:chartTrackingRefBased/>
  <w15:docId w15:val="{DE6D5E1D-4C51-F942-BDFF-1E58D65FF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66A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64C9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888106">
      <w:bodyDiv w:val="1"/>
      <w:marLeft w:val="0"/>
      <w:marRight w:val="0"/>
      <w:marTop w:val="0"/>
      <w:marBottom w:val="0"/>
      <w:divBdr>
        <w:top w:val="none" w:sz="0" w:space="0" w:color="auto"/>
        <w:left w:val="none" w:sz="0" w:space="0" w:color="auto"/>
        <w:bottom w:val="none" w:sz="0" w:space="0" w:color="auto"/>
        <w:right w:val="none" w:sz="0" w:space="0" w:color="auto"/>
      </w:divBdr>
    </w:div>
    <w:div w:id="273706521">
      <w:bodyDiv w:val="1"/>
      <w:marLeft w:val="0"/>
      <w:marRight w:val="0"/>
      <w:marTop w:val="0"/>
      <w:marBottom w:val="0"/>
      <w:divBdr>
        <w:top w:val="none" w:sz="0" w:space="0" w:color="auto"/>
        <w:left w:val="none" w:sz="0" w:space="0" w:color="auto"/>
        <w:bottom w:val="none" w:sz="0" w:space="0" w:color="auto"/>
        <w:right w:val="none" w:sz="0" w:space="0" w:color="auto"/>
      </w:divBdr>
    </w:div>
    <w:div w:id="1222715328">
      <w:bodyDiv w:val="1"/>
      <w:marLeft w:val="0"/>
      <w:marRight w:val="0"/>
      <w:marTop w:val="0"/>
      <w:marBottom w:val="0"/>
      <w:divBdr>
        <w:top w:val="none" w:sz="0" w:space="0" w:color="auto"/>
        <w:left w:val="none" w:sz="0" w:space="0" w:color="auto"/>
        <w:bottom w:val="none" w:sz="0" w:space="0" w:color="auto"/>
        <w:right w:val="none" w:sz="0" w:space="0" w:color="auto"/>
      </w:divBdr>
    </w:div>
    <w:div w:id="1295986170">
      <w:bodyDiv w:val="1"/>
      <w:marLeft w:val="0"/>
      <w:marRight w:val="0"/>
      <w:marTop w:val="0"/>
      <w:marBottom w:val="0"/>
      <w:divBdr>
        <w:top w:val="none" w:sz="0" w:space="0" w:color="auto"/>
        <w:left w:val="none" w:sz="0" w:space="0" w:color="auto"/>
        <w:bottom w:val="none" w:sz="0" w:space="0" w:color="auto"/>
        <w:right w:val="none" w:sz="0" w:space="0" w:color="auto"/>
      </w:divBdr>
    </w:div>
    <w:div w:id="1801729753">
      <w:bodyDiv w:val="1"/>
      <w:marLeft w:val="0"/>
      <w:marRight w:val="0"/>
      <w:marTop w:val="0"/>
      <w:marBottom w:val="0"/>
      <w:divBdr>
        <w:top w:val="none" w:sz="0" w:space="0" w:color="auto"/>
        <w:left w:val="none" w:sz="0" w:space="0" w:color="auto"/>
        <w:bottom w:val="none" w:sz="0" w:space="0" w:color="auto"/>
        <w:right w:val="none" w:sz="0" w:space="0" w:color="auto"/>
      </w:divBdr>
    </w:div>
    <w:div w:id="1909532044">
      <w:bodyDiv w:val="1"/>
      <w:marLeft w:val="0"/>
      <w:marRight w:val="0"/>
      <w:marTop w:val="0"/>
      <w:marBottom w:val="0"/>
      <w:divBdr>
        <w:top w:val="none" w:sz="0" w:space="0" w:color="auto"/>
        <w:left w:val="none" w:sz="0" w:space="0" w:color="auto"/>
        <w:bottom w:val="none" w:sz="0" w:space="0" w:color="auto"/>
        <w:right w:val="none" w:sz="0" w:space="0" w:color="auto"/>
      </w:divBdr>
    </w:div>
    <w:div w:id="2017733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260</Words>
  <Characters>1486</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永渕 裕子</dc:creator>
  <cp:keywords/>
  <dc:description/>
  <cp:lastModifiedBy>裕子 永渕</cp:lastModifiedBy>
  <cp:revision>3</cp:revision>
  <dcterms:created xsi:type="dcterms:W3CDTF">2025-05-10T02:47:00Z</dcterms:created>
  <dcterms:modified xsi:type="dcterms:W3CDTF">2025-05-10T02:50:00Z</dcterms:modified>
</cp:coreProperties>
</file>