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E454A4D" w:rsidR="00D730B2" w:rsidRDefault="001A5BC0">
      <w:pPr>
        <w:widowControl/>
        <w:spacing w:line="288" w:lineRule="auto"/>
        <w:jc w:val="right"/>
        <w:rPr>
          <w:rFonts w:ascii="ＭＳ 明朝" w:eastAsia="ＭＳ 明朝" w:hAnsi="ＭＳ 明朝" w:cs="ＭＳ 明朝"/>
        </w:rPr>
      </w:pPr>
      <w:r>
        <w:rPr>
          <w:rFonts w:ascii="ＭＳ 明朝" w:eastAsia="ＭＳ 明朝" w:hAnsi="ＭＳ 明朝" w:cs="ＭＳ 明朝"/>
        </w:rPr>
        <w:t>第1.0版　2025年</w:t>
      </w:r>
      <w:r w:rsidR="00E069C2">
        <w:rPr>
          <w:rFonts w:ascii="ＭＳ 明朝" w:eastAsia="ＭＳ 明朝" w:hAnsi="ＭＳ 明朝" w:cs="ＭＳ 明朝" w:hint="eastAsia"/>
        </w:rPr>
        <w:t>5</w:t>
      </w:r>
      <w:r>
        <w:rPr>
          <w:rFonts w:ascii="ＭＳ 明朝" w:eastAsia="ＭＳ 明朝" w:hAnsi="ＭＳ 明朝" w:cs="ＭＳ 明朝"/>
        </w:rPr>
        <w:t>月</w:t>
      </w:r>
      <w:r w:rsidR="004908CD">
        <w:rPr>
          <w:rFonts w:ascii="ＭＳ 明朝" w:eastAsia="ＭＳ 明朝" w:hAnsi="ＭＳ 明朝" w:cs="ＭＳ 明朝" w:hint="eastAsia"/>
        </w:rPr>
        <w:t>7</w:t>
      </w:r>
      <w:r>
        <w:rPr>
          <w:rFonts w:ascii="ＭＳ 明朝" w:eastAsia="ＭＳ 明朝" w:hAnsi="ＭＳ 明朝" w:cs="ＭＳ 明朝"/>
        </w:rPr>
        <w:t>日作成</w:t>
      </w:r>
    </w:p>
    <w:p w14:paraId="00000002" w14:textId="77777777" w:rsidR="00D730B2" w:rsidRDefault="00D730B2">
      <w:pPr>
        <w:widowControl/>
        <w:spacing w:line="288" w:lineRule="auto"/>
        <w:jc w:val="center"/>
        <w:rPr>
          <w:rFonts w:ascii="ＭＳ 明朝" w:eastAsia="ＭＳ 明朝" w:hAnsi="ＭＳ 明朝" w:cs="ＭＳ 明朝"/>
        </w:rPr>
      </w:pPr>
    </w:p>
    <w:p w14:paraId="00000003" w14:textId="77777777" w:rsidR="00D730B2" w:rsidRDefault="001A5BC0">
      <w:pPr>
        <w:widowControl/>
        <w:spacing w:line="288" w:lineRule="auto"/>
        <w:jc w:val="center"/>
        <w:rPr>
          <w:rFonts w:ascii="ＭＳ 明朝" w:eastAsia="ＭＳ 明朝" w:hAnsi="ＭＳ 明朝" w:cs="ＭＳ 明朝"/>
        </w:rPr>
      </w:pPr>
      <w:r>
        <w:rPr>
          <w:rFonts w:ascii="ＭＳ 明朝" w:eastAsia="ＭＳ 明朝" w:hAnsi="ＭＳ 明朝" w:cs="ＭＳ 明朝"/>
        </w:rPr>
        <w:t>＜川崎市立多摩病院を受診された患者さんへ＞</w:t>
      </w:r>
    </w:p>
    <w:p w14:paraId="00000004" w14:textId="77777777" w:rsidR="00D730B2" w:rsidRDefault="00D730B2">
      <w:pPr>
        <w:widowControl/>
        <w:spacing w:line="60" w:lineRule="auto"/>
        <w:jc w:val="center"/>
        <w:rPr>
          <w:rFonts w:ascii="ＭＳ 明朝" w:eastAsia="ＭＳ 明朝" w:hAnsi="ＭＳ 明朝" w:cs="ＭＳ 明朝"/>
        </w:rPr>
      </w:pPr>
    </w:p>
    <w:p w14:paraId="00000005" w14:textId="77777777" w:rsidR="00D730B2" w:rsidRDefault="00D730B2">
      <w:pPr>
        <w:widowControl/>
        <w:spacing w:line="288" w:lineRule="auto"/>
        <w:jc w:val="left"/>
        <w:rPr>
          <w:rFonts w:ascii="ＭＳ 明朝" w:eastAsia="ＭＳ 明朝" w:hAnsi="ＭＳ 明朝" w:cs="ＭＳ 明朝"/>
        </w:rPr>
      </w:pPr>
    </w:p>
    <w:p w14:paraId="00000006" w14:textId="77777777" w:rsidR="00D730B2" w:rsidRDefault="001A5BC0">
      <w:pPr>
        <w:widowControl/>
        <w:spacing w:line="288" w:lineRule="auto"/>
        <w:jc w:val="left"/>
        <w:rPr>
          <w:rFonts w:ascii="ＭＳ 明朝" w:eastAsia="ＭＳ 明朝" w:hAnsi="ＭＳ 明朝" w:cs="ＭＳ 明朝"/>
        </w:rPr>
      </w:pPr>
      <w:r>
        <w:rPr>
          <w:rFonts w:ascii="ＭＳ 明朝" w:eastAsia="ＭＳ 明朝" w:hAnsi="ＭＳ 明朝" w:cs="ＭＳ 明朝"/>
        </w:rPr>
        <w:t>当院では下記の臨床研究を実施しております。</w:t>
      </w:r>
    </w:p>
    <w:p w14:paraId="00000007" w14:textId="77777777" w:rsidR="00D730B2" w:rsidRDefault="001A5BC0">
      <w:pPr>
        <w:widowControl/>
        <w:spacing w:line="288" w:lineRule="auto"/>
        <w:jc w:val="left"/>
        <w:rPr>
          <w:rFonts w:ascii="ＭＳ 明朝" w:eastAsia="ＭＳ 明朝" w:hAnsi="ＭＳ 明朝" w:cs="ＭＳ 明朝"/>
        </w:rPr>
      </w:pPr>
      <w:r>
        <w:rPr>
          <w:rFonts w:ascii="ＭＳ 明朝" w:eastAsia="ＭＳ 明朝" w:hAnsi="ＭＳ 明朝" w:cs="ＭＳ 明朝"/>
        </w:rPr>
        <w:t>本研究の対象者に該当する可能性のある方で、ご自分あるいは御家族の診療情報等を研究目的に利用または</w:t>
      </w:r>
    </w:p>
    <w:p w14:paraId="00000008" w14:textId="785CE83B" w:rsidR="00D730B2" w:rsidRDefault="001A5BC0">
      <w:pPr>
        <w:widowControl/>
        <w:spacing w:line="288" w:lineRule="auto"/>
        <w:jc w:val="left"/>
        <w:rPr>
          <w:rFonts w:ascii="ＭＳ 明朝" w:eastAsia="ＭＳ 明朝" w:hAnsi="ＭＳ 明朝" w:cs="ＭＳ 明朝"/>
        </w:rPr>
      </w:pPr>
      <w:r>
        <w:rPr>
          <w:rFonts w:ascii="ＭＳ 明朝" w:eastAsia="ＭＳ 明朝" w:hAnsi="ＭＳ 明朝" w:cs="ＭＳ 明朝"/>
        </w:rPr>
        <w:t>提供されることを希望されない場合は、2025年</w:t>
      </w:r>
      <w:r w:rsidR="00A16AD9">
        <w:rPr>
          <w:rFonts w:ascii="ＭＳ 明朝" w:eastAsia="ＭＳ 明朝" w:hAnsi="ＭＳ 明朝" w:cs="ＭＳ 明朝" w:hint="eastAsia"/>
        </w:rPr>
        <w:t>9</w:t>
      </w:r>
      <w:r>
        <w:rPr>
          <w:rFonts w:ascii="ＭＳ 明朝" w:eastAsia="ＭＳ 明朝" w:hAnsi="ＭＳ 明朝" w:cs="ＭＳ 明朝"/>
        </w:rPr>
        <w:t>月</w:t>
      </w:r>
      <w:r w:rsidR="00CA2B29">
        <w:rPr>
          <w:rFonts w:ascii="ＭＳ 明朝" w:eastAsia="ＭＳ 明朝" w:hAnsi="ＭＳ 明朝" w:cs="ＭＳ 明朝" w:hint="eastAsia"/>
        </w:rPr>
        <w:t>14</w:t>
      </w:r>
      <w:r>
        <w:rPr>
          <w:rFonts w:ascii="ＭＳ 明朝" w:eastAsia="ＭＳ 明朝" w:hAnsi="ＭＳ 明朝" w:cs="ＭＳ 明朝"/>
        </w:rPr>
        <w:t>日までに後述の問い合わせ先までご連絡下さい。解析対象より除外いたします。なお、お申し出がなかった場合には、参加を了承していただいたものとさせていただきます。</w:t>
      </w:r>
    </w:p>
    <w:p w14:paraId="0000000A" w14:textId="5FA63DEE" w:rsidR="00D730B2" w:rsidRDefault="001A5BC0" w:rsidP="00A16AD9">
      <w:pPr>
        <w:widowControl/>
        <w:spacing w:line="288" w:lineRule="auto"/>
        <w:jc w:val="left"/>
        <w:rPr>
          <w:rFonts w:ascii="ＭＳ 明朝" w:eastAsia="ＭＳ 明朝" w:hAnsi="ＭＳ 明朝" w:cs="ＭＳ 明朝"/>
        </w:rPr>
      </w:pPr>
      <w:r>
        <w:rPr>
          <w:rFonts w:ascii="ＭＳ 明朝" w:eastAsia="ＭＳ 明朝" w:hAnsi="ＭＳ 明朝" w:cs="ＭＳ 明朝"/>
        </w:rPr>
        <w:t>本研究は聖マリアンナ医科大学生命倫理委員会（臨床試験部会）にて審議され学長の許可を得て実施しております。</w:t>
      </w:r>
    </w:p>
    <w:p w14:paraId="71DE00F9" w14:textId="77777777" w:rsidR="00F35CCC" w:rsidRDefault="00F35CCC">
      <w:pPr>
        <w:widowControl/>
        <w:spacing w:line="288" w:lineRule="auto"/>
        <w:ind w:firstLine="210"/>
        <w:jc w:val="left"/>
        <w:rPr>
          <w:rFonts w:ascii="ＭＳ 明朝" w:eastAsia="ＭＳ 明朝" w:hAnsi="ＭＳ 明朝" w:cs="ＭＳ 明朝"/>
        </w:rPr>
      </w:pPr>
    </w:p>
    <w:p w14:paraId="41227A93" w14:textId="119240A2" w:rsidR="00F35CCC" w:rsidRDefault="001A5BC0">
      <w:pPr>
        <w:widowControl/>
        <w:spacing w:line="288" w:lineRule="auto"/>
        <w:ind w:firstLine="210"/>
        <w:jc w:val="left"/>
        <w:rPr>
          <w:rFonts w:ascii="ＭＳ 明朝" w:eastAsia="ＭＳ 明朝" w:hAnsi="ＭＳ 明朝" w:cs="ＭＳ 明朝"/>
        </w:rPr>
      </w:pPr>
      <w:r>
        <w:rPr>
          <w:rFonts w:ascii="ＭＳ 明朝" w:eastAsia="ＭＳ 明朝" w:hAnsi="ＭＳ 明朝" w:cs="ＭＳ 明朝"/>
          <w:b/>
        </w:rPr>
        <w:t>研究課題名：</w:t>
      </w:r>
      <w:r w:rsidR="004908CD" w:rsidRPr="004908CD">
        <w:rPr>
          <w:rFonts w:ascii="ＭＳ 明朝" w:eastAsia="ＭＳ 明朝" w:hAnsi="ＭＳ 明朝" w:cs="ＭＳ 明朝" w:hint="eastAsia"/>
        </w:rPr>
        <w:t>パーキンソン病患者における内服困難時・周術期の内服置換プロトコルの導入後の実態調査</w:t>
      </w:r>
    </w:p>
    <w:p w14:paraId="7930D4ED" w14:textId="77777777" w:rsidR="00A16AD9" w:rsidRDefault="00A16AD9">
      <w:pPr>
        <w:widowControl/>
        <w:spacing w:line="288" w:lineRule="auto"/>
        <w:ind w:firstLine="210"/>
        <w:jc w:val="left"/>
        <w:rPr>
          <w:rFonts w:ascii="ＭＳ 明朝" w:eastAsia="ＭＳ 明朝" w:hAnsi="ＭＳ 明朝" w:cs="ＭＳ 明朝"/>
        </w:rPr>
      </w:pPr>
    </w:p>
    <w:p w14:paraId="0000000D" w14:textId="77777777" w:rsidR="00D730B2" w:rsidRDefault="001A5BC0">
      <w:pPr>
        <w:widowControl/>
        <w:spacing w:line="288" w:lineRule="auto"/>
        <w:jc w:val="left"/>
        <w:rPr>
          <w:rFonts w:ascii="ＭＳ 明朝" w:eastAsia="ＭＳ 明朝" w:hAnsi="ＭＳ 明朝" w:cs="ＭＳ 明朝"/>
          <w:b/>
        </w:rPr>
      </w:pPr>
      <w:r>
        <w:rPr>
          <w:rFonts w:ascii="ＭＳ 明朝" w:eastAsia="ＭＳ 明朝" w:hAnsi="ＭＳ 明朝" w:cs="ＭＳ 明朝"/>
          <w:b/>
        </w:rPr>
        <w:t>①研究の目的</w:t>
      </w:r>
    </w:p>
    <w:p w14:paraId="3C9B2180" w14:textId="3A4EADA8" w:rsidR="00F35CCC" w:rsidRDefault="001A5BC0" w:rsidP="00A16AD9">
      <w:pPr>
        <w:widowControl/>
        <w:spacing w:line="288" w:lineRule="auto"/>
        <w:jc w:val="left"/>
        <w:rPr>
          <w:rFonts w:ascii="ＭＳ 明朝" w:eastAsia="ＭＳ 明朝" w:hAnsi="ＭＳ 明朝" w:cs="ＭＳ 明朝"/>
        </w:rPr>
      </w:pPr>
      <w:r>
        <w:rPr>
          <w:rFonts w:ascii="ＭＳ 明朝" w:eastAsia="ＭＳ 明朝" w:hAnsi="ＭＳ 明朝" w:cs="ＭＳ 明朝"/>
        </w:rPr>
        <w:t xml:space="preserve">　</w:t>
      </w:r>
      <w:r w:rsidR="00A16AD9" w:rsidRPr="00A16AD9">
        <w:rPr>
          <w:rFonts w:ascii="ＭＳ 明朝" w:eastAsia="ＭＳ 明朝" w:hAnsi="ＭＳ 明朝" w:cs="ＭＳ 明朝" w:hint="eastAsia"/>
        </w:rPr>
        <w:t>本研究では、パーキンソン病患者さんが入院中に経口薬の内服が困難となった際、当院で作成した薬剤投与プロトコル</w:t>
      </w:r>
      <w:r w:rsidRPr="00E069C2">
        <w:rPr>
          <w:rFonts w:ascii="ＭＳ 明朝" w:eastAsia="ＭＳ 明朝" w:hAnsi="ＭＳ 明朝" w:cs="ＭＳ 明朝" w:hint="eastAsia"/>
        </w:rPr>
        <w:t>（計画）</w:t>
      </w:r>
      <w:r w:rsidR="00A16AD9" w:rsidRPr="00A16AD9">
        <w:rPr>
          <w:rFonts w:ascii="ＭＳ 明朝" w:eastAsia="ＭＳ 明朝" w:hAnsi="ＭＳ 明朝" w:cs="ＭＳ 明朝" w:hint="eastAsia"/>
        </w:rPr>
        <w:t>に基づいて対応した事例について、対応した職種や副作用の有無などを調査し、安全かつ適切な治療体制の整備に役立てることを目的としています。</w:t>
      </w:r>
    </w:p>
    <w:p w14:paraId="07C65B43" w14:textId="77777777" w:rsidR="00A16AD9" w:rsidRPr="00A701EA" w:rsidRDefault="00A16AD9" w:rsidP="00A16AD9">
      <w:pPr>
        <w:widowControl/>
        <w:spacing w:line="288" w:lineRule="auto"/>
        <w:jc w:val="left"/>
        <w:rPr>
          <w:rFonts w:ascii="ＭＳ 明朝" w:eastAsia="ＭＳ 明朝" w:hAnsi="ＭＳ 明朝" w:cs="ＭＳ 明朝"/>
          <w:b/>
        </w:rPr>
      </w:pPr>
    </w:p>
    <w:p w14:paraId="00000011" w14:textId="77777777" w:rsidR="00D730B2" w:rsidRDefault="001A5BC0">
      <w:pPr>
        <w:widowControl/>
        <w:spacing w:line="288" w:lineRule="auto"/>
        <w:jc w:val="left"/>
        <w:rPr>
          <w:rFonts w:ascii="ＭＳ 明朝" w:eastAsia="ＭＳ 明朝" w:hAnsi="ＭＳ 明朝" w:cs="ＭＳ 明朝"/>
          <w:b/>
        </w:rPr>
      </w:pPr>
      <w:r>
        <w:rPr>
          <w:rFonts w:ascii="ＭＳ 明朝" w:eastAsia="ＭＳ 明朝" w:hAnsi="ＭＳ 明朝" w:cs="ＭＳ 明朝"/>
          <w:b/>
        </w:rPr>
        <w:t>②研究対象について</w:t>
      </w:r>
    </w:p>
    <w:p w14:paraId="00000012" w14:textId="5914B964" w:rsidR="00D730B2" w:rsidRDefault="001A5BC0">
      <w:pPr>
        <w:widowControl/>
        <w:spacing w:line="288" w:lineRule="auto"/>
        <w:jc w:val="left"/>
        <w:rPr>
          <w:rFonts w:ascii="ＭＳ 明朝" w:eastAsia="ＭＳ 明朝" w:hAnsi="ＭＳ 明朝" w:cs="ＭＳ 明朝"/>
        </w:rPr>
      </w:pPr>
      <w:r>
        <w:rPr>
          <w:rFonts w:ascii="ＭＳ 明朝" w:eastAsia="ＭＳ 明朝" w:hAnsi="ＭＳ 明朝" w:cs="ＭＳ 明朝"/>
          <w:b/>
        </w:rPr>
        <w:t xml:space="preserve">　</w:t>
      </w:r>
      <w:r>
        <w:rPr>
          <w:rFonts w:ascii="ＭＳ 明朝" w:eastAsia="ＭＳ 明朝" w:hAnsi="ＭＳ 明朝" w:cs="ＭＳ 明朝"/>
        </w:rPr>
        <w:t>2022年</w:t>
      </w:r>
      <w:r w:rsidR="00A16AD9">
        <w:rPr>
          <w:rFonts w:ascii="ＭＳ 明朝" w:eastAsia="ＭＳ 明朝" w:hAnsi="ＭＳ 明朝" w:cs="ＭＳ 明朝" w:hint="eastAsia"/>
        </w:rPr>
        <w:t>1</w:t>
      </w:r>
      <w:r>
        <w:rPr>
          <w:rFonts w:ascii="ＭＳ 明朝" w:eastAsia="ＭＳ 明朝" w:hAnsi="ＭＳ 明朝" w:cs="ＭＳ 明朝"/>
        </w:rPr>
        <w:t>月1日から202</w:t>
      </w:r>
      <w:r w:rsidR="00A16AD9">
        <w:rPr>
          <w:rFonts w:ascii="ＭＳ 明朝" w:eastAsia="ＭＳ 明朝" w:hAnsi="ＭＳ 明朝" w:cs="ＭＳ 明朝" w:hint="eastAsia"/>
        </w:rPr>
        <w:t>5</w:t>
      </w:r>
      <w:r>
        <w:rPr>
          <w:rFonts w:ascii="ＭＳ 明朝" w:eastAsia="ＭＳ 明朝" w:hAnsi="ＭＳ 明朝" w:cs="ＭＳ 明朝"/>
        </w:rPr>
        <w:t>年</w:t>
      </w:r>
      <w:r w:rsidR="006D1304">
        <w:rPr>
          <w:rFonts w:ascii="ＭＳ 明朝" w:eastAsia="ＭＳ 明朝" w:hAnsi="ＭＳ 明朝" w:cs="ＭＳ 明朝" w:hint="eastAsia"/>
        </w:rPr>
        <w:t>4</w:t>
      </w:r>
      <w:r>
        <w:rPr>
          <w:rFonts w:ascii="ＭＳ 明朝" w:eastAsia="ＭＳ 明朝" w:hAnsi="ＭＳ 明朝" w:cs="ＭＳ 明朝"/>
        </w:rPr>
        <w:t>月</w:t>
      </w:r>
      <w:r w:rsidR="00A16AD9">
        <w:rPr>
          <w:rFonts w:ascii="ＭＳ 明朝" w:eastAsia="ＭＳ 明朝" w:hAnsi="ＭＳ 明朝" w:cs="ＭＳ 明朝" w:hint="eastAsia"/>
        </w:rPr>
        <w:t>3</w:t>
      </w:r>
      <w:r w:rsidR="006D1304">
        <w:rPr>
          <w:rFonts w:ascii="ＭＳ 明朝" w:eastAsia="ＭＳ 明朝" w:hAnsi="ＭＳ 明朝" w:cs="ＭＳ 明朝" w:hint="eastAsia"/>
        </w:rPr>
        <w:t>0</w:t>
      </w:r>
      <w:r>
        <w:rPr>
          <w:rFonts w:ascii="ＭＳ 明朝" w:eastAsia="ＭＳ 明朝" w:hAnsi="ＭＳ 明朝" w:cs="ＭＳ 明朝"/>
        </w:rPr>
        <w:t>日の間に</w:t>
      </w:r>
      <w:r w:rsidR="00A16AD9">
        <w:rPr>
          <w:rFonts w:ascii="ＭＳ 明朝" w:eastAsia="ＭＳ 明朝" w:hAnsi="ＭＳ 明朝" w:cs="ＭＳ 明朝" w:hint="eastAsia"/>
        </w:rPr>
        <w:t>川崎市立多摩病院に入院し、</w:t>
      </w:r>
      <w:r w:rsidR="00A16AD9" w:rsidRPr="00A16AD9">
        <w:rPr>
          <w:rFonts w:ascii="ＭＳ 明朝" w:eastAsia="ＭＳ 明朝" w:hAnsi="ＭＳ 明朝" w:cs="ＭＳ 明朝" w:hint="eastAsia"/>
        </w:rPr>
        <w:t>レボドパ静注による</w:t>
      </w:r>
      <w:r>
        <w:rPr>
          <w:rFonts w:ascii="ＭＳ 明朝" w:eastAsia="ＭＳ 明朝" w:hAnsi="ＭＳ 明朝" w:cs="ＭＳ 明朝"/>
        </w:rPr>
        <w:t>治療を受けた方が対象となります。</w:t>
      </w:r>
    </w:p>
    <w:p w14:paraId="00000013" w14:textId="77777777" w:rsidR="00D730B2" w:rsidRDefault="00D730B2">
      <w:pPr>
        <w:widowControl/>
        <w:spacing w:line="288" w:lineRule="auto"/>
        <w:jc w:val="left"/>
        <w:rPr>
          <w:rFonts w:ascii="ＭＳ 明朝" w:eastAsia="ＭＳ 明朝" w:hAnsi="ＭＳ 明朝" w:cs="ＭＳ 明朝"/>
        </w:rPr>
      </w:pPr>
    </w:p>
    <w:p w14:paraId="00000014" w14:textId="77777777" w:rsidR="00D730B2" w:rsidRDefault="001A5BC0">
      <w:pPr>
        <w:widowControl/>
        <w:spacing w:line="288" w:lineRule="auto"/>
        <w:jc w:val="left"/>
        <w:rPr>
          <w:rFonts w:ascii="ＭＳ 明朝" w:eastAsia="ＭＳ 明朝" w:hAnsi="ＭＳ 明朝" w:cs="ＭＳ 明朝"/>
          <w:b/>
        </w:rPr>
      </w:pPr>
      <w:r>
        <w:rPr>
          <w:rFonts w:ascii="ＭＳ 明朝" w:eastAsia="ＭＳ 明朝" w:hAnsi="ＭＳ 明朝" w:cs="ＭＳ 明朝"/>
          <w:b/>
        </w:rPr>
        <w:t>③研究実施期間</w:t>
      </w:r>
    </w:p>
    <w:p w14:paraId="00000015" w14:textId="1AB34118" w:rsidR="00D730B2" w:rsidRPr="00E069C2" w:rsidRDefault="001A5BC0">
      <w:pPr>
        <w:rPr>
          <w:rFonts w:ascii="ＭＳ 明朝" w:eastAsia="ＭＳ 明朝" w:hAnsi="ＭＳ 明朝" w:cs="ＭＳ 明朝"/>
        </w:rPr>
      </w:pPr>
      <w:r>
        <w:rPr>
          <w:rFonts w:ascii="ＭＳ 明朝" w:eastAsia="ＭＳ 明朝" w:hAnsi="ＭＳ 明朝" w:cs="ＭＳ 明朝"/>
        </w:rPr>
        <w:t xml:space="preserve">     </w:t>
      </w:r>
      <w:r w:rsidRPr="00E069C2">
        <w:rPr>
          <w:rFonts w:ascii="ＭＳ 明朝" w:eastAsia="ＭＳ 明朝" w:hAnsi="ＭＳ 明朝" w:cs="ＭＳ 明朝"/>
        </w:rPr>
        <w:t>聖マリアンナ医科大学生命倫理委員会（臨床試験部会）承認後～202</w:t>
      </w:r>
      <w:r w:rsidR="00A16AD9" w:rsidRPr="00E069C2">
        <w:rPr>
          <w:rFonts w:ascii="ＭＳ 明朝" w:eastAsia="ＭＳ 明朝" w:hAnsi="ＭＳ 明朝" w:cs="ＭＳ 明朝" w:hint="eastAsia"/>
        </w:rPr>
        <w:t>6</w:t>
      </w:r>
      <w:r w:rsidRPr="00E069C2">
        <w:rPr>
          <w:rFonts w:ascii="ＭＳ 明朝" w:eastAsia="ＭＳ 明朝" w:hAnsi="ＭＳ 明朝" w:cs="ＭＳ 明朝"/>
        </w:rPr>
        <w:t>年</w:t>
      </w:r>
      <w:r w:rsidR="004908CD">
        <w:rPr>
          <w:rFonts w:ascii="ＭＳ 明朝" w:eastAsia="ＭＳ 明朝" w:hAnsi="ＭＳ 明朝" w:cs="ＭＳ 明朝" w:hint="eastAsia"/>
        </w:rPr>
        <w:t>6</w:t>
      </w:r>
      <w:r w:rsidRPr="00E069C2">
        <w:rPr>
          <w:rFonts w:ascii="ＭＳ 明朝" w:eastAsia="ＭＳ 明朝" w:hAnsi="ＭＳ 明朝" w:cs="ＭＳ 明朝"/>
        </w:rPr>
        <w:t>月3</w:t>
      </w:r>
      <w:r w:rsidR="004908CD">
        <w:rPr>
          <w:rFonts w:ascii="ＭＳ 明朝" w:eastAsia="ＭＳ 明朝" w:hAnsi="ＭＳ 明朝" w:cs="ＭＳ 明朝" w:hint="eastAsia"/>
        </w:rPr>
        <w:t>0</w:t>
      </w:r>
      <w:r w:rsidRPr="00E069C2">
        <w:rPr>
          <w:rFonts w:ascii="ＭＳ 明朝" w:eastAsia="ＭＳ 明朝" w:hAnsi="ＭＳ 明朝" w:cs="ＭＳ 明朝"/>
        </w:rPr>
        <w:t>日</w:t>
      </w:r>
    </w:p>
    <w:p w14:paraId="00000016" w14:textId="77777777" w:rsidR="00D730B2" w:rsidRDefault="00D730B2">
      <w:pPr>
        <w:rPr>
          <w:rFonts w:ascii="ＭＳ 明朝" w:eastAsia="ＭＳ 明朝" w:hAnsi="ＭＳ 明朝" w:cs="ＭＳ 明朝"/>
        </w:rPr>
      </w:pPr>
    </w:p>
    <w:p w14:paraId="00000017" w14:textId="77777777" w:rsidR="00D730B2" w:rsidRDefault="001A5BC0">
      <w:pPr>
        <w:widowControl/>
        <w:spacing w:line="288" w:lineRule="auto"/>
        <w:jc w:val="left"/>
        <w:rPr>
          <w:rFonts w:ascii="ＭＳ 明朝" w:eastAsia="ＭＳ 明朝" w:hAnsi="ＭＳ 明朝" w:cs="ＭＳ 明朝"/>
          <w:b/>
        </w:rPr>
      </w:pPr>
      <w:r>
        <w:rPr>
          <w:rFonts w:ascii="ＭＳ 明朝" w:eastAsia="ＭＳ 明朝" w:hAnsi="ＭＳ 明朝" w:cs="ＭＳ 明朝"/>
          <w:b/>
        </w:rPr>
        <w:t>④抽出項目</w:t>
      </w:r>
    </w:p>
    <w:p w14:paraId="4079F825" w14:textId="5C88CC5B" w:rsidR="00F35CCC" w:rsidRDefault="001A5BC0">
      <w:pPr>
        <w:widowControl/>
        <w:spacing w:line="288" w:lineRule="auto"/>
        <w:jc w:val="left"/>
        <w:rPr>
          <w:rFonts w:ascii="ＭＳ 明朝" w:eastAsia="ＭＳ 明朝" w:hAnsi="ＭＳ 明朝" w:cs="ＭＳ 明朝"/>
        </w:rPr>
      </w:pPr>
      <w:r>
        <w:rPr>
          <w:rFonts w:ascii="ＭＳ 明朝" w:eastAsia="ＭＳ 明朝" w:hAnsi="ＭＳ 明朝" w:cs="ＭＳ 明朝"/>
        </w:rPr>
        <w:t xml:space="preserve">　</w:t>
      </w:r>
      <w:r w:rsidR="00613AB1" w:rsidRPr="00613AB1">
        <w:rPr>
          <w:rFonts w:ascii="ＭＳ 明朝" w:eastAsia="ＭＳ 明朝" w:hAnsi="ＭＳ 明朝" w:cs="ＭＳ 明朝" w:hint="eastAsia"/>
        </w:rPr>
        <w:t>年齢、性別、罹病期間、罹患病名、</w:t>
      </w:r>
      <w:r w:rsidR="00613AB1" w:rsidRPr="00613AB1">
        <w:rPr>
          <w:rFonts w:ascii="ＭＳ 明朝" w:eastAsia="ＭＳ 明朝" w:hAnsi="ＭＳ 明朝" w:cs="ＭＳ 明朝"/>
        </w:rPr>
        <w:t>Hoehn＆Yahrの重症度分類（入院前、レボドパ静注による内服置換前・後、退院時）、modified Rankin Scale（ｍRS）、入院期間・診療科、ドパストン静注の内服置換目的・期間・使用薬用量、入院前後の薬剤（レボドパ・ベンセラジド、レボドパ・カルビドパ、エンタカポン、オピカポン、セレギリン、ラサギリン、サフィナミド、アマンタジン、イストラデフィリン、ゾニサミド、プラミペキソール、ロピ二ロール、ロチゴチン）、服用量、手術病名・手技・緊急度、内服置換前・後および入院</w:t>
      </w:r>
      <w:r w:rsidR="00613AB1" w:rsidRPr="00613AB1">
        <w:rPr>
          <w:rFonts w:ascii="ＭＳ 明朝" w:eastAsia="ＭＳ 明朝" w:hAnsi="ＭＳ 明朝" w:cs="ＭＳ 明朝" w:hint="eastAsia"/>
        </w:rPr>
        <w:t>前・退院時の日常生活動作（</w:t>
      </w:r>
      <w:r w:rsidR="00613AB1" w:rsidRPr="00613AB1">
        <w:rPr>
          <w:rFonts w:ascii="ＭＳ 明朝" w:eastAsia="ＭＳ 明朝" w:hAnsi="ＭＳ 明朝" w:cs="ＭＳ 明朝"/>
        </w:rPr>
        <w:t>Activities of Daily Living：ADL）、レボドパ静注による内服置換前後の食事形態、入院前の療養環境、退院後の療養先</w:t>
      </w:r>
    </w:p>
    <w:p w14:paraId="3B6E6A69" w14:textId="77777777" w:rsidR="00613AB1" w:rsidRDefault="00613AB1">
      <w:pPr>
        <w:widowControl/>
        <w:spacing w:line="288" w:lineRule="auto"/>
        <w:jc w:val="left"/>
        <w:rPr>
          <w:rFonts w:ascii="ＭＳ 明朝" w:eastAsia="ＭＳ 明朝" w:hAnsi="ＭＳ 明朝" w:cs="ＭＳ 明朝"/>
        </w:rPr>
      </w:pPr>
    </w:p>
    <w:p w14:paraId="0000001A" w14:textId="77777777" w:rsidR="00D730B2" w:rsidRDefault="001A5BC0">
      <w:pPr>
        <w:widowControl/>
        <w:spacing w:line="288" w:lineRule="auto"/>
        <w:jc w:val="left"/>
        <w:rPr>
          <w:rFonts w:ascii="ＭＳ 明朝" w:eastAsia="ＭＳ 明朝" w:hAnsi="ＭＳ 明朝" w:cs="ＭＳ 明朝"/>
          <w:b/>
        </w:rPr>
      </w:pPr>
      <w:r>
        <w:rPr>
          <w:rFonts w:ascii="ＭＳ 明朝" w:eastAsia="ＭＳ 明朝" w:hAnsi="ＭＳ 明朝" w:cs="ＭＳ 明朝"/>
          <w:b/>
        </w:rPr>
        <w:t>⑤個人情報等の保護について</w:t>
      </w:r>
    </w:p>
    <w:p w14:paraId="0000001B" w14:textId="77777777" w:rsidR="00D730B2" w:rsidRDefault="001A5BC0">
      <w:pPr>
        <w:widowControl/>
        <w:spacing w:line="288" w:lineRule="auto"/>
        <w:ind w:left="420"/>
        <w:jc w:val="left"/>
        <w:rPr>
          <w:rFonts w:ascii="ＭＳ 明朝" w:eastAsia="ＭＳ 明朝" w:hAnsi="ＭＳ 明朝" w:cs="ＭＳ 明朝"/>
        </w:rPr>
      </w:pPr>
      <w:r>
        <w:rPr>
          <w:rFonts w:ascii="ＭＳ 明朝" w:eastAsia="ＭＳ 明朝" w:hAnsi="ＭＳ 明朝" w:cs="ＭＳ 明朝"/>
        </w:rPr>
        <w:t xml:space="preserve">  この研究では登録時に、新たに研究用の個別の番号（識別コード）を付し、個人が特定できないようして取扱います。個人情報と識別コードの照合表を作成し、個人情報管理者が管理を行い、薬剤部の鍵付きの棚で厳重に保管します。この研究に関わって取得される資料・情報等は、外部に漏えいすることのないよう、慎重に取り扱います。</w:t>
      </w:r>
    </w:p>
    <w:p w14:paraId="0000001C" w14:textId="3998CFCD" w:rsidR="00D730B2" w:rsidRDefault="001A5BC0">
      <w:pPr>
        <w:widowControl/>
        <w:spacing w:line="288" w:lineRule="auto"/>
        <w:ind w:left="420"/>
        <w:jc w:val="left"/>
        <w:rPr>
          <w:rFonts w:ascii="ＭＳ 明朝" w:eastAsia="ＭＳ 明朝" w:hAnsi="ＭＳ 明朝" w:cs="ＭＳ 明朝"/>
        </w:rPr>
      </w:pPr>
      <w:r>
        <w:rPr>
          <w:rFonts w:ascii="ＭＳ 明朝" w:eastAsia="ＭＳ 明朝" w:hAnsi="ＭＳ 明朝" w:cs="ＭＳ 明朝"/>
        </w:rPr>
        <w:t>本研究で得られた</w:t>
      </w:r>
      <w:r w:rsidRPr="00E069C2">
        <w:rPr>
          <w:rFonts w:ascii="ＭＳ 明朝" w:eastAsia="ＭＳ 明朝" w:hAnsi="ＭＳ 明朝" w:cs="ＭＳ 明朝"/>
        </w:rPr>
        <w:t>データについては現時点では確定していませんが、国内データを二次利用</w:t>
      </w:r>
      <w:r w:rsidRPr="00E069C2">
        <w:rPr>
          <w:rFonts w:ascii="ＭＳ 明朝" w:eastAsia="ＭＳ 明朝" w:hAnsi="ＭＳ 明朝" w:cs="ＭＳ 明朝" w:hint="eastAsia"/>
        </w:rPr>
        <w:t>・</w:t>
      </w:r>
      <w:r w:rsidRPr="00E069C2">
        <w:rPr>
          <w:rFonts w:ascii="ＭＳ 明朝" w:eastAsia="ＭＳ 明朝" w:hAnsi="ＭＳ 明朝" w:cs="ＭＳ 明朝"/>
        </w:rPr>
        <w:t>多目的利用する可能性があります。その際は新たな研究計画を作成したうえで生命倫理委員会（臨床試験部会）にて審議され学長の承認を得るなどの必要な手続きを行います。また、本学の</w:t>
      </w:r>
      <w:r w:rsidRPr="00E069C2">
        <w:rPr>
          <w:rFonts w:ascii="ＭＳ 明朝" w:eastAsia="ＭＳ 明朝" w:hAnsi="ＭＳ 明朝" w:cs="ＭＳ 明朝" w:hint="eastAsia"/>
        </w:rPr>
        <w:t>ホームページ</w:t>
      </w:r>
      <w:r>
        <w:rPr>
          <w:rFonts w:ascii="ＭＳ 明朝" w:eastAsia="ＭＳ 明朝" w:hAnsi="ＭＳ 明朝" w:cs="ＭＳ 明朝"/>
        </w:rPr>
        <w:t>等でその旨を公開し、研究対象者が拒否できる機会を保障します。</w:t>
      </w:r>
    </w:p>
    <w:p w14:paraId="0000001F" w14:textId="77777777" w:rsidR="00D730B2" w:rsidRDefault="00D730B2">
      <w:pPr>
        <w:widowControl/>
        <w:spacing w:line="288" w:lineRule="auto"/>
        <w:jc w:val="left"/>
        <w:rPr>
          <w:rFonts w:ascii="ＭＳ 明朝" w:eastAsia="ＭＳ 明朝" w:hAnsi="ＭＳ 明朝" w:cs="ＭＳ 明朝"/>
          <w:b/>
        </w:rPr>
      </w:pPr>
    </w:p>
    <w:p w14:paraId="00000020" w14:textId="77777777" w:rsidR="00D730B2" w:rsidRDefault="001A5BC0">
      <w:pPr>
        <w:widowControl/>
        <w:spacing w:line="288" w:lineRule="auto"/>
        <w:jc w:val="left"/>
        <w:rPr>
          <w:rFonts w:ascii="ＭＳ 明朝" w:eastAsia="ＭＳ 明朝" w:hAnsi="ＭＳ 明朝" w:cs="ＭＳ 明朝"/>
          <w:b/>
        </w:rPr>
      </w:pPr>
      <w:r>
        <w:rPr>
          <w:rFonts w:ascii="ＭＳ 明朝" w:eastAsia="ＭＳ 明朝" w:hAnsi="ＭＳ 明朝" w:cs="ＭＳ 明朝"/>
          <w:b/>
        </w:rPr>
        <w:t>⑥研究結果の公表について</w:t>
      </w:r>
    </w:p>
    <w:p w14:paraId="00000021" w14:textId="77777777" w:rsidR="00D730B2" w:rsidRDefault="001A5BC0">
      <w:pPr>
        <w:widowControl/>
        <w:spacing w:line="288" w:lineRule="auto"/>
        <w:jc w:val="left"/>
        <w:rPr>
          <w:rFonts w:ascii="ＭＳ 明朝" w:eastAsia="ＭＳ 明朝" w:hAnsi="ＭＳ 明朝" w:cs="ＭＳ 明朝"/>
        </w:rPr>
      </w:pPr>
      <w:r>
        <w:rPr>
          <w:rFonts w:ascii="ＭＳ 明朝" w:eastAsia="ＭＳ 明朝" w:hAnsi="ＭＳ 明朝" w:cs="ＭＳ 明朝"/>
        </w:rPr>
        <w:t xml:space="preserve">　    研究結果は、医学研究雑誌や学会等で発表される予定です。</w:t>
      </w:r>
    </w:p>
    <w:p w14:paraId="00000023" w14:textId="266103C4" w:rsidR="00D730B2" w:rsidRDefault="001A5BC0">
      <w:pPr>
        <w:widowControl/>
        <w:spacing w:line="288" w:lineRule="auto"/>
        <w:jc w:val="left"/>
        <w:rPr>
          <w:rFonts w:ascii="ＭＳ 明朝" w:eastAsia="ＭＳ 明朝" w:hAnsi="ＭＳ 明朝" w:cs="ＭＳ 明朝"/>
        </w:rPr>
      </w:pPr>
      <w:r>
        <w:rPr>
          <w:rFonts w:ascii="ＭＳ 明朝" w:eastAsia="ＭＳ 明朝" w:hAnsi="ＭＳ 明朝" w:cs="ＭＳ 明朝"/>
        </w:rPr>
        <w:lastRenderedPageBreak/>
        <w:t xml:space="preserve">　    その場合も、個人を特定できる情報は一切含まれませんのでご安心ください。</w:t>
      </w:r>
    </w:p>
    <w:p w14:paraId="3C15497B" w14:textId="77777777" w:rsidR="00F35CCC" w:rsidRDefault="00F35CCC">
      <w:pPr>
        <w:widowControl/>
        <w:spacing w:line="288" w:lineRule="auto"/>
        <w:jc w:val="left"/>
        <w:rPr>
          <w:rFonts w:ascii="ＭＳ 明朝" w:eastAsia="ＭＳ 明朝" w:hAnsi="ＭＳ 明朝" w:cs="ＭＳ 明朝"/>
        </w:rPr>
      </w:pPr>
    </w:p>
    <w:p w14:paraId="00000024" w14:textId="77777777" w:rsidR="00D730B2" w:rsidRDefault="001A5BC0">
      <w:pPr>
        <w:widowControl/>
        <w:spacing w:line="288" w:lineRule="auto"/>
        <w:jc w:val="left"/>
        <w:rPr>
          <w:rFonts w:ascii="ＭＳ 明朝" w:eastAsia="ＭＳ 明朝" w:hAnsi="ＭＳ 明朝" w:cs="ＭＳ 明朝"/>
          <w:b/>
        </w:rPr>
      </w:pPr>
      <w:r>
        <w:rPr>
          <w:rFonts w:ascii="ＭＳ 明朝" w:eastAsia="ＭＳ 明朝" w:hAnsi="ＭＳ 明朝" w:cs="ＭＳ 明朝"/>
          <w:b/>
        </w:rPr>
        <w:t>⑦問い合わせ先・相談窓口</w:t>
      </w:r>
    </w:p>
    <w:p w14:paraId="00000025" w14:textId="77777777" w:rsidR="00D730B2" w:rsidRDefault="001A5BC0">
      <w:pPr>
        <w:widowControl/>
        <w:spacing w:line="288" w:lineRule="auto"/>
        <w:jc w:val="left"/>
        <w:rPr>
          <w:rFonts w:ascii="ＭＳ 明朝" w:eastAsia="ＭＳ 明朝" w:hAnsi="ＭＳ 明朝" w:cs="ＭＳ 明朝"/>
        </w:rPr>
      </w:pPr>
      <w:r>
        <w:rPr>
          <w:rFonts w:ascii="ＭＳ 明朝" w:eastAsia="ＭＳ 明朝" w:hAnsi="ＭＳ 明朝" w:cs="ＭＳ 明朝"/>
        </w:rPr>
        <w:t xml:space="preserve">川崎市立多摩病院　部署名：薬剤部 　 </w:t>
      </w:r>
    </w:p>
    <w:p w14:paraId="00000026" w14:textId="77777777" w:rsidR="00D730B2" w:rsidRDefault="001A5BC0">
      <w:pPr>
        <w:widowControl/>
        <w:spacing w:line="288" w:lineRule="auto"/>
        <w:jc w:val="left"/>
        <w:rPr>
          <w:rFonts w:ascii="ＭＳ 明朝" w:eastAsia="ＭＳ 明朝" w:hAnsi="ＭＳ 明朝" w:cs="ＭＳ 明朝"/>
        </w:rPr>
      </w:pPr>
      <w:r>
        <w:rPr>
          <w:rFonts w:ascii="ＭＳ 明朝" w:eastAsia="ＭＳ 明朝" w:hAnsi="ＭＳ 明朝" w:cs="ＭＳ 明朝"/>
        </w:rPr>
        <w:t>住所：〒214-8525　神奈川県川崎市多摩区宿河原1－30－37</w:t>
      </w:r>
    </w:p>
    <w:p w14:paraId="00000027" w14:textId="77777777" w:rsidR="00D730B2" w:rsidRDefault="001A5BC0">
      <w:pPr>
        <w:widowControl/>
        <w:spacing w:line="288" w:lineRule="auto"/>
        <w:jc w:val="left"/>
        <w:rPr>
          <w:rFonts w:ascii="ＭＳ 明朝" w:eastAsia="ＭＳ 明朝" w:hAnsi="ＭＳ 明朝" w:cs="ＭＳ 明朝"/>
        </w:rPr>
      </w:pPr>
      <w:r>
        <w:rPr>
          <w:rFonts w:ascii="ＭＳ 明朝" w:eastAsia="ＭＳ 明朝" w:hAnsi="ＭＳ 明朝" w:cs="ＭＳ 明朝"/>
        </w:rPr>
        <w:t>電話：044-933-8111(代表) 　内線番号：3011</w:t>
      </w:r>
    </w:p>
    <w:p w14:paraId="00000028" w14:textId="77777777" w:rsidR="00D730B2" w:rsidRDefault="001A5BC0">
      <w:pPr>
        <w:widowControl/>
        <w:spacing w:line="288" w:lineRule="auto"/>
        <w:jc w:val="left"/>
        <w:rPr>
          <w:rFonts w:ascii="ＭＳ 明朝" w:eastAsia="ＭＳ 明朝" w:hAnsi="ＭＳ 明朝" w:cs="ＭＳ 明朝"/>
        </w:rPr>
      </w:pPr>
      <w:r>
        <w:rPr>
          <w:rFonts w:ascii="ＭＳ 明朝" w:eastAsia="ＭＳ 明朝" w:hAnsi="ＭＳ 明朝" w:cs="ＭＳ 明朝"/>
        </w:rPr>
        <w:t>担当： 小林 俊博</w:t>
      </w:r>
    </w:p>
    <w:p w14:paraId="00000029" w14:textId="6F370DC6" w:rsidR="00D730B2" w:rsidRDefault="001A5BC0">
      <w:pPr>
        <w:rPr>
          <w:rFonts w:ascii="ＭＳ 明朝" w:eastAsia="ＭＳ 明朝" w:hAnsi="ＭＳ 明朝" w:cs="ＭＳ 明朝"/>
        </w:rPr>
      </w:pPr>
      <w:r>
        <w:rPr>
          <w:rFonts w:ascii="ＭＳ 明朝" w:eastAsia="ＭＳ 明朝" w:hAnsi="ＭＳ 明朝" w:cs="ＭＳ 明朝"/>
        </w:rPr>
        <w:t>対応時間： 08：30～17：00</w:t>
      </w:r>
      <w:r w:rsidR="00A701EA">
        <w:rPr>
          <w:rFonts w:ascii="ＭＳ 明朝" w:eastAsia="ＭＳ 明朝" w:hAnsi="ＭＳ 明朝" w:cs="ＭＳ 明朝" w:hint="eastAsia"/>
        </w:rPr>
        <w:t>（平日のみ）</w:t>
      </w:r>
    </w:p>
    <w:p w14:paraId="0000002A" w14:textId="77777777" w:rsidR="00D730B2" w:rsidRDefault="00D730B2">
      <w:pPr>
        <w:rPr>
          <w:rFonts w:ascii="ＭＳ 明朝" w:eastAsia="ＭＳ 明朝" w:hAnsi="ＭＳ 明朝" w:cs="ＭＳ 明朝"/>
        </w:rPr>
      </w:pPr>
    </w:p>
    <w:p w14:paraId="0000002B" w14:textId="77777777" w:rsidR="00D730B2" w:rsidRDefault="001A5BC0">
      <w:pPr>
        <w:widowControl/>
        <w:pBdr>
          <w:top w:val="nil"/>
          <w:left w:val="nil"/>
          <w:bottom w:val="nil"/>
          <w:right w:val="nil"/>
          <w:between w:val="nil"/>
        </w:pBdr>
        <w:jc w:val="left"/>
        <w:rPr>
          <w:rFonts w:ascii="ＭＳ 明朝" w:eastAsia="ＭＳ 明朝" w:hAnsi="ＭＳ 明朝" w:cs="ＭＳ 明朝"/>
        </w:rPr>
      </w:pPr>
      <w:r>
        <w:rPr>
          <w:rFonts w:ascii="ＭＳ 明朝" w:eastAsia="ＭＳ 明朝" w:hAnsi="ＭＳ 明朝" w:cs="ＭＳ 明朝"/>
        </w:rPr>
        <w:t>【研究機関名及び本学の研究責任者氏名】</w:t>
      </w:r>
    </w:p>
    <w:p w14:paraId="0000002C" w14:textId="77777777" w:rsidR="00D730B2" w:rsidRDefault="001A5BC0">
      <w:pPr>
        <w:widowControl/>
        <w:pBdr>
          <w:top w:val="nil"/>
          <w:left w:val="nil"/>
          <w:bottom w:val="nil"/>
          <w:right w:val="nil"/>
          <w:between w:val="nil"/>
        </w:pBdr>
        <w:jc w:val="left"/>
        <w:rPr>
          <w:rFonts w:ascii="ＭＳ 明朝" w:eastAsia="ＭＳ 明朝" w:hAnsi="ＭＳ 明朝" w:cs="ＭＳ 明朝"/>
        </w:rPr>
      </w:pPr>
      <w:r>
        <w:rPr>
          <w:rFonts w:ascii="ＭＳ 明朝" w:eastAsia="ＭＳ 明朝" w:hAnsi="ＭＳ 明朝" w:cs="ＭＳ 明朝"/>
        </w:rPr>
        <w:t>この研究が行われる研究機関と研究責任者は次に示すとおりです。</w:t>
      </w:r>
    </w:p>
    <w:p w14:paraId="0000002D" w14:textId="77777777" w:rsidR="00D730B2" w:rsidRDefault="001A5BC0">
      <w:pPr>
        <w:widowControl/>
        <w:pBdr>
          <w:top w:val="nil"/>
          <w:left w:val="nil"/>
          <w:bottom w:val="nil"/>
          <w:right w:val="nil"/>
          <w:between w:val="nil"/>
        </w:pBdr>
        <w:ind w:firstLine="446"/>
        <w:rPr>
          <w:rFonts w:ascii="ＭＳ 明朝" w:eastAsia="ＭＳ 明朝" w:hAnsi="ＭＳ 明朝" w:cs="ＭＳ 明朝"/>
        </w:rPr>
      </w:pPr>
      <w:r>
        <w:rPr>
          <w:rFonts w:ascii="ＭＳ 明朝" w:eastAsia="ＭＳ 明朝" w:hAnsi="ＭＳ 明朝" w:cs="ＭＳ 明朝"/>
        </w:rPr>
        <w:t>研究機関　　 川崎市立多摩病院　薬剤部</w:t>
      </w:r>
    </w:p>
    <w:p w14:paraId="0000002E" w14:textId="77777777" w:rsidR="00D730B2" w:rsidRDefault="001A5BC0">
      <w:pPr>
        <w:widowControl/>
        <w:pBdr>
          <w:top w:val="nil"/>
          <w:left w:val="nil"/>
          <w:bottom w:val="nil"/>
          <w:right w:val="nil"/>
          <w:between w:val="nil"/>
        </w:pBdr>
        <w:ind w:firstLine="420"/>
        <w:jc w:val="left"/>
        <w:rPr>
          <w:rFonts w:ascii="ＭＳ 明朝" w:eastAsia="ＭＳ 明朝" w:hAnsi="ＭＳ 明朝" w:cs="ＭＳ 明朝"/>
        </w:rPr>
      </w:pPr>
      <w:r>
        <w:rPr>
          <w:rFonts w:ascii="ＭＳ 明朝" w:eastAsia="ＭＳ 明朝" w:hAnsi="ＭＳ 明朝" w:cs="ＭＳ 明朝"/>
        </w:rPr>
        <w:t>研究責任者　薬剤師　小林俊博</w:t>
      </w:r>
    </w:p>
    <w:sectPr w:rsidR="00D730B2">
      <w:pgSz w:w="11906" w:h="16838"/>
      <w:pgMar w:top="720" w:right="720" w:bottom="72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31BD0" w14:textId="77777777" w:rsidR="002318C5" w:rsidRDefault="002318C5" w:rsidP="00A16AD9">
      <w:r>
        <w:separator/>
      </w:r>
    </w:p>
  </w:endnote>
  <w:endnote w:type="continuationSeparator" w:id="0">
    <w:p w14:paraId="6BD506F4" w14:textId="77777777" w:rsidR="002318C5" w:rsidRDefault="002318C5" w:rsidP="00A16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803F3" w14:textId="77777777" w:rsidR="002318C5" w:rsidRDefault="002318C5" w:rsidP="00A16AD9">
      <w:r>
        <w:separator/>
      </w:r>
    </w:p>
  </w:footnote>
  <w:footnote w:type="continuationSeparator" w:id="0">
    <w:p w14:paraId="77DF45B4" w14:textId="77777777" w:rsidR="002318C5" w:rsidRDefault="002318C5" w:rsidP="00A16A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0B2"/>
    <w:rsid w:val="00034B09"/>
    <w:rsid w:val="00195607"/>
    <w:rsid w:val="001A5BC0"/>
    <w:rsid w:val="002318C5"/>
    <w:rsid w:val="003508F4"/>
    <w:rsid w:val="00452E7E"/>
    <w:rsid w:val="004908CD"/>
    <w:rsid w:val="00613AB1"/>
    <w:rsid w:val="006D1304"/>
    <w:rsid w:val="00701930"/>
    <w:rsid w:val="00764AE3"/>
    <w:rsid w:val="0097003F"/>
    <w:rsid w:val="00995CA8"/>
    <w:rsid w:val="009A7F87"/>
    <w:rsid w:val="009C1B22"/>
    <w:rsid w:val="00A16AD9"/>
    <w:rsid w:val="00A701EA"/>
    <w:rsid w:val="00AC1894"/>
    <w:rsid w:val="00BB1037"/>
    <w:rsid w:val="00BE52C9"/>
    <w:rsid w:val="00CA2B29"/>
    <w:rsid w:val="00CD4179"/>
    <w:rsid w:val="00D730B2"/>
    <w:rsid w:val="00E069C2"/>
    <w:rsid w:val="00F32812"/>
    <w:rsid w:val="00F35CCC"/>
    <w:rsid w:val="00FF3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F1A75E"/>
  <w15:docId w15:val="{C0EF77D2-6DAA-4F86-AB4E-809B60D6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4">
    <w:name w:val="header"/>
    <w:basedOn w:val="a"/>
    <w:link w:val="a5"/>
    <w:uiPriority w:val="99"/>
    <w:unhideWhenUsed/>
    <w:rsid w:val="000F2B93"/>
    <w:pPr>
      <w:tabs>
        <w:tab w:val="center" w:pos="4252"/>
        <w:tab w:val="right" w:pos="8504"/>
      </w:tabs>
      <w:snapToGrid w:val="0"/>
    </w:pPr>
  </w:style>
  <w:style w:type="character" w:customStyle="1" w:styleId="a5">
    <w:name w:val="ヘッダー (文字)"/>
    <w:basedOn w:val="a0"/>
    <w:link w:val="a4"/>
    <w:uiPriority w:val="99"/>
    <w:rsid w:val="000F2B93"/>
  </w:style>
  <w:style w:type="paragraph" w:styleId="a6">
    <w:name w:val="footer"/>
    <w:basedOn w:val="a"/>
    <w:link w:val="a7"/>
    <w:uiPriority w:val="99"/>
    <w:unhideWhenUsed/>
    <w:rsid w:val="000F2B93"/>
    <w:pPr>
      <w:tabs>
        <w:tab w:val="center" w:pos="4252"/>
        <w:tab w:val="right" w:pos="8504"/>
      </w:tabs>
      <w:snapToGrid w:val="0"/>
    </w:pPr>
  </w:style>
  <w:style w:type="character" w:customStyle="1" w:styleId="a7">
    <w:name w:val="フッター (文字)"/>
    <w:basedOn w:val="a0"/>
    <w:link w:val="a6"/>
    <w:uiPriority w:val="99"/>
    <w:rsid w:val="000F2B93"/>
  </w:style>
  <w:style w:type="paragraph" w:styleId="a8">
    <w:name w:val="List Paragraph"/>
    <w:basedOn w:val="a"/>
    <w:uiPriority w:val="34"/>
    <w:qFormat/>
    <w:rsid w:val="00CD08AE"/>
    <w:pPr>
      <w:ind w:left="840"/>
    </w:p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LNBw5yvuW/8wt8+vDazSycc+1Q==">CgMxLjA4AHIhMVozc2JJTko1aTZwYWhsSjNha2liY2x0cHZBdE56VEdV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235</Words>
  <Characters>1340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大学院・研究推進課</dc:creator>
  <cp:lastModifiedBy>toshihiro kobayashi</cp:lastModifiedBy>
  <cp:revision>6</cp:revision>
  <cp:lastPrinted>2025-05-02T04:46:00Z</cp:lastPrinted>
  <dcterms:created xsi:type="dcterms:W3CDTF">2025-05-02T02:01:00Z</dcterms:created>
  <dcterms:modified xsi:type="dcterms:W3CDTF">2025-05-07T02:06:00Z</dcterms:modified>
</cp:coreProperties>
</file>