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92C5" w14:textId="0AA0DC37" w:rsidR="000B4707" w:rsidRDefault="000B4707" w:rsidP="005A5430">
      <w:pPr>
        <w:widowControl/>
        <w:spacing w:line="336" w:lineRule="auto"/>
        <w:jc w:val="left"/>
        <w:rPr>
          <w:rFonts w:ascii="Meiryo UI" w:eastAsia="Meiryo UI" w:hAnsi="Meiryo UI"/>
          <w:kern w:val="24"/>
          <w:sz w:val="16"/>
          <w:szCs w:val="16"/>
        </w:rPr>
      </w:pPr>
    </w:p>
    <w:p w14:paraId="17B7887F" w14:textId="08CAE1D0" w:rsidR="00CD08AE" w:rsidRPr="005A5430" w:rsidRDefault="00CD08AE" w:rsidP="008A40D3">
      <w:pPr>
        <w:widowControl/>
        <w:spacing w:line="288" w:lineRule="auto"/>
        <w:jc w:val="righ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第1.0版　202</w:t>
      </w:r>
      <w:r w:rsidR="000A5708" w:rsidRPr="005A5430">
        <w:rPr>
          <w:rFonts w:ascii="Meiryo UI" w:eastAsia="Meiryo UI" w:hAnsi="Meiryo UI" w:hint="eastAsia"/>
          <w:color w:val="000000" w:themeColor="text1"/>
          <w:kern w:val="24"/>
          <w:szCs w:val="21"/>
        </w:rPr>
        <w:t>5</w:t>
      </w:r>
      <w:r w:rsidRPr="005A5430">
        <w:rPr>
          <w:rFonts w:ascii="Meiryo UI" w:eastAsia="Meiryo UI" w:hAnsi="Meiryo UI" w:hint="eastAsia"/>
          <w:color w:val="000000" w:themeColor="text1"/>
          <w:kern w:val="24"/>
          <w:szCs w:val="21"/>
        </w:rPr>
        <w:t>年</w:t>
      </w:r>
      <w:r w:rsidR="005A5430" w:rsidRPr="005A5430">
        <w:rPr>
          <w:rFonts w:ascii="Meiryo UI" w:eastAsia="Meiryo UI" w:hAnsi="Meiryo UI"/>
          <w:color w:val="000000" w:themeColor="text1"/>
          <w:kern w:val="24"/>
          <w:szCs w:val="21"/>
        </w:rPr>
        <w:t>4</w:t>
      </w:r>
      <w:r w:rsidRPr="005A5430">
        <w:rPr>
          <w:rFonts w:ascii="Meiryo UI" w:eastAsia="Meiryo UI" w:hAnsi="Meiryo UI" w:hint="eastAsia"/>
          <w:color w:val="000000" w:themeColor="text1"/>
          <w:kern w:val="24"/>
          <w:szCs w:val="21"/>
        </w:rPr>
        <w:t>月</w:t>
      </w:r>
      <w:r w:rsidR="005A5430" w:rsidRPr="005A5430">
        <w:rPr>
          <w:rFonts w:ascii="Meiryo UI" w:eastAsia="Meiryo UI" w:hAnsi="Meiryo UI"/>
          <w:color w:val="000000" w:themeColor="text1"/>
          <w:kern w:val="24"/>
          <w:szCs w:val="21"/>
        </w:rPr>
        <w:t>15</w:t>
      </w:r>
      <w:r w:rsidRPr="005A5430">
        <w:rPr>
          <w:rFonts w:ascii="Meiryo UI" w:eastAsia="Meiryo UI" w:hAnsi="Meiryo UI" w:hint="eastAsia"/>
          <w:color w:val="000000" w:themeColor="text1"/>
          <w:kern w:val="24"/>
          <w:szCs w:val="21"/>
        </w:rPr>
        <w:t>日作成</w:t>
      </w:r>
    </w:p>
    <w:p w14:paraId="5426EED8" w14:textId="16307AF0" w:rsidR="00B15D23" w:rsidRPr="005A5430" w:rsidRDefault="00DF7A68" w:rsidP="00B15D23">
      <w:pPr>
        <w:widowControl/>
        <w:spacing w:line="288" w:lineRule="auto"/>
        <w:jc w:val="center"/>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＜聖マリアンナ医科大学病院を受診された患者さんへ＞</w:t>
      </w:r>
    </w:p>
    <w:p w14:paraId="5CE911F1" w14:textId="77777777" w:rsidR="00B15D23" w:rsidRPr="005A5430"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5A5430"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5A5430"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60E4EF4B" w:rsidR="00692BF5" w:rsidRPr="005A5430" w:rsidRDefault="00692BF5" w:rsidP="00692BF5">
      <w:pPr>
        <w:widowControl/>
        <w:spacing w:line="288" w:lineRule="auto"/>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提供されることを希望されない場合は、</w:t>
      </w:r>
      <w:r w:rsidR="000A5708" w:rsidRPr="005A5430">
        <w:rPr>
          <w:rFonts w:ascii="Meiryo UI" w:eastAsia="Meiryo UI" w:hAnsi="Meiryo UI" w:hint="eastAsia"/>
          <w:color w:val="000000" w:themeColor="text1"/>
          <w:kern w:val="24"/>
          <w:szCs w:val="21"/>
        </w:rPr>
        <w:t>202</w:t>
      </w:r>
      <w:r w:rsidR="00295416">
        <w:rPr>
          <w:rFonts w:ascii="Meiryo UI" w:eastAsia="Meiryo UI" w:hAnsi="Meiryo UI"/>
          <w:color w:val="000000" w:themeColor="text1"/>
          <w:kern w:val="24"/>
          <w:szCs w:val="21"/>
        </w:rPr>
        <w:t>6</w:t>
      </w:r>
      <w:r w:rsidRPr="005A5430">
        <w:rPr>
          <w:rFonts w:ascii="Meiryo UI" w:eastAsia="Meiryo UI" w:hAnsi="Meiryo UI" w:hint="eastAsia"/>
          <w:color w:val="000000" w:themeColor="text1"/>
          <w:kern w:val="24"/>
          <w:szCs w:val="21"/>
        </w:rPr>
        <w:t>年</w:t>
      </w:r>
      <w:r w:rsidR="00295416">
        <w:rPr>
          <w:rFonts w:ascii="Meiryo UI" w:eastAsia="Meiryo UI" w:hAnsi="Meiryo UI"/>
          <w:color w:val="000000" w:themeColor="text1"/>
          <w:kern w:val="24"/>
          <w:szCs w:val="21"/>
        </w:rPr>
        <w:t>11</w:t>
      </w:r>
      <w:r w:rsidRPr="005A5430">
        <w:rPr>
          <w:rFonts w:ascii="Meiryo UI" w:eastAsia="Meiryo UI" w:hAnsi="Meiryo UI" w:hint="eastAsia"/>
          <w:color w:val="000000" w:themeColor="text1"/>
          <w:kern w:val="24"/>
          <w:szCs w:val="21"/>
        </w:rPr>
        <w:t>月</w:t>
      </w:r>
      <w:r w:rsidR="000A5708" w:rsidRPr="005A5430">
        <w:rPr>
          <w:rFonts w:ascii="Meiryo UI" w:eastAsia="Meiryo UI" w:hAnsi="Meiryo UI" w:hint="eastAsia"/>
          <w:color w:val="000000" w:themeColor="text1"/>
          <w:kern w:val="24"/>
          <w:szCs w:val="21"/>
        </w:rPr>
        <w:t>3</w:t>
      </w:r>
      <w:r w:rsidR="00295416">
        <w:rPr>
          <w:rFonts w:ascii="Meiryo UI" w:eastAsia="Meiryo UI" w:hAnsi="Meiryo UI"/>
          <w:color w:val="000000" w:themeColor="text1"/>
          <w:kern w:val="24"/>
          <w:szCs w:val="21"/>
        </w:rPr>
        <w:t>0</w:t>
      </w:r>
      <w:r w:rsidRPr="005A5430">
        <w:rPr>
          <w:rFonts w:ascii="Meiryo UI" w:eastAsia="Meiryo UI" w:hAnsi="Meiryo UI" w:hint="eastAsia"/>
          <w:color w:val="000000" w:themeColor="text1"/>
          <w:kern w:val="24"/>
          <w:szCs w:val="21"/>
        </w:rPr>
        <w:t>日までに</w:t>
      </w:r>
      <w:r w:rsidR="00292EF2" w:rsidRPr="005A5430">
        <w:rPr>
          <w:rFonts w:ascii="Meiryo UI" w:eastAsia="Meiryo UI" w:hAnsi="Meiryo UI" w:hint="eastAsia"/>
          <w:color w:val="000000" w:themeColor="text1"/>
          <w:kern w:val="24"/>
          <w:szCs w:val="21"/>
        </w:rPr>
        <w:t>後述の</w:t>
      </w:r>
      <w:r w:rsidRPr="005A5430">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5A5430" w:rsidRDefault="00692BF5" w:rsidP="00692BF5">
      <w:pPr>
        <w:widowControl/>
        <w:spacing w:line="288" w:lineRule="auto"/>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5A5430" w:rsidRDefault="00292EF2" w:rsidP="000F2B93">
      <w:pPr>
        <w:widowControl/>
        <w:spacing w:line="288" w:lineRule="auto"/>
        <w:ind w:firstLine="210"/>
        <w:jc w:val="left"/>
        <w:rPr>
          <w:rFonts w:ascii="Meiryo UI" w:eastAsia="Meiryo UI" w:hAnsi="Meiryo UI"/>
          <w:color w:val="000000" w:themeColor="text1"/>
          <w:kern w:val="24"/>
          <w:szCs w:val="21"/>
        </w:rPr>
      </w:pPr>
    </w:p>
    <w:p w14:paraId="29A4DFB9" w14:textId="0B97F2DC" w:rsidR="00DF7A68" w:rsidRPr="005A5430" w:rsidRDefault="00DF7A68" w:rsidP="000F2B93">
      <w:pPr>
        <w:widowControl/>
        <w:spacing w:line="288" w:lineRule="auto"/>
        <w:ind w:firstLine="210"/>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研究課題名：</w:t>
      </w:r>
      <w:r w:rsidR="00630006" w:rsidRPr="005A5430">
        <w:rPr>
          <w:rFonts w:ascii="Meiryo UI" w:eastAsia="Meiryo UI" w:hAnsi="Meiryo UI" w:hint="eastAsia"/>
          <w:color w:val="000000" w:themeColor="text1"/>
          <w:kern w:val="24"/>
          <w:szCs w:val="21"/>
        </w:rPr>
        <w:t>浸潤性小葉癌の臨床病理学的特徴と長期予後の検討</w:t>
      </w:r>
    </w:p>
    <w:p w14:paraId="55796BAB" w14:textId="77777777" w:rsidR="00292EF2" w:rsidRPr="005A5430" w:rsidRDefault="00292EF2"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p>
    <w:p w14:paraId="352792C0" w14:textId="643561EC" w:rsidR="00DF7A68" w:rsidRPr="005A5430" w:rsidRDefault="00DF7A68" w:rsidP="000A5708">
      <w:pPr>
        <w:pStyle w:val="a7"/>
        <w:widowControl/>
        <w:numPr>
          <w:ilvl w:val="0"/>
          <w:numId w:val="1"/>
        </w:numPr>
        <w:spacing w:line="288" w:lineRule="auto"/>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研究の目的</w:t>
      </w:r>
    </w:p>
    <w:p w14:paraId="70953206" w14:textId="29720600" w:rsidR="00501953" w:rsidRDefault="00442F8D" w:rsidP="00442F8D">
      <w:pPr>
        <w:pStyle w:val="a7"/>
        <w:widowControl/>
        <w:spacing w:line="288" w:lineRule="auto"/>
        <w:ind w:left="360"/>
        <w:jc w:val="left"/>
        <w:rPr>
          <w:rFonts w:ascii="Meiryo UI" w:eastAsia="Meiryo UI" w:hAnsi="Meiryo UI" w:cs="ＭＳ Ｐゴシック"/>
          <w:color w:val="000000" w:themeColor="text1"/>
          <w:kern w:val="0"/>
          <w:szCs w:val="21"/>
        </w:rPr>
      </w:pPr>
      <w:r w:rsidRPr="005A5430">
        <w:rPr>
          <w:rFonts w:ascii="Meiryo UI" w:eastAsia="Meiryo UI" w:hAnsi="Meiryo UI" w:hint="eastAsia"/>
          <w:color w:val="000000" w:themeColor="text1"/>
          <w:kern w:val="24"/>
          <w:szCs w:val="21"/>
        </w:rPr>
        <w:t>浸潤性小葉癌は乳癌で2番目に多い組織型で乳癌全体の</w:t>
      </w:r>
      <w:r w:rsidRPr="005A5430">
        <w:rPr>
          <w:rFonts w:ascii="Meiryo UI" w:eastAsia="Meiryo UI" w:hAnsi="Meiryo UI"/>
          <w:color w:val="000000" w:themeColor="text1"/>
          <w:kern w:val="24"/>
          <w:szCs w:val="21"/>
        </w:rPr>
        <w:t>5-15%</w:t>
      </w:r>
      <w:r w:rsidRPr="005A5430">
        <w:rPr>
          <w:rFonts w:ascii="Meiryo UI" w:eastAsia="Meiryo UI" w:hAnsi="Meiryo UI" w:hint="eastAsia"/>
          <w:color w:val="000000" w:themeColor="text1"/>
          <w:kern w:val="24"/>
          <w:szCs w:val="21"/>
        </w:rPr>
        <w:t>を占め、消化管や腹膜など腹腔内へ転移を来しやすいという特徴を持ちますがその</w:t>
      </w:r>
      <w:r w:rsidR="00525E2A" w:rsidRPr="005A5430">
        <w:rPr>
          <w:rFonts w:ascii="Meiryo UI" w:eastAsia="Meiryo UI" w:hAnsi="Meiryo UI" w:hint="eastAsia"/>
          <w:color w:val="000000" w:themeColor="text1"/>
          <w:kern w:val="24"/>
          <w:szCs w:val="21"/>
        </w:rPr>
        <w:t>詳細</w:t>
      </w:r>
      <w:r w:rsidRPr="005A5430">
        <w:rPr>
          <w:rFonts w:ascii="Meiryo UI" w:eastAsia="Meiryo UI" w:hAnsi="Meiryo UI" w:hint="eastAsia"/>
          <w:color w:val="000000" w:themeColor="text1"/>
          <w:kern w:val="24"/>
          <w:szCs w:val="21"/>
        </w:rPr>
        <w:t>は明らかではありません。</w:t>
      </w:r>
      <w:r w:rsidR="00501953" w:rsidRPr="005A5430">
        <w:rPr>
          <w:rFonts w:ascii="Meiryo UI" w:eastAsia="Meiryo UI" w:hAnsi="Meiryo UI" w:cs="ＭＳ Ｐゴシック" w:hint="eastAsia"/>
          <w:color w:val="000000" w:themeColor="text1"/>
          <w:kern w:val="0"/>
          <w:szCs w:val="21"/>
        </w:rPr>
        <w:t>この研究は、</w:t>
      </w:r>
      <w:r w:rsidR="00630006" w:rsidRPr="005A5430">
        <w:rPr>
          <w:rFonts w:ascii="Meiryo UI" w:eastAsia="Meiryo UI" w:hAnsi="Meiryo UI" w:cs="ＭＳ Ｐゴシック" w:hint="eastAsia"/>
          <w:color w:val="000000" w:themeColor="text1"/>
          <w:kern w:val="0"/>
          <w:szCs w:val="21"/>
        </w:rPr>
        <w:t>これまでの診療で記録されている項目を解析し浸潤性小葉癌の長期予後を明らかにすることを目的とします</w:t>
      </w:r>
      <w:r w:rsidRPr="005A5430">
        <w:rPr>
          <w:rFonts w:ascii="Meiryo UI" w:eastAsia="Meiryo UI" w:hAnsi="Meiryo UI" w:cs="ＭＳ Ｐゴシック" w:hint="eastAsia"/>
          <w:color w:val="000000" w:themeColor="text1"/>
          <w:kern w:val="0"/>
          <w:szCs w:val="21"/>
        </w:rPr>
        <w:t>。</w:t>
      </w:r>
    </w:p>
    <w:p w14:paraId="2DAB4AD7" w14:textId="77777777" w:rsidR="005905DC" w:rsidRPr="005A5430" w:rsidRDefault="005905DC" w:rsidP="00442F8D">
      <w:pPr>
        <w:pStyle w:val="a7"/>
        <w:widowControl/>
        <w:spacing w:line="288" w:lineRule="auto"/>
        <w:ind w:left="360"/>
        <w:jc w:val="left"/>
        <w:rPr>
          <w:rFonts w:ascii="Meiryo UI" w:eastAsia="Meiryo UI" w:hAnsi="Meiryo UI"/>
          <w:color w:val="000000" w:themeColor="text1"/>
          <w:kern w:val="24"/>
          <w:szCs w:val="21"/>
        </w:rPr>
      </w:pPr>
    </w:p>
    <w:p w14:paraId="4A35A1B9" w14:textId="7ECC3EA6" w:rsidR="00DF7A68" w:rsidRPr="005A5430" w:rsidRDefault="00DF7A68" w:rsidP="00442F8D">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研究対象について</w:t>
      </w:r>
    </w:p>
    <w:p w14:paraId="77F2C0E9" w14:textId="532F5B37" w:rsidR="00DF7A68" w:rsidRPr="005A5430" w:rsidRDefault="00DF7A68" w:rsidP="00630006">
      <w:pPr>
        <w:widowControl/>
        <w:spacing w:line="288" w:lineRule="auto"/>
        <w:ind w:left="420" w:hangingChars="200" w:hanging="420"/>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 xml:space="preserve">    </w:t>
      </w:r>
      <w:r w:rsidR="00442F8D" w:rsidRPr="005A5430">
        <w:rPr>
          <w:rFonts w:ascii="Meiryo UI" w:eastAsia="Meiryo UI" w:hAnsi="Meiryo UI"/>
          <w:color w:val="000000" w:themeColor="text1"/>
          <w:kern w:val="24"/>
          <w:szCs w:val="21"/>
        </w:rPr>
        <w:t>2013</w:t>
      </w:r>
      <w:r w:rsidRPr="005A5430">
        <w:rPr>
          <w:rFonts w:ascii="Meiryo UI" w:eastAsia="Meiryo UI" w:hAnsi="Meiryo UI" w:hint="eastAsia"/>
          <w:color w:val="000000" w:themeColor="text1"/>
          <w:kern w:val="24"/>
          <w:szCs w:val="21"/>
        </w:rPr>
        <w:t>年</w:t>
      </w:r>
      <w:r w:rsidR="00442F8D" w:rsidRPr="005A5430">
        <w:rPr>
          <w:rFonts w:ascii="Meiryo UI" w:eastAsia="Meiryo UI" w:hAnsi="Meiryo UI"/>
          <w:color w:val="000000" w:themeColor="text1"/>
          <w:kern w:val="24"/>
          <w:szCs w:val="21"/>
        </w:rPr>
        <w:t>1</w:t>
      </w:r>
      <w:r w:rsidRPr="005A5430">
        <w:rPr>
          <w:rFonts w:ascii="Meiryo UI" w:eastAsia="Meiryo UI" w:hAnsi="Meiryo UI" w:hint="eastAsia"/>
          <w:color w:val="000000" w:themeColor="text1"/>
          <w:kern w:val="24"/>
          <w:szCs w:val="21"/>
        </w:rPr>
        <w:t>月</w:t>
      </w:r>
      <w:r w:rsidR="00442F8D" w:rsidRPr="005A5430">
        <w:rPr>
          <w:rFonts w:ascii="Meiryo UI" w:eastAsia="Meiryo UI" w:hAnsi="Meiryo UI"/>
          <w:color w:val="000000" w:themeColor="text1"/>
          <w:kern w:val="24"/>
          <w:szCs w:val="21"/>
        </w:rPr>
        <w:t>1</w:t>
      </w:r>
      <w:r w:rsidRPr="005A5430">
        <w:rPr>
          <w:rFonts w:ascii="Meiryo UI" w:eastAsia="Meiryo UI" w:hAnsi="Meiryo UI" w:hint="eastAsia"/>
          <w:color w:val="000000" w:themeColor="text1"/>
          <w:kern w:val="24"/>
          <w:szCs w:val="21"/>
        </w:rPr>
        <w:t>日</w:t>
      </w:r>
      <w:r w:rsidR="00442F8D" w:rsidRPr="005A5430">
        <w:rPr>
          <w:rFonts w:ascii="Meiryo UI" w:eastAsia="Meiryo UI" w:hAnsi="Meiryo UI"/>
          <w:color w:val="000000" w:themeColor="text1"/>
          <w:kern w:val="24"/>
          <w:szCs w:val="21"/>
        </w:rPr>
        <w:t>~20</w:t>
      </w:r>
      <w:r w:rsidR="00F9413B">
        <w:rPr>
          <w:rFonts w:ascii="Meiryo UI" w:eastAsia="Meiryo UI" w:hAnsi="Meiryo UI" w:hint="eastAsia"/>
          <w:color w:val="000000" w:themeColor="text1"/>
          <w:kern w:val="24"/>
          <w:szCs w:val="21"/>
        </w:rPr>
        <w:t>17</w:t>
      </w:r>
      <w:r w:rsidRPr="005A5430">
        <w:rPr>
          <w:rFonts w:ascii="Meiryo UI" w:eastAsia="Meiryo UI" w:hAnsi="Meiryo UI" w:hint="eastAsia"/>
          <w:color w:val="000000" w:themeColor="text1"/>
          <w:kern w:val="24"/>
          <w:szCs w:val="21"/>
        </w:rPr>
        <w:t>年</w:t>
      </w:r>
      <w:r w:rsidR="00442F8D" w:rsidRPr="005A5430">
        <w:rPr>
          <w:rFonts w:ascii="Meiryo UI" w:eastAsia="Meiryo UI" w:hAnsi="Meiryo UI"/>
          <w:color w:val="000000" w:themeColor="text1"/>
          <w:kern w:val="24"/>
          <w:szCs w:val="21"/>
        </w:rPr>
        <w:t>12</w:t>
      </w:r>
      <w:r w:rsidRPr="005A5430">
        <w:rPr>
          <w:rFonts w:ascii="Meiryo UI" w:eastAsia="Meiryo UI" w:hAnsi="Meiryo UI" w:hint="eastAsia"/>
          <w:color w:val="000000" w:themeColor="text1"/>
          <w:kern w:val="24"/>
          <w:szCs w:val="21"/>
        </w:rPr>
        <w:t>月</w:t>
      </w:r>
      <w:r w:rsidR="00442F8D" w:rsidRPr="005A5430">
        <w:rPr>
          <w:rFonts w:ascii="Meiryo UI" w:eastAsia="Meiryo UI" w:hAnsi="Meiryo UI"/>
          <w:color w:val="000000" w:themeColor="text1"/>
          <w:kern w:val="24"/>
          <w:szCs w:val="21"/>
        </w:rPr>
        <w:t>31</w:t>
      </w:r>
      <w:r w:rsidRPr="005A5430">
        <w:rPr>
          <w:rFonts w:ascii="Meiryo UI" w:eastAsia="Meiryo UI" w:hAnsi="Meiryo UI" w:hint="eastAsia"/>
          <w:color w:val="000000" w:themeColor="text1"/>
          <w:kern w:val="24"/>
          <w:szCs w:val="21"/>
        </w:rPr>
        <w:t>日の間に当院で</w:t>
      </w:r>
      <w:r w:rsidR="00442F8D" w:rsidRPr="005A5430">
        <w:rPr>
          <w:rFonts w:ascii="Meiryo UI" w:eastAsia="Meiryo UI" w:hAnsi="Meiryo UI" w:hint="eastAsia"/>
          <w:color w:val="000000" w:themeColor="text1"/>
          <w:kern w:val="24"/>
          <w:szCs w:val="21"/>
        </w:rPr>
        <w:t>浸潤性小葉癌の消化管転移と病理学的に診断された方</w:t>
      </w:r>
      <w:r w:rsidRPr="005A5430">
        <w:rPr>
          <w:rFonts w:ascii="Meiryo UI" w:eastAsia="Meiryo UI" w:hAnsi="Meiryo UI" w:hint="eastAsia"/>
          <w:color w:val="000000" w:themeColor="text1"/>
          <w:kern w:val="24"/>
          <w:szCs w:val="21"/>
        </w:rPr>
        <w:t>が対象となります。</w:t>
      </w:r>
    </w:p>
    <w:p w14:paraId="41DCE12E" w14:textId="77777777" w:rsidR="00292EF2" w:rsidRPr="005A5430" w:rsidRDefault="00292EF2" w:rsidP="00292EF2">
      <w:pPr>
        <w:widowControl/>
        <w:spacing w:line="288" w:lineRule="auto"/>
        <w:ind w:firstLine="420"/>
        <w:jc w:val="left"/>
        <w:rPr>
          <w:rFonts w:ascii="ＭＳ Ｐゴシック" w:eastAsia="ＭＳ Ｐゴシック" w:hAnsi="ＭＳ Ｐゴシック" w:cs="ＭＳ Ｐゴシック"/>
          <w:color w:val="000000" w:themeColor="text1"/>
          <w:kern w:val="0"/>
          <w:szCs w:val="21"/>
        </w:rPr>
      </w:pPr>
    </w:p>
    <w:p w14:paraId="36DF9E43" w14:textId="67514BCC" w:rsidR="00DF7A68" w:rsidRPr="005A5430" w:rsidRDefault="00DF7A68" w:rsidP="00442F8D">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研究実施期間</w:t>
      </w:r>
    </w:p>
    <w:p w14:paraId="26F1B64E" w14:textId="097D13DA" w:rsidR="00EC04EC" w:rsidRPr="005A5430" w:rsidRDefault="00DF7A68" w:rsidP="00DF7A68">
      <w:pPr>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 xml:space="preserve">     承認後～</w:t>
      </w:r>
      <w:r w:rsidR="00442F8D" w:rsidRPr="005A5430">
        <w:rPr>
          <w:rFonts w:ascii="Meiryo UI" w:eastAsia="Meiryo UI" w:hAnsi="Meiryo UI" w:hint="eastAsia"/>
          <w:color w:val="000000" w:themeColor="text1"/>
          <w:kern w:val="24"/>
          <w:szCs w:val="21"/>
        </w:rPr>
        <w:t>202</w:t>
      </w:r>
      <w:r w:rsidR="005905DC">
        <w:rPr>
          <w:rFonts w:ascii="Meiryo UI" w:eastAsia="Meiryo UI" w:hAnsi="Meiryo UI"/>
          <w:color w:val="000000" w:themeColor="text1"/>
          <w:kern w:val="24"/>
          <w:szCs w:val="21"/>
        </w:rPr>
        <w:t>6</w:t>
      </w:r>
      <w:r w:rsidRPr="005A5430">
        <w:rPr>
          <w:rFonts w:ascii="Meiryo UI" w:eastAsia="Meiryo UI" w:hAnsi="Meiryo UI" w:hint="eastAsia"/>
          <w:color w:val="000000" w:themeColor="text1"/>
          <w:kern w:val="24"/>
          <w:szCs w:val="21"/>
        </w:rPr>
        <w:t>年</w:t>
      </w:r>
      <w:r w:rsidR="005905DC">
        <w:rPr>
          <w:rFonts w:ascii="Meiryo UI" w:eastAsia="Meiryo UI" w:hAnsi="Meiryo UI"/>
          <w:color w:val="000000" w:themeColor="text1"/>
          <w:kern w:val="24"/>
          <w:szCs w:val="21"/>
        </w:rPr>
        <w:t>12</w:t>
      </w:r>
      <w:r w:rsidRPr="005A5430">
        <w:rPr>
          <w:rFonts w:ascii="Meiryo UI" w:eastAsia="Meiryo UI" w:hAnsi="Meiryo UI" w:hint="eastAsia"/>
          <w:color w:val="000000" w:themeColor="text1"/>
          <w:kern w:val="24"/>
          <w:szCs w:val="21"/>
        </w:rPr>
        <w:t>月</w:t>
      </w:r>
      <w:r w:rsidR="00442F8D" w:rsidRPr="005A5430">
        <w:rPr>
          <w:rFonts w:ascii="Meiryo UI" w:eastAsia="Meiryo UI" w:hAnsi="Meiryo UI" w:hint="eastAsia"/>
          <w:color w:val="000000" w:themeColor="text1"/>
          <w:kern w:val="24"/>
          <w:szCs w:val="21"/>
        </w:rPr>
        <w:t>31</w:t>
      </w:r>
      <w:r w:rsidR="003E3718" w:rsidRPr="005A5430">
        <w:rPr>
          <w:rFonts w:ascii="Meiryo UI" w:eastAsia="Meiryo UI" w:hAnsi="Meiryo UI" w:hint="eastAsia"/>
          <w:color w:val="000000" w:themeColor="text1"/>
          <w:kern w:val="24"/>
          <w:szCs w:val="21"/>
        </w:rPr>
        <w:t>日</w:t>
      </w:r>
    </w:p>
    <w:p w14:paraId="0559956D" w14:textId="77777777" w:rsidR="00292EF2" w:rsidRPr="005A5430" w:rsidRDefault="00292EF2" w:rsidP="00DF7A68">
      <w:pPr>
        <w:rPr>
          <w:rFonts w:ascii="Meiryo UI" w:eastAsia="Meiryo UI" w:hAnsi="Meiryo UI"/>
          <w:color w:val="000000" w:themeColor="text1"/>
          <w:kern w:val="24"/>
          <w:szCs w:val="21"/>
        </w:rPr>
      </w:pPr>
    </w:p>
    <w:p w14:paraId="6FDEFC81" w14:textId="504BE815" w:rsidR="00DF7A68" w:rsidRPr="005A5430" w:rsidRDefault="00DF7A68" w:rsidP="00525E2A">
      <w:pPr>
        <w:pStyle w:val="a7"/>
        <w:widowControl/>
        <w:numPr>
          <w:ilvl w:val="0"/>
          <w:numId w:val="1"/>
        </w:numPr>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抽出項目</w:t>
      </w:r>
    </w:p>
    <w:p w14:paraId="2F39C476" w14:textId="568D54E7" w:rsidR="003E3718" w:rsidRPr="005A5430" w:rsidRDefault="003E3718" w:rsidP="00630006">
      <w:pPr>
        <w:widowControl/>
        <w:spacing w:line="288" w:lineRule="auto"/>
        <w:ind w:leftChars="200" w:left="420"/>
        <w:jc w:val="left"/>
        <w:rPr>
          <w:rFonts w:ascii="Meiryo UI" w:eastAsia="Meiryo UI" w:hAnsi="Meiryo UI" w:cs="ＭＳ Ｐゴシック"/>
          <w:color w:val="000000" w:themeColor="text1"/>
          <w:kern w:val="0"/>
          <w:szCs w:val="21"/>
        </w:rPr>
      </w:pPr>
      <w:r w:rsidRPr="005A5430">
        <w:rPr>
          <w:rFonts w:ascii="Meiryo UI" w:eastAsia="Meiryo UI" w:hAnsi="Meiryo UI" w:cs="ＭＳ Ｐゴシック" w:hint="eastAsia"/>
          <w:color w:val="000000" w:themeColor="text1"/>
          <w:kern w:val="0"/>
          <w:szCs w:val="21"/>
        </w:rPr>
        <w:t>これまでの診療で診療録（カルテ）に記録されている</w:t>
      </w:r>
      <w:r w:rsidR="005905DC">
        <w:rPr>
          <w:rFonts w:ascii="Meiryo UI" w:eastAsia="Meiryo UI" w:hAnsi="Meiryo UI" w:cs="ＭＳ Ｐゴシック" w:hint="eastAsia"/>
          <w:color w:val="000000" w:themeColor="text1"/>
          <w:kern w:val="0"/>
          <w:szCs w:val="21"/>
        </w:rPr>
        <w:t>データ（臨床病理学的特徴、治療歴、再発確認日、死亡日、最終受診日）</w:t>
      </w:r>
      <w:r w:rsidRPr="005A5430">
        <w:rPr>
          <w:rFonts w:ascii="Meiryo UI" w:eastAsia="Meiryo UI" w:hAnsi="Meiryo UI" w:cs="ＭＳ Ｐゴシック" w:hint="eastAsia"/>
          <w:color w:val="000000" w:themeColor="text1"/>
          <w:kern w:val="0"/>
          <w:szCs w:val="21"/>
        </w:rPr>
        <w:t>を解析します。研究対象者の皆さんに新たにご負担いただくことはありません。</w:t>
      </w:r>
    </w:p>
    <w:p w14:paraId="0D702B6B" w14:textId="77777777" w:rsidR="00292EF2" w:rsidRPr="005A5430"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⑤個人情報等の保護について</w:t>
      </w:r>
    </w:p>
    <w:p w14:paraId="0B1DD90D" w14:textId="3CE518B7" w:rsidR="00292EF2" w:rsidRPr="005A5430" w:rsidRDefault="00DF7A68" w:rsidP="00292EF2">
      <w:pPr>
        <w:widowControl/>
        <w:spacing w:line="288" w:lineRule="auto"/>
        <w:ind w:left="420"/>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 xml:space="preserve">  </w:t>
      </w:r>
      <w:r w:rsidR="00FC1C1C" w:rsidRPr="005A5430">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5A5430">
        <w:rPr>
          <w:rFonts w:ascii="Meiryo UI" w:eastAsia="Meiryo UI" w:hAnsi="Meiryo UI" w:hint="eastAsia"/>
          <w:color w:val="000000" w:themeColor="text1"/>
          <w:kern w:val="24"/>
          <w:szCs w:val="21"/>
        </w:rPr>
        <w:t>照合表</w:t>
      </w:r>
      <w:r w:rsidR="00FC1C1C" w:rsidRPr="005A5430">
        <w:rPr>
          <w:rFonts w:ascii="Meiryo UI" w:eastAsia="Meiryo UI" w:hAnsi="Meiryo UI" w:hint="eastAsia"/>
          <w:color w:val="000000" w:themeColor="text1"/>
          <w:kern w:val="24"/>
          <w:szCs w:val="21"/>
        </w:rPr>
        <w:t>を作成し、個人情報管理者が管理を行い、</w:t>
      </w:r>
      <w:r w:rsidR="000A5708" w:rsidRPr="005A5430">
        <w:rPr>
          <w:rFonts w:ascii="Meiryo UI" w:eastAsia="Meiryo UI" w:hAnsi="Meiryo UI" w:hint="eastAsia"/>
          <w:color w:val="000000" w:themeColor="text1"/>
          <w:kern w:val="24"/>
          <w:szCs w:val="21"/>
        </w:rPr>
        <w:t>乳腺・内分泌外科</w:t>
      </w:r>
      <w:r w:rsidR="00FC1C1C" w:rsidRPr="005A5430">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1D32510C" w:rsidR="00292EF2" w:rsidRPr="005A5430" w:rsidRDefault="00292EF2" w:rsidP="000A5708">
      <w:pPr>
        <w:widowControl/>
        <w:spacing w:line="288" w:lineRule="auto"/>
        <w:ind w:left="420" w:firstLineChars="50" w:firstLine="105"/>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本研究で得られたデータ</w:t>
      </w:r>
      <w:r w:rsidR="002B63FE">
        <w:rPr>
          <w:rFonts w:ascii="Meiryo UI" w:eastAsia="Meiryo UI" w:hAnsi="Meiryo UI" w:hint="eastAsia"/>
          <w:color w:val="000000" w:themeColor="text1"/>
          <w:kern w:val="24"/>
          <w:szCs w:val="21"/>
        </w:rPr>
        <w:t>を</w:t>
      </w:r>
      <w:r w:rsidRPr="005A5430">
        <w:rPr>
          <w:rFonts w:ascii="Meiryo UI" w:eastAsia="Meiryo UI" w:hAnsi="Meiryo UI" w:hint="eastAsia"/>
          <w:color w:val="000000" w:themeColor="text1"/>
          <w:kern w:val="24"/>
          <w:szCs w:val="21"/>
        </w:rPr>
        <w:t>二次利用多目的利用する可能</w:t>
      </w:r>
      <w:r w:rsidR="002B63FE">
        <w:rPr>
          <w:rFonts w:ascii="Meiryo UI" w:eastAsia="Meiryo UI" w:hAnsi="Meiryo UI" w:hint="eastAsia"/>
          <w:color w:val="000000" w:themeColor="text1"/>
          <w:kern w:val="24"/>
          <w:szCs w:val="21"/>
        </w:rPr>
        <w:t>性はありません</w:t>
      </w:r>
      <w:r w:rsidRPr="005A5430">
        <w:rPr>
          <w:rFonts w:ascii="Meiryo UI" w:eastAsia="Meiryo UI" w:hAnsi="Meiryo UI" w:hint="eastAsia"/>
          <w:color w:val="000000" w:themeColor="text1"/>
          <w:kern w:val="24"/>
          <w:szCs w:val="21"/>
        </w:rPr>
        <w:t>。</w:t>
      </w:r>
    </w:p>
    <w:p w14:paraId="110C43C8" w14:textId="77777777" w:rsidR="005A5430" w:rsidRDefault="005A5430" w:rsidP="00FC1C1C">
      <w:pPr>
        <w:widowControl/>
        <w:spacing w:line="288" w:lineRule="auto"/>
        <w:jc w:val="left"/>
        <w:rPr>
          <w:rFonts w:ascii="Meiryo UI" w:eastAsia="Meiryo UI" w:hAnsi="Meiryo UI"/>
          <w:color w:val="000000" w:themeColor="text1"/>
          <w:kern w:val="24"/>
          <w:szCs w:val="21"/>
        </w:rPr>
      </w:pPr>
    </w:p>
    <w:p w14:paraId="152E6BE3" w14:textId="7F3E388C" w:rsidR="00DF7A68" w:rsidRPr="005A5430"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⑥研究結果の公表について</w:t>
      </w:r>
    </w:p>
    <w:p w14:paraId="30EDB091" w14:textId="77777777" w:rsidR="00DF7A68"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5A5430" w:rsidRDefault="00DF7A68" w:rsidP="00DF7A68">
      <w:pPr>
        <w:widowControl/>
        <w:spacing w:line="288" w:lineRule="auto"/>
        <w:jc w:val="left"/>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lastRenderedPageBreak/>
        <w:t xml:space="preserve">　    その場合も、個人を特定できる情報は一切含まれませんのでご安心ください。</w:t>
      </w:r>
    </w:p>
    <w:p w14:paraId="1298674B" w14:textId="77777777" w:rsidR="00292EF2" w:rsidRPr="005A5430"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5B42AD7B" w:rsidR="00DF7A68"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⑦問い合わせ先・相談窓口</w:t>
      </w:r>
    </w:p>
    <w:p w14:paraId="5FB608D9" w14:textId="651F1C30" w:rsidR="00DF7A68"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聖マリアンナ医科大学</w:t>
      </w:r>
      <w:r w:rsidR="003907E0" w:rsidRPr="005A5430">
        <w:rPr>
          <w:rFonts w:ascii="Meiryo UI" w:eastAsia="Meiryo UI" w:hAnsi="Meiryo UI" w:hint="eastAsia"/>
          <w:color w:val="000000" w:themeColor="text1"/>
          <w:kern w:val="24"/>
          <w:szCs w:val="21"/>
        </w:rPr>
        <w:t>病院</w:t>
      </w:r>
      <w:r w:rsidRPr="005A5430">
        <w:rPr>
          <w:rFonts w:ascii="Meiryo UI" w:eastAsia="Meiryo UI" w:hAnsi="Meiryo UI" w:hint="eastAsia"/>
          <w:color w:val="000000" w:themeColor="text1"/>
          <w:kern w:val="24"/>
          <w:szCs w:val="21"/>
        </w:rPr>
        <w:t xml:space="preserve">　部署名</w:t>
      </w:r>
      <w:r w:rsidR="000A5708" w:rsidRPr="005A5430">
        <w:rPr>
          <w:rFonts w:ascii="Meiryo UI" w:eastAsia="Meiryo UI" w:hAnsi="Meiryo UI" w:hint="eastAsia"/>
          <w:color w:val="000000" w:themeColor="text1"/>
          <w:kern w:val="24"/>
          <w:szCs w:val="21"/>
        </w:rPr>
        <w:t>：乳腺・内分泌外科</w:t>
      </w:r>
      <w:r w:rsidRPr="005A5430">
        <w:rPr>
          <w:rFonts w:ascii="Meiryo UI" w:eastAsia="Meiryo UI" w:hAnsi="Meiryo UI" w:hint="eastAsia"/>
          <w:color w:val="000000" w:themeColor="text1"/>
          <w:kern w:val="24"/>
          <w:szCs w:val="21"/>
        </w:rPr>
        <w:t xml:space="preserve">　</w:t>
      </w:r>
      <w:r w:rsidR="000C6B1D" w:rsidRPr="005A5430">
        <w:rPr>
          <w:rFonts w:ascii="ＭＳ Ｐゴシック" w:eastAsia="ＭＳ Ｐゴシック" w:hAnsi="ＭＳ Ｐゴシック" w:cs="ＭＳ Ｐゴシック"/>
          <w:color w:val="000000" w:themeColor="text1"/>
          <w:kern w:val="0"/>
          <w:szCs w:val="21"/>
        </w:rPr>
        <w:t xml:space="preserve"> </w:t>
      </w:r>
    </w:p>
    <w:p w14:paraId="657E4AF1" w14:textId="77777777" w:rsidR="00DF7A68"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住所：〒216-8511　神奈川県川崎市宮前区菅生2-16-1</w:t>
      </w:r>
    </w:p>
    <w:p w14:paraId="46DDD335" w14:textId="2C25FBE9" w:rsidR="000C6B1D"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 xml:space="preserve">電話：044-977-8111(代表) </w:t>
      </w:r>
      <w:r w:rsidR="00350C3B" w:rsidRPr="005A5430">
        <w:rPr>
          <w:rFonts w:ascii="Meiryo UI" w:eastAsia="Meiryo UI" w:hAnsi="Meiryo UI" w:hint="eastAsia"/>
          <w:color w:val="000000" w:themeColor="text1"/>
          <w:kern w:val="24"/>
          <w:szCs w:val="21"/>
        </w:rPr>
        <w:t xml:space="preserve">　</w:t>
      </w:r>
      <w:r w:rsidR="000C6B1D" w:rsidRPr="005A5430">
        <w:rPr>
          <w:rFonts w:ascii="Meiryo UI" w:eastAsia="Meiryo UI" w:hAnsi="Meiryo UI" w:hint="eastAsia"/>
          <w:color w:val="000000" w:themeColor="text1"/>
          <w:kern w:val="24"/>
          <w:szCs w:val="21"/>
        </w:rPr>
        <w:t>内線番号：</w:t>
      </w:r>
      <w:r w:rsidR="005905DC">
        <w:rPr>
          <w:rFonts w:ascii="Meiryo UI" w:eastAsia="Meiryo UI" w:hAnsi="Meiryo UI" w:hint="eastAsia"/>
          <w:color w:val="000000" w:themeColor="text1"/>
          <w:kern w:val="24"/>
          <w:szCs w:val="21"/>
        </w:rPr>
        <w:t>81154</w:t>
      </w:r>
    </w:p>
    <w:p w14:paraId="642899B0" w14:textId="7393CE34" w:rsidR="00DF7A68" w:rsidRPr="005A5430"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5A5430">
        <w:rPr>
          <w:rFonts w:ascii="Meiryo UI" w:eastAsia="Meiryo UI" w:hAnsi="Meiryo UI" w:hint="eastAsia"/>
          <w:color w:val="000000" w:themeColor="text1"/>
          <w:kern w:val="24"/>
          <w:szCs w:val="21"/>
        </w:rPr>
        <w:t xml:space="preserve">担当医師： </w:t>
      </w:r>
      <w:r w:rsidR="000A5708" w:rsidRPr="005A5430">
        <w:rPr>
          <w:rFonts w:ascii="Meiryo UI" w:eastAsia="Meiryo UI" w:hAnsi="Meiryo UI" w:hint="eastAsia"/>
          <w:color w:val="000000" w:themeColor="text1"/>
          <w:kern w:val="24"/>
          <w:szCs w:val="21"/>
        </w:rPr>
        <w:t>垣本紗代子</w:t>
      </w:r>
    </w:p>
    <w:p w14:paraId="1B9DD962" w14:textId="4F1BC570" w:rsidR="00DF7A68" w:rsidRPr="005A5430" w:rsidRDefault="00DF7A68" w:rsidP="00DF7A68">
      <w:pPr>
        <w:rPr>
          <w:rFonts w:ascii="Meiryo UI" w:eastAsia="Meiryo UI" w:hAnsi="Meiryo UI"/>
          <w:color w:val="000000" w:themeColor="text1"/>
          <w:kern w:val="24"/>
          <w:szCs w:val="21"/>
        </w:rPr>
      </w:pPr>
      <w:r w:rsidRPr="005A5430">
        <w:rPr>
          <w:rFonts w:ascii="Meiryo UI" w:eastAsia="Meiryo UI" w:hAnsi="Meiryo UI" w:hint="eastAsia"/>
          <w:color w:val="000000" w:themeColor="text1"/>
          <w:kern w:val="24"/>
          <w:szCs w:val="21"/>
        </w:rPr>
        <w:t>対応時間：</w:t>
      </w:r>
      <w:r w:rsidR="005905DC">
        <w:rPr>
          <w:rFonts w:ascii="Meiryo UI" w:eastAsia="Meiryo UI" w:hAnsi="Meiryo UI" w:hint="eastAsia"/>
          <w:color w:val="000000" w:themeColor="text1"/>
          <w:kern w:val="24"/>
          <w:szCs w:val="21"/>
        </w:rPr>
        <w:t>平日の</w:t>
      </w:r>
      <w:r w:rsidRPr="005A5430">
        <w:rPr>
          <w:rFonts w:ascii="Meiryo UI" w:eastAsia="Meiryo UI" w:hAnsi="Meiryo UI" w:hint="eastAsia"/>
          <w:color w:val="000000" w:themeColor="text1"/>
          <w:kern w:val="24"/>
          <w:szCs w:val="21"/>
        </w:rPr>
        <w:t xml:space="preserve"> </w:t>
      </w:r>
      <w:r w:rsidR="003E3718" w:rsidRPr="005A5430">
        <w:rPr>
          <w:rFonts w:ascii="Meiryo UI" w:eastAsia="Meiryo UI" w:hAnsi="Meiryo UI" w:hint="eastAsia"/>
          <w:color w:val="000000" w:themeColor="text1"/>
          <w:kern w:val="24"/>
          <w:szCs w:val="21"/>
        </w:rPr>
        <w:t>10</w:t>
      </w:r>
      <w:r w:rsidR="000A5708" w:rsidRPr="005A5430">
        <w:rPr>
          <w:rFonts w:ascii="Meiryo UI" w:eastAsia="Meiryo UI" w:hAnsi="Meiryo UI" w:hint="eastAsia"/>
          <w:color w:val="000000" w:themeColor="text1"/>
          <w:kern w:val="24"/>
          <w:szCs w:val="21"/>
        </w:rPr>
        <w:t>時〜16時</w:t>
      </w:r>
    </w:p>
    <w:p w14:paraId="7A36B6F5" w14:textId="77777777" w:rsidR="00292EF2" w:rsidRPr="005A5430" w:rsidRDefault="00292EF2" w:rsidP="00DF7A68">
      <w:pPr>
        <w:rPr>
          <w:rFonts w:ascii="Meiryo UI" w:eastAsia="Meiryo UI" w:hAnsi="Meiryo UI"/>
          <w:color w:val="000000" w:themeColor="text1"/>
          <w:kern w:val="24"/>
          <w:szCs w:val="21"/>
        </w:rPr>
      </w:pPr>
    </w:p>
    <w:p w14:paraId="18EF79CA" w14:textId="526CB014" w:rsidR="00DF7A68" w:rsidRPr="005A5430"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5A5430">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5A5430" w:rsidRDefault="00DF7A68" w:rsidP="00DF7A68">
      <w:pPr>
        <w:pStyle w:val="Web"/>
        <w:spacing w:before="0" w:beforeAutospacing="0" w:after="0" w:afterAutospacing="0"/>
        <w:rPr>
          <w:color w:val="000000" w:themeColor="text1"/>
          <w:sz w:val="21"/>
          <w:szCs w:val="21"/>
        </w:rPr>
      </w:pPr>
      <w:r w:rsidRPr="005A5430">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15DDB958" w:rsidR="00DF7A68" w:rsidRPr="005A5430" w:rsidRDefault="00DF7A68" w:rsidP="00DF7A68">
      <w:pPr>
        <w:pStyle w:val="Web"/>
        <w:spacing w:before="0" w:beforeAutospacing="0" w:after="0" w:afterAutospacing="0"/>
        <w:ind w:firstLine="446"/>
        <w:jc w:val="both"/>
        <w:rPr>
          <w:color w:val="000000" w:themeColor="text1"/>
          <w:sz w:val="21"/>
          <w:szCs w:val="21"/>
        </w:rPr>
      </w:pPr>
      <w:r w:rsidRPr="005A5430">
        <w:rPr>
          <w:rFonts w:ascii="Meiryo UI" w:eastAsia="Meiryo UI" w:hAnsi="Meiryo UI" w:cstheme="minorBidi" w:hint="eastAsia"/>
          <w:color w:val="000000" w:themeColor="text1"/>
          <w:kern w:val="24"/>
          <w:sz w:val="21"/>
          <w:szCs w:val="21"/>
        </w:rPr>
        <w:t>研究機関　　 聖マリアンナ医科大学</w:t>
      </w:r>
    </w:p>
    <w:p w14:paraId="62D697E8" w14:textId="62B7CCD9" w:rsidR="00DF7A68" w:rsidRDefault="00DF7A68" w:rsidP="000A5708">
      <w:pPr>
        <w:pStyle w:val="Web"/>
        <w:spacing w:before="0" w:beforeAutospacing="0" w:after="0" w:afterAutospacing="0"/>
        <w:ind w:firstLine="420"/>
        <w:rPr>
          <w:rFonts w:ascii="Meiryo UI" w:eastAsia="Meiryo UI" w:hAnsi="Meiryo UI" w:cstheme="minorBidi"/>
          <w:color w:val="000000" w:themeColor="text1"/>
          <w:kern w:val="24"/>
          <w:sz w:val="21"/>
          <w:szCs w:val="21"/>
        </w:rPr>
      </w:pPr>
      <w:r w:rsidRPr="005A5430">
        <w:rPr>
          <w:rFonts w:ascii="Meiryo UI" w:eastAsia="Meiryo UI" w:hAnsi="Meiryo UI" w:cstheme="minorBidi" w:hint="eastAsia"/>
          <w:color w:val="000000" w:themeColor="text1"/>
          <w:kern w:val="24"/>
          <w:sz w:val="21"/>
          <w:szCs w:val="21"/>
        </w:rPr>
        <w:t xml:space="preserve">研究責任者　</w:t>
      </w:r>
      <w:r w:rsidR="005905DC">
        <w:rPr>
          <w:rFonts w:ascii="Meiryo UI" w:eastAsia="Meiryo UI" w:hAnsi="Meiryo UI" w:cstheme="minorBidi" w:hint="eastAsia"/>
          <w:color w:val="000000" w:themeColor="text1"/>
          <w:kern w:val="24"/>
          <w:sz w:val="21"/>
          <w:szCs w:val="21"/>
        </w:rPr>
        <w:t>津川浩一郎</w:t>
      </w:r>
      <w:r w:rsidRPr="005A5430">
        <w:rPr>
          <w:rFonts w:ascii="Meiryo UI" w:eastAsia="Meiryo UI" w:hAnsi="Meiryo UI" w:cstheme="minorBidi" w:hint="eastAsia"/>
          <w:color w:val="000000" w:themeColor="text1"/>
          <w:kern w:val="24"/>
          <w:sz w:val="21"/>
          <w:szCs w:val="21"/>
        </w:rPr>
        <w:t>・</w:t>
      </w:r>
      <w:r w:rsidR="000A5708" w:rsidRPr="005A5430">
        <w:rPr>
          <w:rFonts w:ascii="Meiryo UI" w:eastAsia="Meiryo UI" w:hAnsi="Meiryo UI" w:cstheme="minorBidi" w:hint="eastAsia"/>
          <w:color w:val="000000" w:themeColor="text1"/>
          <w:kern w:val="24"/>
          <w:sz w:val="21"/>
          <w:szCs w:val="21"/>
        </w:rPr>
        <w:t>乳腺</w:t>
      </w:r>
      <w:r w:rsidRPr="005A5430">
        <w:rPr>
          <w:rFonts w:ascii="Meiryo UI" w:eastAsia="Meiryo UI" w:hAnsi="Meiryo UI" w:cstheme="minorBidi" w:hint="eastAsia"/>
          <w:color w:val="000000" w:themeColor="text1"/>
          <w:kern w:val="24"/>
          <w:sz w:val="21"/>
          <w:szCs w:val="21"/>
        </w:rPr>
        <w:t>・</w:t>
      </w:r>
      <w:r w:rsidR="000A5708" w:rsidRPr="005A5430">
        <w:rPr>
          <w:rFonts w:ascii="Meiryo UI" w:eastAsia="Meiryo UI" w:hAnsi="Meiryo UI" w:cstheme="minorBidi" w:hint="eastAsia"/>
          <w:color w:val="000000" w:themeColor="text1"/>
          <w:kern w:val="24"/>
          <w:sz w:val="21"/>
          <w:szCs w:val="21"/>
        </w:rPr>
        <w:t>内分泌外科・</w:t>
      </w:r>
      <w:r w:rsidR="005905DC">
        <w:rPr>
          <w:rFonts w:ascii="Meiryo UI" w:eastAsia="Meiryo UI" w:hAnsi="Meiryo UI" w:cstheme="minorBidi" w:hint="eastAsia"/>
          <w:color w:val="000000" w:themeColor="text1"/>
          <w:kern w:val="24"/>
          <w:sz w:val="21"/>
          <w:szCs w:val="21"/>
        </w:rPr>
        <w:t>主任教授</w:t>
      </w:r>
    </w:p>
    <w:p w14:paraId="22AB5A2E" w14:textId="78389A89" w:rsidR="005905DC" w:rsidRPr="005A5430" w:rsidRDefault="005905DC" w:rsidP="000A5708">
      <w:pPr>
        <w:pStyle w:val="Web"/>
        <w:spacing w:before="0" w:beforeAutospacing="0" w:after="0" w:afterAutospacing="0"/>
        <w:ind w:firstLine="420"/>
        <w:rPr>
          <w:color w:val="000000" w:themeColor="text1"/>
          <w:sz w:val="21"/>
          <w:szCs w:val="21"/>
        </w:rPr>
      </w:pPr>
      <w:r>
        <w:rPr>
          <w:rFonts w:ascii="Meiryo UI" w:eastAsia="Meiryo UI" w:hAnsi="Meiryo UI" w:cstheme="minorBidi" w:hint="eastAsia"/>
          <w:color w:val="000000" w:themeColor="text1"/>
          <w:kern w:val="24"/>
          <w:sz w:val="21"/>
          <w:szCs w:val="21"/>
        </w:rPr>
        <w:t xml:space="preserve">研究分担者　</w:t>
      </w:r>
      <w:r>
        <w:rPr>
          <w:rFonts w:ascii="Meiryo UI" w:eastAsia="Meiryo UI" w:hAnsi="Meiryo UI" w:cstheme="minorBidi"/>
          <w:color w:val="000000" w:themeColor="text1"/>
          <w:kern w:val="24"/>
          <w:sz w:val="21"/>
          <w:szCs w:val="21"/>
        </w:rPr>
        <w:t>垣本紗代子</w:t>
      </w:r>
      <w:r>
        <w:rPr>
          <w:rFonts w:ascii="Meiryo UI" w:eastAsia="Meiryo UI" w:hAnsi="Meiryo UI" w:cstheme="minorBidi" w:hint="eastAsia"/>
          <w:color w:val="000000" w:themeColor="text1"/>
          <w:kern w:val="24"/>
          <w:sz w:val="21"/>
          <w:szCs w:val="21"/>
        </w:rPr>
        <w:t>・乳腺内分泌外科・診療助手</w:t>
      </w:r>
    </w:p>
    <w:sectPr w:rsidR="005905DC" w:rsidRPr="005A5430"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D4B7" w14:textId="77777777" w:rsidR="009436DD" w:rsidRDefault="009436DD" w:rsidP="000F2B93">
      <w:r>
        <w:separator/>
      </w:r>
    </w:p>
  </w:endnote>
  <w:endnote w:type="continuationSeparator" w:id="0">
    <w:p w14:paraId="5E014504" w14:textId="77777777" w:rsidR="009436DD" w:rsidRDefault="009436DD"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7534" w14:textId="77777777" w:rsidR="009436DD" w:rsidRDefault="009436DD" w:rsidP="000F2B93">
      <w:r>
        <w:separator/>
      </w:r>
    </w:p>
  </w:footnote>
  <w:footnote w:type="continuationSeparator" w:id="0">
    <w:p w14:paraId="690D3F80" w14:textId="77777777" w:rsidR="009436DD" w:rsidRDefault="009436DD"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91E08"/>
    <w:multiLevelType w:val="hybridMultilevel"/>
    <w:tmpl w:val="7E32C2A8"/>
    <w:lvl w:ilvl="0" w:tplc="5292393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134B99"/>
    <w:multiLevelType w:val="hybridMultilevel"/>
    <w:tmpl w:val="E7EE3534"/>
    <w:lvl w:ilvl="0" w:tplc="8D7AEA30">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983073976">
    <w:abstractNumId w:val="0"/>
  </w:num>
  <w:num w:numId="2" w16cid:durableId="200096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33F98"/>
    <w:rsid w:val="00085460"/>
    <w:rsid w:val="000A551C"/>
    <w:rsid w:val="000A5708"/>
    <w:rsid w:val="000B4707"/>
    <w:rsid w:val="000C6B1D"/>
    <w:rsid w:val="000F0B2B"/>
    <w:rsid w:val="000F2B93"/>
    <w:rsid w:val="00104ECB"/>
    <w:rsid w:val="001C755E"/>
    <w:rsid w:val="0021131F"/>
    <w:rsid w:val="00292EF2"/>
    <w:rsid w:val="00295416"/>
    <w:rsid w:val="002B0200"/>
    <w:rsid w:val="002B63FE"/>
    <w:rsid w:val="00300AAE"/>
    <w:rsid w:val="00337E47"/>
    <w:rsid w:val="00350C3B"/>
    <w:rsid w:val="00380AA1"/>
    <w:rsid w:val="003907E0"/>
    <w:rsid w:val="003E3718"/>
    <w:rsid w:val="00442F8D"/>
    <w:rsid w:val="004532C1"/>
    <w:rsid w:val="00501953"/>
    <w:rsid w:val="00525E2A"/>
    <w:rsid w:val="005905DC"/>
    <w:rsid w:val="005A269D"/>
    <w:rsid w:val="005A5430"/>
    <w:rsid w:val="005C2440"/>
    <w:rsid w:val="005F273B"/>
    <w:rsid w:val="00630006"/>
    <w:rsid w:val="00691B86"/>
    <w:rsid w:val="00692BF5"/>
    <w:rsid w:val="00855692"/>
    <w:rsid w:val="00876860"/>
    <w:rsid w:val="00892FD5"/>
    <w:rsid w:val="008A40D3"/>
    <w:rsid w:val="00905A22"/>
    <w:rsid w:val="00925086"/>
    <w:rsid w:val="00940815"/>
    <w:rsid w:val="009436DD"/>
    <w:rsid w:val="00983C94"/>
    <w:rsid w:val="00A035F7"/>
    <w:rsid w:val="00B15D23"/>
    <w:rsid w:val="00B20467"/>
    <w:rsid w:val="00B62E85"/>
    <w:rsid w:val="00BE3645"/>
    <w:rsid w:val="00CD08AE"/>
    <w:rsid w:val="00D066FB"/>
    <w:rsid w:val="00D2172E"/>
    <w:rsid w:val="00D326B7"/>
    <w:rsid w:val="00DF7A68"/>
    <w:rsid w:val="00EC04EC"/>
    <w:rsid w:val="00ED0541"/>
    <w:rsid w:val="00F345DA"/>
    <w:rsid w:val="00F9413B"/>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sa822k@gmail.com</cp:lastModifiedBy>
  <cp:revision>5</cp:revision>
  <cp:lastPrinted>2025-05-22T02:20:00Z</cp:lastPrinted>
  <dcterms:created xsi:type="dcterms:W3CDTF">2025-04-17T01:15:00Z</dcterms:created>
  <dcterms:modified xsi:type="dcterms:W3CDTF">2025-05-29T02:54:00Z</dcterms:modified>
</cp:coreProperties>
</file>