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3A6B" w14:textId="29139336" w:rsidR="00E7571A" w:rsidRDefault="00E7571A" w:rsidP="00E7571A">
      <w:r>
        <w:rPr>
          <w:rFonts w:hint="eastAsia"/>
        </w:rPr>
        <w:t>＜</w:t>
      </w:r>
      <w:r w:rsidRPr="00485686">
        <w:rPr>
          <w:rFonts w:hint="eastAsia"/>
          <w:color w:val="FF0000"/>
        </w:rPr>
        <w:t>聖マリアンナ医科大学病院を受診された患者さん</w:t>
      </w:r>
      <w:r w:rsidR="004550FF" w:rsidRPr="00485686">
        <w:rPr>
          <w:rFonts w:hint="eastAsia"/>
          <w:color w:val="FF0000"/>
        </w:rPr>
        <w:t>とご家族</w:t>
      </w:r>
      <w:r w:rsidRPr="00485686">
        <w:rPr>
          <w:rFonts w:hint="eastAsia"/>
          <w:color w:val="FF0000"/>
        </w:rPr>
        <w:t>へ</w:t>
      </w:r>
      <w:r>
        <w:rPr>
          <w:rFonts w:hint="eastAsia"/>
        </w:rPr>
        <w:t>＞</w:t>
      </w:r>
    </w:p>
    <w:p w14:paraId="6530D4A4" w14:textId="77777777" w:rsidR="00E7571A" w:rsidRDefault="00E7571A" w:rsidP="00E7571A"/>
    <w:p w14:paraId="1D5A7325" w14:textId="77777777" w:rsidR="00E7571A" w:rsidRDefault="00E7571A" w:rsidP="00E7571A">
      <w:r>
        <w:rPr>
          <w:rFonts w:hint="eastAsia"/>
        </w:rPr>
        <w:t>当院では下記の臨床研究を実施しております。</w:t>
      </w:r>
    </w:p>
    <w:p w14:paraId="45BC1C5F" w14:textId="7E183227" w:rsidR="00E7571A" w:rsidRDefault="00E7571A" w:rsidP="00E7571A">
      <w:r>
        <w:rPr>
          <w:rFonts w:hint="eastAsia"/>
        </w:rPr>
        <w:t>本研究の対象者に該当する可能性のある方で、ご自分あるいは御家族の診療情報等を研究目的に利用または提供されることを希望されない場合は、202</w:t>
      </w:r>
      <w:r w:rsidR="009F3848">
        <w:t>7</w:t>
      </w:r>
      <w:r>
        <w:rPr>
          <w:rFonts w:hint="eastAsia"/>
        </w:rPr>
        <w:t>年</w:t>
      </w:r>
      <w:r w:rsidR="009507BC">
        <w:t>2</w:t>
      </w:r>
      <w:r>
        <w:rPr>
          <w:rFonts w:hint="eastAsia"/>
        </w:rPr>
        <w:t>月</w:t>
      </w:r>
      <w:r w:rsidR="009507BC">
        <w:t>28</w:t>
      </w:r>
      <w:r>
        <w:rPr>
          <w:rFonts w:hint="eastAsia"/>
        </w:rPr>
        <w:t>日までに後述の問い合わせ先までご連絡下さい。解析対象より除外いたします。なお、お申し出がなかった場合には、参加を了承していただいたものとさせていただきます。</w:t>
      </w:r>
      <w:r>
        <w:t xml:space="preserve">   　</w:t>
      </w:r>
    </w:p>
    <w:p w14:paraId="5C993F5A" w14:textId="77777777" w:rsidR="00E7571A" w:rsidRDefault="00E7571A" w:rsidP="00E7571A">
      <w:r>
        <w:rPr>
          <w:rFonts w:hint="eastAsia"/>
        </w:rPr>
        <w:t>本研究は聖マリアンナ医科大学生命倫理委員会（臨床試験部会）にて審議され学長の許可を得て実施しております。</w:t>
      </w:r>
    </w:p>
    <w:p w14:paraId="7E204D89" w14:textId="77777777" w:rsidR="00E7571A" w:rsidRDefault="00E7571A" w:rsidP="00E7571A"/>
    <w:p w14:paraId="70D38DEE" w14:textId="77777777" w:rsidR="00E7571A" w:rsidRDefault="00E7571A" w:rsidP="00E7571A">
      <w:r>
        <w:rPr>
          <w:rFonts w:hint="eastAsia"/>
        </w:rPr>
        <w:t>研究課題名：</w:t>
      </w:r>
    </w:p>
    <w:p w14:paraId="1BB21EB2" w14:textId="6CF37FDA" w:rsidR="00E7571A" w:rsidRPr="009F3848" w:rsidRDefault="009F3848" w:rsidP="00E7571A">
      <w:pPr>
        <w:rPr>
          <w:bCs/>
          <w:szCs w:val="22"/>
        </w:rPr>
      </w:pPr>
      <w:r w:rsidRPr="009F3848">
        <w:rPr>
          <w:rFonts w:hint="eastAsia"/>
          <w:bCs/>
          <w:szCs w:val="22"/>
        </w:rPr>
        <w:t>膿瘍形成性虫垂炎に対する保存的加療奏功の予測因子についての検討</w:t>
      </w:r>
    </w:p>
    <w:p w14:paraId="4246E949" w14:textId="2FAA6ADE" w:rsidR="00E7571A" w:rsidRDefault="00E7571A" w:rsidP="00E7571A">
      <w:pPr>
        <w:pStyle w:val="a9"/>
        <w:numPr>
          <w:ilvl w:val="0"/>
          <w:numId w:val="1"/>
        </w:numPr>
      </w:pPr>
      <w:r>
        <w:rPr>
          <w:rFonts w:hint="eastAsia"/>
        </w:rPr>
        <w:t>研究の目的</w:t>
      </w:r>
    </w:p>
    <w:p w14:paraId="7F8A4AA2" w14:textId="0C28FF95" w:rsidR="009F3848" w:rsidRDefault="009F3848" w:rsidP="009F3848">
      <w:pPr>
        <w:ind w:firstLineChars="50" w:firstLine="110"/>
      </w:pPr>
      <w:r w:rsidRPr="00701AA7">
        <w:t>急性虫垂炎は、</w:t>
      </w:r>
      <w:r>
        <w:t>年間を通じて頻繁に遭遇する</w:t>
      </w:r>
      <w:r w:rsidRPr="00701AA7">
        <w:t>急性腹症の一つであり、従来は緊急手術が標準治療とされてき</w:t>
      </w:r>
      <w:r>
        <w:rPr>
          <w:rFonts w:hint="eastAsia"/>
        </w:rPr>
        <w:t>ました</w:t>
      </w:r>
      <w:r w:rsidRPr="00701AA7">
        <w:t>。しかし、近年では抗菌薬を中心とした保存的加療の有効性が報告されており、特に膿瘍形成性虫垂炎に対しては、保存的加療（抗菌薬単独あるいはドレナージ併用）が一般的な選択肢となりつつ</w:t>
      </w:r>
      <w:proofErr w:type="gramStart"/>
      <w:r w:rsidRPr="00701AA7">
        <w:t>あ</w:t>
      </w:r>
      <w:proofErr w:type="gramEnd"/>
      <w:r>
        <w:rPr>
          <w:rFonts w:hint="eastAsia"/>
        </w:rPr>
        <w:t>リます。</w:t>
      </w:r>
    </w:p>
    <w:p w14:paraId="775E3065" w14:textId="6A7B06DD" w:rsidR="009F3848" w:rsidRDefault="009F3848" w:rsidP="009F3848">
      <w:pPr>
        <w:ind w:firstLineChars="50" w:firstLine="110"/>
      </w:pPr>
      <w:r w:rsidRPr="00701AA7">
        <w:t>一方で、保存的加療の成否やドレナージの要否、適切な施行タイミングに関しては明確な指標が存在せず、実臨床では担当医の経験則に基づく判断が多いのが現状であ</w:t>
      </w:r>
      <w:r>
        <w:rPr>
          <w:rFonts w:hint="eastAsia"/>
        </w:rPr>
        <w:t>ります</w:t>
      </w:r>
      <w:r w:rsidRPr="00701AA7">
        <w:t>。そのため、保存的加療が奏功しない場合には、感染制御の遅れ、治療期間の長期化、緊急手術への移行、合併症の増加などのリスクを伴</w:t>
      </w:r>
      <w:r>
        <w:rPr>
          <w:rFonts w:hint="eastAsia"/>
        </w:rPr>
        <w:t>います</w:t>
      </w:r>
      <w:r w:rsidRPr="00701AA7">
        <w:t>。</w:t>
      </w:r>
    </w:p>
    <w:p w14:paraId="317B8819" w14:textId="422C93E1" w:rsidR="009F3848" w:rsidRDefault="009F3848" w:rsidP="009F3848">
      <w:pPr>
        <w:ind w:firstLineChars="50" w:firstLine="110"/>
      </w:pPr>
      <w:r w:rsidRPr="00701AA7">
        <w:t>本研究は、膿瘍形成性虫垂炎における保存的加療の奏功を、入院初期の臨床情報や検査所見から予測する指標を構築しようとするものであ</w:t>
      </w:r>
      <w:r>
        <w:rPr>
          <w:rFonts w:hint="eastAsia"/>
        </w:rPr>
        <w:t>ります</w:t>
      </w:r>
      <w:r w:rsidRPr="00701AA7">
        <w:t>。この指標により、保存的加療の可否、ドレナージの適応やタイミングを事前に予測し、不要な介入の回避や医療資源の有効活用、患者QOLの向上に資することが期待され</w:t>
      </w:r>
      <w:r>
        <w:rPr>
          <w:rFonts w:hint="eastAsia"/>
        </w:rPr>
        <w:t>ます</w:t>
      </w:r>
      <w:r w:rsidRPr="00701AA7">
        <w:t>。</w:t>
      </w:r>
    </w:p>
    <w:p w14:paraId="46B4A179" w14:textId="77777777" w:rsidR="009F3848" w:rsidRPr="009F3848" w:rsidRDefault="009F3848" w:rsidP="009F3848"/>
    <w:p w14:paraId="3583ED0F" w14:textId="39499307" w:rsidR="00E7571A" w:rsidRDefault="00E7571A" w:rsidP="00E7571A">
      <w:pPr>
        <w:pStyle w:val="a9"/>
        <w:numPr>
          <w:ilvl w:val="0"/>
          <w:numId w:val="1"/>
        </w:numPr>
      </w:pPr>
      <w:r>
        <w:rPr>
          <w:rFonts w:hint="eastAsia"/>
        </w:rPr>
        <w:t>研究対象について</w:t>
      </w:r>
    </w:p>
    <w:p w14:paraId="6B95CA04" w14:textId="7A725074" w:rsidR="00E7571A" w:rsidRDefault="00E7571A" w:rsidP="00E7571A">
      <w:r>
        <w:t xml:space="preserve">    </w:t>
      </w:r>
      <w:r w:rsidRPr="00CB0913">
        <w:rPr>
          <w:rFonts w:hint="eastAsia"/>
        </w:rPr>
        <w:t>20</w:t>
      </w:r>
      <w:r w:rsidR="009F3848">
        <w:t>1</w:t>
      </w:r>
      <w:r w:rsidRPr="00CB0913">
        <w:rPr>
          <w:rFonts w:hint="eastAsia"/>
        </w:rPr>
        <w:t>5年1月1日から2024年12月</w:t>
      </w:r>
      <w:r w:rsidR="009F3848">
        <w:t>31</w:t>
      </w:r>
      <w:r w:rsidRPr="00CB0913">
        <w:rPr>
          <w:rFonts w:hint="eastAsia"/>
        </w:rPr>
        <w:t>日</w:t>
      </w:r>
      <w:r>
        <w:t>の間に当院</w:t>
      </w:r>
      <w:r w:rsidR="009F3848">
        <w:rPr>
          <w:rFonts w:hint="eastAsia"/>
        </w:rPr>
        <w:t>当科</w:t>
      </w:r>
      <w:r>
        <w:rPr>
          <w:rFonts w:hint="eastAsia"/>
        </w:rPr>
        <w:t>で</w:t>
      </w:r>
      <w:r w:rsidR="009F3848">
        <w:rPr>
          <w:rFonts w:hint="eastAsia"/>
        </w:rPr>
        <w:t>膿瘍形成性虫垂炎と診</w:t>
      </w:r>
      <w:r w:rsidR="009F3848">
        <w:rPr>
          <w:rFonts w:hint="eastAsia"/>
        </w:rPr>
        <w:lastRenderedPageBreak/>
        <w:t>断された症例のうち保存的加療を受けた方が</w:t>
      </w:r>
      <w:r>
        <w:t>対象となります。</w:t>
      </w:r>
    </w:p>
    <w:p w14:paraId="6C73F7C2" w14:textId="77777777" w:rsidR="00E7571A" w:rsidRDefault="00E7571A" w:rsidP="00E7571A"/>
    <w:p w14:paraId="227B0061" w14:textId="77777777" w:rsidR="009F3848" w:rsidRDefault="00E7571A" w:rsidP="00E7571A">
      <w:pPr>
        <w:pStyle w:val="a9"/>
        <w:numPr>
          <w:ilvl w:val="0"/>
          <w:numId w:val="1"/>
        </w:numPr>
      </w:pPr>
      <w:r>
        <w:rPr>
          <w:rFonts w:hint="eastAsia"/>
        </w:rPr>
        <w:t>研究実施期間</w:t>
      </w:r>
    </w:p>
    <w:p w14:paraId="41BD8969" w14:textId="7B8E7066" w:rsidR="00E7571A" w:rsidRDefault="00E7571A" w:rsidP="009F3848">
      <w:r>
        <w:t xml:space="preserve"> 承認後～</w:t>
      </w:r>
      <w:r w:rsidRPr="009F3848">
        <w:rPr>
          <w:rFonts w:ascii="ＭＳ 明朝" w:hAnsi="ＭＳ 明朝" w:hint="eastAsia"/>
          <w:color w:val="000000"/>
          <w:szCs w:val="21"/>
        </w:rPr>
        <w:t>202</w:t>
      </w:r>
      <w:r w:rsidR="009F3848" w:rsidRPr="009F3848">
        <w:rPr>
          <w:rFonts w:ascii="ＭＳ 明朝" w:hAnsi="ＭＳ 明朝"/>
          <w:color w:val="000000"/>
          <w:szCs w:val="21"/>
        </w:rPr>
        <w:t>7</w:t>
      </w:r>
      <w:r w:rsidRPr="009F3848">
        <w:rPr>
          <w:rFonts w:ascii="ＭＳ 明朝" w:hAnsi="ＭＳ 明朝" w:hint="eastAsia"/>
          <w:color w:val="000000"/>
          <w:szCs w:val="21"/>
        </w:rPr>
        <w:t>年</w:t>
      </w:r>
      <w:r w:rsidR="009F3848" w:rsidRPr="009F3848">
        <w:rPr>
          <w:rFonts w:ascii="ＭＳ 明朝" w:hAnsi="ＭＳ 明朝"/>
          <w:color w:val="000000"/>
          <w:szCs w:val="21"/>
        </w:rPr>
        <w:t>3</w:t>
      </w:r>
      <w:r w:rsidRPr="009F3848">
        <w:rPr>
          <w:rFonts w:ascii="ＭＳ 明朝" w:hAnsi="ＭＳ 明朝" w:hint="eastAsia"/>
          <w:color w:val="000000"/>
          <w:szCs w:val="21"/>
        </w:rPr>
        <w:t>月</w:t>
      </w:r>
      <w:r w:rsidRPr="009F3848">
        <w:rPr>
          <w:rFonts w:ascii="ＭＳ 明朝" w:hAnsi="ＭＳ 明朝" w:hint="eastAsia"/>
          <w:color w:val="000000"/>
          <w:szCs w:val="21"/>
        </w:rPr>
        <w:t>31</w:t>
      </w:r>
      <w:r w:rsidRPr="009F3848">
        <w:rPr>
          <w:rFonts w:ascii="ＭＳ 明朝" w:hAnsi="ＭＳ 明朝" w:hint="eastAsia"/>
          <w:color w:val="000000"/>
          <w:szCs w:val="21"/>
        </w:rPr>
        <w:t>日</w:t>
      </w:r>
    </w:p>
    <w:p w14:paraId="1F4D651A" w14:textId="77777777" w:rsidR="00E7571A" w:rsidRDefault="00E7571A" w:rsidP="00E7571A"/>
    <w:p w14:paraId="772C55C2" w14:textId="4E20451A" w:rsidR="00E7571A" w:rsidRDefault="00E7571A" w:rsidP="00E7571A">
      <w:pPr>
        <w:pStyle w:val="a9"/>
        <w:numPr>
          <w:ilvl w:val="0"/>
          <w:numId w:val="1"/>
        </w:numPr>
      </w:pPr>
      <w:r>
        <w:rPr>
          <w:rFonts w:hint="eastAsia"/>
        </w:rPr>
        <w:t>抽出項目</w:t>
      </w:r>
    </w:p>
    <w:p w14:paraId="07EED05D" w14:textId="77777777" w:rsidR="009F3848" w:rsidRDefault="009F3848" w:rsidP="009F3848">
      <w:pPr>
        <w:rPr>
          <w:szCs w:val="22"/>
        </w:rPr>
      </w:pPr>
      <w:r w:rsidRPr="009F3848">
        <w:rPr>
          <w:rFonts w:hint="eastAsia"/>
          <w:szCs w:val="22"/>
        </w:rPr>
        <w:t>患者背景因子については、原疾患、年齢、性別、BMI、ASA</w:t>
      </w:r>
      <w:r w:rsidRPr="009F3848">
        <w:rPr>
          <w:szCs w:val="22"/>
        </w:rPr>
        <w:t>-PS</w:t>
      </w:r>
      <w:r w:rsidRPr="009F3848">
        <w:rPr>
          <w:rFonts w:hint="eastAsia"/>
          <w:szCs w:val="22"/>
        </w:rPr>
        <w:t>、受診時体温、発症時期、既往歴、内服歴、身体所見。</w:t>
      </w:r>
    </w:p>
    <w:p w14:paraId="22A85BC6" w14:textId="77777777" w:rsidR="009F3848" w:rsidRDefault="009F3848" w:rsidP="009F3848">
      <w:pPr>
        <w:rPr>
          <w:szCs w:val="22"/>
        </w:rPr>
      </w:pPr>
      <w:r w:rsidRPr="009F3848">
        <w:rPr>
          <w:rFonts w:hint="eastAsia"/>
          <w:szCs w:val="22"/>
        </w:rPr>
        <w:t>検査結果因子については、虫垂径、糞石の有無、虫垂穿孔の有無、虫垂周囲脂肪織濃度上昇の有無、虫垂周囲膿瘍の有無と位置、膿瘍の周径、経皮的または内視鏡的ドレナージの有無、経皮的または内視鏡的ドレナージを施行した入院後日数、腹腔内腹水の有無、血中白血球数、CRP、総ビリルビンの治療開始前及び治療開始後</w:t>
      </w:r>
      <w:r w:rsidRPr="009F3848">
        <w:rPr>
          <w:szCs w:val="22"/>
        </w:rPr>
        <w:t>24</w:t>
      </w:r>
      <w:r w:rsidRPr="009F3848">
        <w:rPr>
          <w:rFonts w:hint="eastAsia"/>
          <w:szCs w:val="22"/>
        </w:rPr>
        <w:t>〜</w:t>
      </w:r>
      <w:r w:rsidRPr="009F3848">
        <w:rPr>
          <w:szCs w:val="22"/>
        </w:rPr>
        <w:t>48</w:t>
      </w:r>
      <w:r w:rsidRPr="009F3848">
        <w:rPr>
          <w:rFonts w:hint="eastAsia"/>
          <w:szCs w:val="22"/>
        </w:rPr>
        <w:t>時間の値。</w:t>
      </w:r>
    </w:p>
    <w:p w14:paraId="29D11F44" w14:textId="77777777" w:rsidR="009F3848" w:rsidRDefault="009F3848" w:rsidP="009F3848">
      <w:pPr>
        <w:rPr>
          <w:szCs w:val="22"/>
        </w:rPr>
      </w:pPr>
      <w:r w:rsidRPr="009F3848">
        <w:rPr>
          <w:rFonts w:hint="eastAsia"/>
          <w:szCs w:val="22"/>
        </w:rPr>
        <w:t>治療介入因子については初回投与抗生剤、在院日数、食事開始日数（</w:t>
      </w:r>
      <w:r w:rsidRPr="009F3848">
        <w:rPr>
          <w:szCs w:val="22"/>
        </w:rPr>
        <w:t>3</w:t>
      </w:r>
      <w:r w:rsidRPr="009F3848">
        <w:rPr>
          <w:rFonts w:hint="eastAsia"/>
          <w:szCs w:val="22"/>
        </w:rPr>
        <w:t>分粥以上）。</w:t>
      </w:r>
    </w:p>
    <w:p w14:paraId="7AE2DFF8" w14:textId="352540CB" w:rsidR="00E7571A" w:rsidRPr="009F3848" w:rsidRDefault="009F3848" w:rsidP="00E7571A">
      <w:pPr>
        <w:rPr>
          <w:szCs w:val="22"/>
        </w:rPr>
      </w:pPr>
      <w:r w:rsidRPr="009F3848">
        <w:rPr>
          <w:rFonts w:hint="eastAsia"/>
          <w:szCs w:val="22"/>
        </w:rPr>
        <w:t>医療資源因子については、入院中の治療費用</w:t>
      </w:r>
      <w:r w:rsidR="0067064F">
        <w:rPr>
          <w:rFonts w:hint="eastAsia"/>
        </w:rPr>
        <w:t>を抽出します</w:t>
      </w:r>
      <w:r w:rsidR="00E7571A" w:rsidRPr="00E7571A">
        <w:rPr>
          <w:rFonts w:hint="eastAsia"/>
        </w:rPr>
        <w:t>。</w:t>
      </w:r>
    </w:p>
    <w:p w14:paraId="6CB72DE5" w14:textId="77777777" w:rsidR="00E7571A" w:rsidRDefault="00E7571A" w:rsidP="00E7571A"/>
    <w:p w14:paraId="4A688D52" w14:textId="4DFA15C9" w:rsidR="00E7571A" w:rsidRDefault="00E7571A" w:rsidP="00E7571A">
      <w:pPr>
        <w:pStyle w:val="a9"/>
        <w:numPr>
          <w:ilvl w:val="0"/>
          <w:numId w:val="1"/>
        </w:numPr>
      </w:pPr>
      <w:r>
        <w:rPr>
          <w:rFonts w:hint="eastAsia"/>
        </w:rPr>
        <w:t>個人情報等の保護について</w:t>
      </w:r>
    </w:p>
    <w:p w14:paraId="2802689E" w14:textId="741BE846" w:rsidR="00E7571A" w:rsidRPr="00E7571A" w:rsidRDefault="00E7571A" w:rsidP="00E7571A">
      <w:pPr>
        <w:rPr>
          <w:rFonts w:ascii="ＭＳ 明朝" w:hAnsi="ＭＳ 明朝"/>
          <w:szCs w:val="22"/>
        </w:rPr>
      </w:pPr>
      <w:r>
        <w:rPr>
          <w:rFonts w:hAnsi="ＭＳ Ｐゴシック" w:hint="eastAsia"/>
          <w:color w:val="000000"/>
        </w:rPr>
        <w:t>この研究で</w:t>
      </w:r>
      <w:r w:rsidRPr="00E7571A">
        <w:rPr>
          <w:rFonts w:hAnsi="ＭＳ Ｐゴシック" w:hint="eastAsia"/>
          <w:color w:val="000000"/>
        </w:rPr>
        <w:t>収集した情報の保管場所は消化器・一般外科医局内</w:t>
      </w:r>
      <w:r w:rsidRPr="00E7571A">
        <w:rPr>
          <w:rFonts w:hAnsi="ＭＳ Ｐゴシック"/>
          <w:color w:val="000000"/>
        </w:rPr>
        <w:t>PC</w:t>
      </w:r>
      <w:r w:rsidRPr="00E7571A">
        <w:rPr>
          <w:rFonts w:hAnsi="ＭＳ Ｐゴシック" w:hint="eastAsia"/>
          <w:color w:val="000000"/>
        </w:rPr>
        <w:t>（ネット非接続）</w:t>
      </w:r>
      <w:r>
        <w:rPr>
          <w:rFonts w:hAnsi="ＭＳ Ｐゴシック" w:hint="eastAsia"/>
          <w:color w:val="000000"/>
        </w:rPr>
        <w:t>です</w:t>
      </w:r>
      <w:r w:rsidRPr="00E7571A">
        <w:rPr>
          <w:rFonts w:hAnsi="ＭＳ Ｐゴシック" w:hint="eastAsia"/>
          <w:color w:val="000000"/>
        </w:rPr>
        <w:t>。</w:t>
      </w:r>
      <w:r w:rsidRPr="00E7571A">
        <w:rPr>
          <w:rFonts w:hAnsi="ＭＳ Ｐゴシック"/>
          <w:color w:val="000000"/>
        </w:rPr>
        <w:t>PC</w:t>
      </w:r>
      <w:r w:rsidRPr="00E7571A">
        <w:rPr>
          <w:rFonts w:hAnsi="ＭＳ Ｐゴシック" w:hint="eastAsia"/>
          <w:color w:val="000000"/>
        </w:rPr>
        <w:t>にはパスワードロックをかけ、容易にアクセスでき</w:t>
      </w:r>
      <w:r>
        <w:rPr>
          <w:rFonts w:hAnsi="ＭＳ Ｐゴシック" w:hint="eastAsia"/>
          <w:color w:val="000000"/>
        </w:rPr>
        <w:t>ません</w:t>
      </w:r>
      <w:r w:rsidRPr="00E7571A">
        <w:rPr>
          <w:rFonts w:hAnsi="ＭＳ Ｐゴシック" w:hint="eastAsia"/>
          <w:color w:val="000000"/>
        </w:rPr>
        <w:t>。</w:t>
      </w:r>
      <w:r>
        <w:rPr>
          <w:rFonts w:hAnsi="ＭＳ Ｐゴシック" w:hint="eastAsia"/>
          <w:color w:val="000000"/>
        </w:rPr>
        <w:t>また、</w:t>
      </w:r>
      <w:r w:rsidRPr="00E7571A">
        <w:rPr>
          <w:rFonts w:hAnsi="ＭＳ Ｐゴシック" w:hint="eastAsia"/>
          <w:color w:val="000000"/>
        </w:rPr>
        <w:t>収集した個人情報はカルテより抽出した際に</w:t>
      </w:r>
      <w:r w:rsidR="009507BC">
        <w:rPr>
          <w:rFonts w:hAnsi="ＭＳ Ｐゴシック" w:hint="eastAsia"/>
          <w:color w:val="000000"/>
        </w:rPr>
        <w:t>照合表</w:t>
      </w:r>
      <w:r w:rsidRPr="00E7571A">
        <w:rPr>
          <w:rFonts w:hAnsi="ＭＳ Ｐゴシック" w:hint="eastAsia"/>
          <w:color w:val="000000"/>
        </w:rPr>
        <w:t>を作成すると共に氏名、患者</w:t>
      </w:r>
      <w:r w:rsidRPr="00E7571A">
        <w:rPr>
          <w:rFonts w:hAnsi="ＭＳ Ｐゴシック"/>
          <w:color w:val="000000"/>
        </w:rPr>
        <w:t>ID</w:t>
      </w:r>
      <w:r w:rsidRPr="00E7571A">
        <w:rPr>
          <w:rFonts w:hAnsi="ＭＳ Ｐゴシック" w:hint="eastAsia"/>
          <w:color w:val="000000"/>
        </w:rPr>
        <w:t>を削除し、新たな症例登録番号を付けた状態で解析に供</w:t>
      </w:r>
      <w:r>
        <w:rPr>
          <w:rFonts w:hAnsi="ＭＳ Ｐゴシック" w:hint="eastAsia"/>
          <w:color w:val="000000"/>
        </w:rPr>
        <w:t>します</w:t>
      </w:r>
      <w:r w:rsidRPr="00E7571A">
        <w:rPr>
          <w:rFonts w:hAnsi="ＭＳ Ｐゴシック" w:hint="eastAsia"/>
          <w:color w:val="000000"/>
        </w:rPr>
        <w:t>。公表の際は個人が特定できないよう</w:t>
      </w:r>
      <w:r w:rsidR="0067064F">
        <w:rPr>
          <w:rFonts w:hAnsi="ＭＳ Ｐゴシック" w:hint="eastAsia"/>
          <w:color w:val="000000"/>
        </w:rPr>
        <w:t>に</w:t>
      </w:r>
      <w:r>
        <w:rPr>
          <w:rFonts w:hAnsi="ＭＳ Ｐゴシック" w:hint="eastAsia"/>
          <w:color w:val="000000"/>
        </w:rPr>
        <w:t>します</w:t>
      </w:r>
      <w:r w:rsidRPr="00E7571A">
        <w:rPr>
          <w:rFonts w:hAnsi="ＭＳ Ｐゴシック" w:hint="eastAsia"/>
          <w:color w:val="000000"/>
        </w:rPr>
        <w:t>。作成した</w:t>
      </w:r>
      <w:r w:rsidR="009507BC">
        <w:rPr>
          <w:rFonts w:hAnsi="ＭＳ Ｐゴシック" w:hint="eastAsia"/>
          <w:color w:val="000000"/>
        </w:rPr>
        <w:t>照合表</w:t>
      </w:r>
      <w:r w:rsidRPr="00E7571A">
        <w:rPr>
          <w:rFonts w:hAnsi="ＭＳ Ｐゴシック" w:hint="eastAsia"/>
          <w:color w:val="000000"/>
        </w:rPr>
        <w:t>は消化器・一般外科医局内の鍵付保管庫で管理</w:t>
      </w:r>
      <w:r>
        <w:rPr>
          <w:rFonts w:hAnsi="ＭＳ Ｐゴシック" w:hint="eastAsia"/>
          <w:color w:val="000000"/>
        </w:rPr>
        <w:t>します</w:t>
      </w:r>
      <w:r w:rsidRPr="00E7571A">
        <w:rPr>
          <w:rFonts w:hAnsi="ＭＳ Ｐゴシック" w:hint="eastAsia"/>
          <w:color w:val="000000"/>
        </w:rPr>
        <w:t>。</w:t>
      </w:r>
      <w:r w:rsidR="00E53E33" w:rsidRPr="00E53E33">
        <w:rPr>
          <w:rFonts w:hAnsi="ＭＳ Ｐゴシック" w:hint="eastAsia"/>
          <w:color w:val="000000"/>
        </w:rPr>
        <w:t>患者さんあるいはご家族の方より</w:t>
      </w:r>
      <w:r w:rsidRPr="00E7571A">
        <w:rPr>
          <w:rFonts w:hAnsi="ＭＳ Ｐゴシック" w:hint="eastAsia"/>
          <w:color w:val="000000"/>
        </w:rPr>
        <w:t>利用拒否の申し出があれば解析対象より除外</w:t>
      </w:r>
      <w:r>
        <w:rPr>
          <w:rFonts w:hAnsi="ＭＳ Ｐゴシック" w:hint="eastAsia"/>
          <w:color w:val="000000"/>
        </w:rPr>
        <w:t>します</w:t>
      </w:r>
      <w:r w:rsidRPr="00E7571A">
        <w:rPr>
          <w:rFonts w:hAnsi="ＭＳ Ｐゴシック" w:hint="eastAsia"/>
        </w:rPr>
        <w:t>。</w:t>
      </w:r>
      <w:r>
        <w:rPr>
          <w:rFonts w:ascii="ＭＳ 明朝" w:hAnsi="ＭＳ 明朝" w:hint="eastAsia"/>
          <w:szCs w:val="22"/>
        </w:rPr>
        <w:t>こ</w:t>
      </w:r>
      <w:r>
        <w:t>の研究に関わって取得される資料・情報等は、外部に漏えいすることのないよう、慎重に取り扱います。</w:t>
      </w:r>
    </w:p>
    <w:p w14:paraId="2B3352CB" w14:textId="77777777" w:rsidR="00E7571A" w:rsidRDefault="00E7571A" w:rsidP="00E7571A"/>
    <w:p w14:paraId="706DAE74" w14:textId="1BD6F338" w:rsidR="00E7571A" w:rsidRDefault="00E7571A" w:rsidP="00E7571A">
      <w:pPr>
        <w:pStyle w:val="a9"/>
        <w:numPr>
          <w:ilvl w:val="0"/>
          <w:numId w:val="1"/>
        </w:numPr>
      </w:pPr>
      <w:r>
        <w:rPr>
          <w:rFonts w:hint="eastAsia"/>
        </w:rPr>
        <w:t>研究結果の公表について</w:t>
      </w:r>
    </w:p>
    <w:p w14:paraId="16221D93" w14:textId="77777777" w:rsidR="00E7571A" w:rsidRDefault="00E7571A" w:rsidP="00E7571A">
      <w:r>
        <w:lastRenderedPageBreak/>
        <w:t>研究結果は、医学研究雑誌や学会等で発表される予定です。</w:t>
      </w:r>
    </w:p>
    <w:p w14:paraId="28302CFA" w14:textId="015788A7" w:rsidR="00E7571A" w:rsidRDefault="00E7571A" w:rsidP="00E7571A">
      <w:r>
        <w:t>その場合も、個人を特定できる情報は一切含まれませんのでご安心ください。</w:t>
      </w:r>
    </w:p>
    <w:p w14:paraId="5B3A4CE2" w14:textId="77777777" w:rsidR="00E7571A" w:rsidRDefault="00E7571A" w:rsidP="00E7571A"/>
    <w:p w14:paraId="66A460AD" w14:textId="47F5AE8C" w:rsidR="00E7571A" w:rsidRDefault="00E7571A" w:rsidP="00E7571A">
      <w:r>
        <w:rPr>
          <w:rFonts w:hint="eastAsia"/>
        </w:rPr>
        <w:t>⑦問い合わせ先・相談窓口</w:t>
      </w:r>
    </w:p>
    <w:p w14:paraId="4B1DC03D" w14:textId="4B1553EC" w:rsidR="00E7571A" w:rsidRDefault="00E7571A" w:rsidP="00E7571A">
      <w:r>
        <w:rPr>
          <w:rFonts w:hint="eastAsia"/>
        </w:rPr>
        <w:t>聖マリアンナ医科大学病院　部署名：消化器・一般外科</w:t>
      </w:r>
      <w:r>
        <w:t xml:space="preserve"> 　 </w:t>
      </w:r>
    </w:p>
    <w:p w14:paraId="4F64B382" w14:textId="77777777" w:rsidR="00E7571A" w:rsidRDefault="00E7571A" w:rsidP="00E7571A">
      <w:r>
        <w:rPr>
          <w:rFonts w:hint="eastAsia"/>
        </w:rPr>
        <w:t>住所：〒</w:t>
      </w:r>
      <w:r>
        <w:t>216-8511　神奈川県川崎市宮前区菅生2-16-1</w:t>
      </w:r>
    </w:p>
    <w:p w14:paraId="654769C7" w14:textId="6664474B" w:rsidR="00E7571A" w:rsidRDefault="00E7571A" w:rsidP="00E7571A">
      <w:r>
        <w:rPr>
          <w:rFonts w:hint="eastAsia"/>
        </w:rPr>
        <w:t>電話：</w:t>
      </w:r>
      <w:r>
        <w:t>044-977-8111(代表) 　内線番号：</w:t>
      </w:r>
      <w:r>
        <w:rPr>
          <w:rFonts w:hint="eastAsia"/>
        </w:rPr>
        <w:t>81</w:t>
      </w:r>
      <w:r w:rsidR="009F3848">
        <w:t>268</w:t>
      </w:r>
    </w:p>
    <w:p w14:paraId="7FB1D22D" w14:textId="50CB7AE7" w:rsidR="00E7571A" w:rsidRDefault="00E7571A" w:rsidP="00E7571A">
      <w:r>
        <w:rPr>
          <w:rFonts w:hint="eastAsia"/>
        </w:rPr>
        <w:t>担当医師：</w:t>
      </w:r>
      <w:r>
        <w:t xml:space="preserve"> </w:t>
      </w:r>
      <w:r w:rsidR="009F3848">
        <w:rPr>
          <w:rFonts w:hint="eastAsia"/>
        </w:rPr>
        <w:t>磯村香介</w:t>
      </w:r>
    </w:p>
    <w:p w14:paraId="63D91536" w14:textId="20AFB7A9" w:rsidR="00E7571A" w:rsidRDefault="00E7571A" w:rsidP="00E7571A">
      <w:r>
        <w:rPr>
          <w:rFonts w:hint="eastAsia"/>
        </w:rPr>
        <w:t>対応時間：</w:t>
      </w:r>
      <w:r>
        <w:t xml:space="preserve"> </w:t>
      </w:r>
      <w:r>
        <w:rPr>
          <w:rFonts w:hint="eastAsia"/>
        </w:rPr>
        <w:t>9時から17時</w:t>
      </w:r>
      <w:r w:rsidR="009507BC">
        <w:rPr>
          <w:rFonts w:hint="eastAsia"/>
        </w:rPr>
        <w:t>（平日のみ）</w:t>
      </w:r>
    </w:p>
    <w:p w14:paraId="1A0FA50B" w14:textId="77777777" w:rsidR="00E7571A" w:rsidRDefault="00E7571A" w:rsidP="00E7571A"/>
    <w:p w14:paraId="653B441A" w14:textId="15DC9733" w:rsidR="00E7571A" w:rsidRDefault="00E7571A" w:rsidP="00E7571A">
      <w:r>
        <w:rPr>
          <w:rFonts w:hint="eastAsia"/>
        </w:rPr>
        <w:t>【研究機関名及び本学の研究責任者氏名】</w:t>
      </w:r>
    </w:p>
    <w:p w14:paraId="2DB0809F" w14:textId="77777777" w:rsidR="00E7571A" w:rsidRDefault="00E7571A" w:rsidP="00E7571A">
      <w:r>
        <w:rPr>
          <w:rFonts w:hint="eastAsia"/>
        </w:rPr>
        <w:t>この研究が行われる研究機関と研究責任者は次に示すとおりです。</w:t>
      </w:r>
    </w:p>
    <w:p w14:paraId="6743322B" w14:textId="4A3E902D" w:rsidR="00E7571A" w:rsidRDefault="00E7571A" w:rsidP="00E7571A">
      <w:r>
        <w:rPr>
          <w:rFonts w:hint="eastAsia"/>
        </w:rPr>
        <w:t xml:space="preserve">研究機関　　</w:t>
      </w:r>
      <w:r>
        <w:t xml:space="preserve"> 聖マリアンナ医科大学</w:t>
      </w:r>
      <w:r>
        <w:rPr>
          <w:rFonts w:hint="eastAsia"/>
        </w:rPr>
        <w:t xml:space="preserve">　消化器・一般外科</w:t>
      </w:r>
    </w:p>
    <w:p w14:paraId="17E896BB" w14:textId="7A8E65DA" w:rsidR="00E7571A" w:rsidRDefault="00E7571A" w:rsidP="00E7571A">
      <w:r>
        <w:rPr>
          <w:rFonts w:hint="eastAsia"/>
        </w:rPr>
        <w:t xml:space="preserve">研究責任者　消化器・一般外科　</w:t>
      </w:r>
      <w:r w:rsidR="009F3848">
        <w:rPr>
          <w:rFonts w:hint="eastAsia"/>
        </w:rPr>
        <w:t>教授　小泉哲</w:t>
      </w:r>
    </w:p>
    <w:p w14:paraId="1587F8FD" w14:textId="6BDBD947" w:rsidR="00E7571A" w:rsidRDefault="00E7571A" w:rsidP="00E7571A"/>
    <w:sectPr w:rsidR="00E757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2E50"/>
    <w:multiLevelType w:val="hybridMultilevel"/>
    <w:tmpl w:val="9B72DDC6"/>
    <w:lvl w:ilvl="0" w:tplc="7808426C">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D222E2"/>
    <w:multiLevelType w:val="hybridMultilevel"/>
    <w:tmpl w:val="FC4EC6FA"/>
    <w:lvl w:ilvl="0" w:tplc="7AE06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6955274">
    <w:abstractNumId w:val="1"/>
  </w:num>
  <w:num w:numId="2" w16cid:durableId="32617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1A"/>
    <w:rsid w:val="001D1D11"/>
    <w:rsid w:val="00314592"/>
    <w:rsid w:val="00452392"/>
    <w:rsid w:val="004550FF"/>
    <w:rsid w:val="00485686"/>
    <w:rsid w:val="004A5C7F"/>
    <w:rsid w:val="0067064F"/>
    <w:rsid w:val="008E2794"/>
    <w:rsid w:val="009507BC"/>
    <w:rsid w:val="009F3848"/>
    <w:rsid w:val="00A96F41"/>
    <w:rsid w:val="00C06E80"/>
    <w:rsid w:val="00E53E33"/>
    <w:rsid w:val="00E7571A"/>
    <w:rsid w:val="00FA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341CB"/>
  <w15:chartTrackingRefBased/>
  <w15:docId w15:val="{02E7F8F4-8180-2A47-8D96-4BDF75FD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7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57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57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57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57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57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57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57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57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57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57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57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57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57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57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57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57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57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5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5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5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71A"/>
    <w:pPr>
      <w:spacing w:before="160"/>
      <w:jc w:val="center"/>
    </w:pPr>
    <w:rPr>
      <w:i/>
      <w:iCs/>
      <w:color w:val="404040" w:themeColor="text1" w:themeTint="BF"/>
    </w:rPr>
  </w:style>
  <w:style w:type="character" w:customStyle="1" w:styleId="a8">
    <w:name w:val="引用文 (文字)"/>
    <w:basedOn w:val="a0"/>
    <w:link w:val="a7"/>
    <w:uiPriority w:val="29"/>
    <w:rsid w:val="00E7571A"/>
    <w:rPr>
      <w:i/>
      <w:iCs/>
      <w:color w:val="404040" w:themeColor="text1" w:themeTint="BF"/>
    </w:rPr>
  </w:style>
  <w:style w:type="paragraph" w:styleId="a9">
    <w:name w:val="List Paragraph"/>
    <w:basedOn w:val="a"/>
    <w:uiPriority w:val="34"/>
    <w:qFormat/>
    <w:rsid w:val="00E7571A"/>
    <w:pPr>
      <w:ind w:left="720"/>
      <w:contextualSpacing/>
    </w:pPr>
  </w:style>
  <w:style w:type="character" w:styleId="21">
    <w:name w:val="Intense Emphasis"/>
    <w:basedOn w:val="a0"/>
    <w:uiPriority w:val="21"/>
    <w:qFormat/>
    <w:rsid w:val="00E7571A"/>
    <w:rPr>
      <w:i/>
      <w:iCs/>
      <w:color w:val="0F4761" w:themeColor="accent1" w:themeShade="BF"/>
    </w:rPr>
  </w:style>
  <w:style w:type="paragraph" w:styleId="22">
    <w:name w:val="Intense Quote"/>
    <w:basedOn w:val="a"/>
    <w:next w:val="a"/>
    <w:link w:val="23"/>
    <w:uiPriority w:val="30"/>
    <w:qFormat/>
    <w:rsid w:val="00E75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571A"/>
    <w:rPr>
      <w:i/>
      <w:iCs/>
      <w:color w:val="0F4761" w:themeColor="accent1" w:themeShade="BF"/>
    </w:rPr>
  </w:style>
  <w:style w:type="character" w:styleId="24">
    <w:name w:val="Intense Reference"/>
    <w:basedOn w:val="a0"/>
    <w:uiPriority w:val="32"/>
    <w:qFormat/>
    <w:rsid w:val="00E757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5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圭亮 井田</dc:creator>
  <cp:keywords/>
  <dc:description/>
  <cp:lastModifiedBy>香介 磯村</cp:lastModifiedBy>
  <cp:revision>4</cp:revision>
  <dcterms:created xsi:type="dcterms:W3CDTF">2025-12-18T09:33:00Z</dcterms:created>
  <dcterms:modified xsi:type="dcterms:W3CDTF">2025-12-26T10:01:00Z</dcterms:modified>
</cp:coreProperties>
</file>