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D1D9" w14:textId="77777777" w:rsidR="00AE786E" w:rsidRPr="00AE786E" w:rsidRDefault="00AE786E" w:rsidP="00040FEC">
      <w:pPr>
        <w:widowControl/>
        <w:spacing w:line="288" w:lineRule="auto"/>
        <w:jc w:val="right"/>
        <w:rPr>
          <w:rFonts w:ascii="Meiryo UI" w:eastAsia="Meiryo UI" w:hAnsi="Meiryo UI" w:hint="eastAsia"/>
          <w:color w:val="000000" w:themeColor="text1"/>
          <w:kern w:val="24"/>
          <w:szCs w:val="21"/>
        </w:rPr>
      </w:pPr>
    </w:p>
    <w:p w14:paraId="0AB7304C" w14:textId="6BC1E2AD" w:rsidR="00040FEC" w:rsidRPr="003647C0" w:rsidRDefault="00040FEC" w:rsidP="00040FEC">
      <w:pPr>
        <w:widowControl/>
        <w:spacing w:line="288" w:lineRule="auto"/>
        <w:jc w:val="right"/>
        <w:rPr>
          <w:rFonts w:ascii="Meiryo UI" w:eastAsia="Meiryo UI" w:hAnsi="Meiryo UI"/>
          <w:color w:val="EE0000"/>
          <w:kern w:val="24"/>
          <w:szCs w:val="21"/>
        </w:rPr>
      </w:pPr>
      <w:r w:rsidRPr="003647C0">
        <w:rPr>
          <w:rFonts w:ascii="Meiryo UI" w:eastAsia="Meiryo UI" w:hAnsi="Meiryo UI" w:hint="eastAsia"/>
          <w:color w:val="EE0000"/>
          <w:kern w:val="24"/>
          <w:szCs w:val="21"/>
        </w:rPr>
        <w:t>第1.</w:t>
      </w:r>
      <w:r w:rsidR="003647C0">
        <w:rPr>
          <w:rFonts w:ascii="Meiryo UI" w:eastAsia="Meiryo UI" w:hAnsi="Meiryo UI"/>
          <w:color w:val="EE0000"/>
          <w:kern w:val="24"/>
          <w:szCs w:val="21"/>
        </w:rPr>
        <w:t>1</w:t>
      </w:r>
      <w:r w:rsidRPr="003647C0">
        <w:rPr>
          <w:rFonts w:ascii="Meiryo UI" w:eastAsia="Meiryo UI" w:hAnsi="Meiryo UI" w:hint="eastAsia"/>
          <w:color w:val="EE0000"/>
          <w:kern w:val="24"/>
          <w:szCs w:val="21"/>
        </w:rPr>
        <w:t>版　202</w:t>
      </w:r>
      <w:r w:rsidR="003647C0">
        <w:rPr>
          <w:rFonts w:ascii="Meiryo UI" w:eastAsia="Meiryo UI" w:hAnsi="Meiryo UI"/>
          <w:color w:val="EE0000"/>
          <w:kern w:val="24"/>
          <w:szCs w:val="21"/>
        </w:rPr>
        <w:t>5</w:t>
      </w:r>
      <w:r w:rsidRPr="003647C0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3647C0">
        <w:rPr>
          <w:rFonts w:ascii="Meiryo UI" w:eastAsia="Meiryo UI" w:hAnsi="Meiryo UI"/>
          <w:color w:val="EE0000"/>
          <w:kern w:val="24"/>
          <w:szCs w:val="21"/>
        </w:rPr>
        <w:t>10</w:t>
      </w:r>
      <w:r w:rsidRPr="003647C0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3647C0">
        <w:rPr>
          <w:rFonts w:ascii="Meiryo UI" w:eastAsia="Meiryo UI" w:hAnsi="Meiryo UI"/>
          <w:color w:val="EE0000"/>
          <w:kern w:val="24"/>
          <w:szCs w:val="21"/>
        </w:rPr>
        <w:t>22</w:t>
      </w:r>
      <w:r w:rsidRPr="003647C0">
        <w:rPr>
          <w:rFonts w:ascii="Meiryo UI" w:eastAsia="Meiryo UI" w:hAnsi="Meiryo UI" w:hint="eastAsia"/>
          <w:color w:val="EE0000"/>
          <w:kern w:val="24"/>
          <w:szCs w:val="21"/>
        </w:rPr>
        <w:t>日作成</w:t>
      </w:r>
    </w:p>
    <w:p w14:paraId="30C49180" w14:textId="77777777" w:rsidR="00040FEC" w:rsidRPr="00AE786E" w:rsidRDefault="00040FEC" w:rsidP="00040FEC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000EB6B1" w14:textId="77777777" w:rsidR="00040FEC" w:rsidRDefault="00040FEC" w:rsidP="00040FEC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EACE030" w14:textId="77777777" w:rsidR="00AE786E" w:rsidRPr="00AE786E" w:rsidRDefault="00AE786E" w:rsidP="00040FEC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F8359F3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7D1E9B36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1A356F97" w14:textId="611246CA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2024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FA16E7">
        <w:rPr>
          <w:rFonts w:ascii="Meiryo UI" w:eastAsia="Meiryo UI" w:hAnsi="Meiryo UI"/>
          <w:color w:val="000000" w:themeColor="text1"/>
          <w:kern w:val="24"/>
          <w:szCs w:val="21"/>
        </w:rPr>
        <w:t>7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FA16E7">
        <w:rPr>
          <w:rFonts w:ascii="Meiryo UI" w:eastAsia="Meiryo UI" w:hAnsi="Meiryo UI"/>
          <w:color w:val="000000" w:themeColor="text1"/>
          <w:kern w:val="24"/>
          <w:szCs w:val="21"/>
        </w:rPr>
        <w:t>30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日までに後述の問い合わせ先までご連絡下さい。解析対象より除外いたします。なお、お申し出がなかった場合には、参加を了承していただいたものとさせていただきます。   　</w:t>
      </w:r>
    </w:p>
    <w:p w14:paraId="0F06A8D5" w14:textId="77777777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0D87B6F8" w14:textId="77777777" w:rsidR="00040FEC" w:rsidRPr="00AE786E" w:rsidRDefault="00040FEC" w:rsidP="00040FEC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A82F56D" w14:textId="08D0D3E2" w:rsidR="00040FEC" w:rsidRPr="00AE786E" w:rsidRDefault="00040FEC" w:rsidP="00040FEC">
      <w:pPr>
        <w:widowControl/>
        <w:ind w:left="1050" w:hangingChars="500" w:hanging="1050"/>
        <w:jc w:val="left"/>
        <w:rPr>
          <w:rFonts w:ascii="Meiryo UI" w:eastAsia="Meiryo UI" w:hAnsi="Meiryo UI"/>
          <w:color w:val="000000" w:themeColor="text1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Pr="00AE786E">
        <w:rPr>
          <w:rFonts w:ascii="Meiryo UI" w:eastAsia="Meiryo UI" w:hAnsi="Meiryo UI"/>
          <w:color w:val="000000" w:themeColor="text1"/>
          <w:szCs w:val="21"/>
        </w:rPr>
        <w:t>Artificial Intelligenceを用いた右室形態及び機能解析の</w:t>
      </w:r>
      <w:r w:rsidR="00AC16C9">
        <w:rPr>
          <w:rFonts w:ascii="Meiryo UI" w:eastAsia="Meiryo UI" w:hAnsi="Meiryo UI" w:hint="eastAsia"/>
          <w:color w:val="000000" w:themeColor="text1"/>
          <w:szCs w:val="21"/>
        </w:rPr>
        <w:t>臨床的意義とその</w:t>
      </w:r>
      <w:r w:rsidRPr="00AE786E">
        <w:rPr>
          <w:rFonts w:ascii="Meiryo UI" w:eastAsia="Meiryo UI" w:hAnsi="Meiryo UI"/>
          <w:color w:val="000000" w:themeColor="text1"/>
          <w:szCs w:val="21"/>
        </w:rPr>
        <w:t>精度</w:t>
      </w:r>
      <w:r w:rsidRPr="00AE786E">
        <w:rPr>
          <w:rFonts w:ascii="Meiryo UI" w:eastAsia="Meiryo UI" w:hAnsi="Meiryo UI" w:hint="eastAsia"/>
          <w:color w:val="000000" w:themeColor="text1"/>
          <w:szCs w:val="21"/>
        </w:rPr>
        <w:t>：</w:t>
      </w:r>
      <w:r w:rsidRPr="00AE786E">
        <w:rPr>
          <w:rFonts w:ascii="Meiryo UI" w:eastAsia="Meiryo UI" w:hAnsi="Meiryo UI"/>
          <w:color w:val="000000" w:themeColor="text1"/>
          <w:szCs w:val="21"/>
        </w:rPr>
        <w:t>3</w:t>
      </w:r>
      <w:r w:rsidRPr="00AE786E">
        <w:rPr>
          <w:rFonts w:ascii="Meiryo UI" w:eastAsia="Meiryo UI" w:hAnsi="Meiryo UI" w:hint="eastAsia"/>
          <w:color w:val="000000" w:themeColor="text1"/>
          <w:szCs w:val="21"/>
        </w:rPr>
        <w:t>次元心エコーを用いた検討</w:t>
      </w:r>
    </w:p>
    <w:p w14:paraId="7D0E2C50" w14:textId="77777777" w:rsidR="00040FEC" w:rsidRPr="00AE786E" w:rsidRDefault="00040FEC" w:rsidP="00040FEC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3D9B5F01" w14:textId="04F6D12D" w:rsidR="00780470" w:rsidRPr="00780470" w:rsidRDefault="00040FEC" w:rsidP="00780470">
      <w:pPr>
        <w:rPr>
          <w:rFonts w:ascii="Meiryo UI" w:eastAsia="Meiryo UI" w:hAnsi="Meiryo UI"/>
          <w:color w:val="00000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①研究の目的：</w:t>
      </w:r>
      <w:r w:rsidR="00780470" w:rsidRPr="00780470">
        <w:rPr>
          <w:rFonts w:ascii="Meiryo UI" w:eastAsia="Meiryo UI" w:hAnsi="Meiryo UI" w:hint="eastAsia"/>
          <w:color w:val="000000"/>
          <w:szCs w:val="21"/>
        </w:rPr>
        <w:t>本研究では、</w:t>
      </w:r>
      <w:r w:rsidR="00780470" w:rsidRPr="00780470">
        <w:rPr>
          <w:rFonts w:ascii="Meiryo UI" w:eastAsia="Meiryo UI" w:hAnsi="Meiryo UI"/>
          <w:color w:val="000000"/>
          <w:szCs w:val="21"/>
        </w:rPr>
        <w:t>3</w:t>
      </w:r>
      <w:r w:rsidR="00780470" w:rsidRPr="00780470">
        <w:rPr>
          <w:rFonts w:ascii="Meiryo UI" w:eastAsia="Meiryo UI" w:hAnsi="Meiryo UI" w:hint="eastAsia"/>
          <w:color w:val="000000"/>
          <w:szCs w:val="21"/>
        </w:rPr>
        <w:t>次元心エコーによる、</w:t>
      </w:r>
      <w:r w:rsidR="00780470" w:rsidRPr="00780470">
        <w:rPr>
          <w:rFonts w:ascii="Meiryo UI" w:eastAsia="Meiryo UI" w:hAnsi="Meiryo UI"/>
          <w:color w:val="000000"/>
          <w:szCs w:val="21"/>
        </w:rPr>
        <w:t>Artificial Intelligence(AI)</w:t>
      </w:r>
      <w:r w:rsidR="00780470" w:rsidRPr="00780470">
        <w:rPr>
          <w:rFonts w:ascii="Meiryo UI" w:eastAsia="Meiryo UI" w:hAnsi="Meiryo UI" w:hint="eastAsia"/>
          <w:color w:val="000000"/>
          <w:szCs w:val="21"/>
        </w:rPr>
        <w:t>ベースの3次元心エコーアルゴリズムを使用したアプリケーションが搭載された超音波診断装置を使用し、従来の断層像による右室機能評価と</w:t>
      </w:r>
      <w:r w:rsidR="00780470" w:rsidRPr="00780470">
        <w:rPr>
          <w:rFonts w:ascii="Meiryo UI" w:eastAsia="Meiryo UI" w:hAnsi="Meiryo UI"/>
          <w:color w:val="000000"/>
          <w:szCs w:val="21"/>
        </w:rPr>
        <w:t>3</w:t>
      </w:r>
      <w:r w:rsidR="00780470" w:rsidRPr="00780470">
        <w:rPr>
          <w:rFonts w:ascii="Meiryo UI" w:eastAsia="Meiryo UI" w:hAnsi="Meiryo UI" w:hint="eastAsia"/>
          <w:color w:val="000000"/>
          <w:szCs w:val="21"/>
        </w:rPr>
        <w:t>次元心エコーを用いた右室機能評価の比較検討を目的</w:t>
      </w:r>
      <w:r w:rsidR="00B70016">
        <w:rPr>
          <w:rFonts w:ascii="Meiryo UI" w:eastAsia="Meiryo UI" w:hAnsi="Meiryo UI" w:hint="eastAsia"/>
          <w:color w:val="000000"/>
          <w:szCs w:val="21"/>
        </w:rPr>
        <w:t>としております。</w:t>
      </w:r>
    </w:p>
    <w:p w14:paraId="23C6F179" w14:textId="0C987D23" w:rsidR="00040FEC" w:rsidRPr="00780470" w:rsidRDefault="00040FEC" w:rsidP="00780470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22A84E7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54395281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361F0EBB" w14:textId="5F1A3298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2023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年1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月1日～2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024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年1月3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日の間に当院で心臓超音波検査を受けた方が対象となります。</w:t>
      </w:r>
    </w:p>
    <w:p w14:paraId="6084FD0A" w14:textId="05AFCE33" w:rsidR="00040FEC" w:rsidRPr="00AE786E" w:rsidRDefault="00040FEC" w:rsidP="00040FEC">
      <w:pPr>
        <w:widowControl/>
        <w:spacing w:line="288" w:lineRule="auto"/>
        <w:ind w:firstLine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68EC520E" w14:textId="77777777" w:rsidR="00040FEC" w:rsidRPr="00AE786E" w:rsidRDefault="00040FEC" w:rsidP="00040FEC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14D2BB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32E51C23" w14:textId="08B84104" w:rsidR="00040FEC" w:rsidRPr="00136A5B" w:rsidRDefault="00040FEC" w:rsidP="00040FEC">
      <w:pPr>
        <w:rPr>
          <w:rFonts w:ascii="Meiryo UI" w:eastAsia="Meiryo UI" w:hAnsi="Meiryo UI"/>
          <w:color w:val="EE0000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070C89" w:rsidRPr="00136A5B">
        <w:rPr>
          <w:rFonts w:ascii="Meiryo UI" w:eastAsia="Meiryo UI" w:hAnsi="Meiryo UI"/>
          <w:color w:val="EE0000"/>
          <w:kern w:val="24"/>
          <w:szCs w:val="21"/>
        </w:rPr>
        <w:t>20</w:t>
      </w:r>
      <w:r w:rsidR="00136A5B" w:rsidRPr="00136A5B">
        <w:rPr>
          <w:rFonts w:ascii="Meiryo UI" w:eastAsia="Meiryo UI" w:hAnsi="Meiryo UI"/>
          <w:color w:val="EE0000"/>
          <w:kern w:val="24"/>
          <w:szCs w:val="21"/>
        </w:rPr>
        <w:t>26</w:t>
      </w:r>
      <w:r w:rsidRPr="00136A5B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070C89" w:rsidRPr="00136A5B">
        <w:rPr>
          <w:rFonts w:ascii="Meiryo UI" w:eastAsia="Meiryo UI" w:hAnsi="Meiryo UI" w:hint="eastAsia"/>
          <w:color w:val="EE0000"/>
          <w:kern w:val="24"/>
          <w:szCs w:val="21"/>
        </w:rPr>
        <w:t>1</w:t>
      </w:r>
      <w:r w:rsidR="00070C89" w:rsidRPr="00136A5B">
        <w:rPr>
          <w:rFonts w:ascii="Meiryo UI" w:eastAsia="Meiryo UI" w:hAnsi="Meiryo UI"/>
          <w:color w:val="EE0000"/>
          <w:kern w:val="24"/>
          <w:szCs w:val="21"/>
        </w:rPr>
        <w:t>2</w:t>
      </w:r>
      <w:r w:rsidRPr="00136A5B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070C89" w:rsidRPr="00136A5B">
        <w:rPr>
          <w:rFonts w:ascii="Meiryo UI" w:eastAsia="Meiryo UI" w:hAnsi="Meiryo UI" w:hint="eastAsia"/>
          <w:color w:val="EE0000"/>
          <w:kern w:val="24"/>
          <w:szCs w:val="21"/>
        </w:rPr>
        <w:t>3</w:t>
      </w:r>
      <w:r w:rsidR="00070C89" w:rsidRPr="00136A5B">
        <w:rPr>
          <w:rFonts w:ascii="Meiryo UI" w:eastAsia="Meiryo UI" w:hAnsi="Meiryo UI"/>
          <w:color w:val="EE0000"/>
          <w:kern w:val="24"/>
          <w:szCs w:val="21"/>
        </w:rPr>
        <w:t>1</w:t>
      </w:r>
      <w:r w:rsidRPr="00136A5B">
        <w:rPr>
          <w:rFonts w:ascii="Meiryo UI" w:eastAsia="Meiryo UI" w:hAnsi="Meiryo UI" w:hint="eastAsia"/>
          <w:color w:val="EE0000"/>
          <w:kern w:val="24"/>
          <w:szCs w:val="21"/>
        </w:rPr>
        <w:t>日</w:t>
      </w:r>
    </w:p>
    <w:p w14:paraId="1A753A24" w14:textId="77777777" w:rsidR="00040FEC" w:rsidRPr="00AE786E" w:rsidRDefault="00040FEC" w:rsidP="00040FEC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E443F3D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0B508970" w14:textId="186DA75F" w:rsidR="00070C89" w:rsidRPr="00AE786E" w:rsidRDefault="00040FEC" w:rsidP="00070C89">
      <w:pPr>
        <w:ind w:firstLineChars="200" w:firstLine="420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70C89" w:rsidRPr="00AE786E">
        <w:rPr>
          <w:rFonts w:ascii="Meiryo UI" w:eastAsia="Meiryo UI" w:hAnsi="Meiryo UI" w:hint="eastAsia"/>
          <w:color w:val="000000" w:themeColor="text1"/>
        </w:rPr>
        <w:t>診療録から抽出する情報：　年齢、性別、身長、体重、調律、心拍数、血圧、</w:t>
      </w:r>
      <w:r w:rsidR="00070C89" w:rsidRPr="00AE786E">
        <w:rPr>
          <w:rFonts w:ascii="Meiryo UI" w:eastAsia="Meiryo UI" w:hAnsi="Meiryo UI"/>
          <w:color w:val="000000" w:themeColor="text1"/>
        </w:rPr>
        <w:t>NT-pro BNP</w:t>
      </w:r>
      <w:r w:rsidR="00070C89" w:rsidRPr="00AE786E">
        <w:rPr>
          <w:rFonts w:ascii="Meiryo UI" w:eastAsia="Meiryo UI" w:hAnsi="Meiryo UI" w:hint="eastAsia"/>
          <w:color w:val="000000" w:themeColor="text1"/>
        </w:rPr>
        <w:t>、</w:t>
      </w:r>
      <w:r w:rsidR="00070C89" w:rsidRPr="00AE786E">
        <w:rPr>
          <w:rFonts w:ascii="Meiryo UI" w:eastAsia="Meiryo UI" w:hAnsi="Meiryo UI"/>
          <w:color w:val="000000" w:themeColor="text1"/>
        </w:rPr>
        <w:t>BNP</w:t>
      </w:r>
      <w:r w:rsidR="00070C89" w:rsidRPr="00AE786E">
        <w:rPr>
          <w:rFonts w:ascii="Meiryo UI" w:eastAsia="Meiryo UI" w:hAnsi="Meiryo UI" w:hint="eastAsia"/>
          <w:color w:val="000000" w:themeColor="text1"/>
        </w:rPr>
        <w:t>、既往歴</w:t>
      </w:r>
    </w:p>
    <w:p w14:paraId="31178CCD" w14:textId="77777777" w:rsidR="00070C89" w:rsidRPr="00AE786E" w:rsidRDefault="00070C89" w:rsidP="00070C89">
      <w:pPr>
        <w:ind w:firstLineChars="250" w:firstLine="525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</w:rPr>
        <w:t>心エコー指標：心エコー検査日、左室拡張末期径、左室収縮末期径、心室中隔壁厚、左室後壁</w:t>
      </w:r>
    </w:p>
    <w:p w14:paraId="7A7ABBE0" w14:textId="77777777" w:rsidR="00070C89" w:rsidRPr="00AE786E" w:rsidRDefault="00070C89" w:rsidP="00070C89">
      <w:pPr>
        <w:ind w:firstLineChars="250" w:firstLine="525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</w:rPr>
        <w:t>厚、左室拡張末期容積、左室収縮末期容積、左房径、左房容積、</w:t>
      </w:r>
      <w:r w:rsidRPr="00AE786E">
        <w:rPr>
          <w:rFonts w:ascii="Meiryo UI" w:eastAsia="Meiryo UI" w:hAnsi="Meiryo UI" w:hint="eastAsia"/>
          <w:color w:val="000000" w:themeColor="text1"/>
          <w:szCs w:val="20"/>
        </w:rPr>
        <w:t>僧帽弁口血流速波形（E波高、</w:t>
      </w:r>
    </w:p>
    <w:p w14:paraId="605A82C6" w14:textId="77777777" w:rsidR="00070C89" w:rsidRPr="00AE786E" w:rsidRDefault="00070C89" w:rsidP="00070C89">
      <w:pPr>
        <w:ind w:firstLineChars="250" w:firstLine="525"/>
        <w:rPr>
          <w:rFonts w:ascii="Meiryo UI" w:eastAsia="Meiryo UI" w:hAnsi="Meiryo UI"/>
          <w:color w:val="000000" w:themeColor="text1"/>
          <w:szCs w:val="20"/>
        </w:rPr>
      </w:pPr>
      <w:r w:rsidRPr="00AE786E">
        <w:rPr>
          <w:rFonts w:ascii="Meiryo UI" w:eastAsia="Meiryo UI" w:hAnsi="Meiryo UI" w:hint="eastAsia"/>
          <w:color w:val="000000" w:themeColor="text1"/>
          <w:szCs w:val="20"/>
        </w:rPr>
        <w:t>A波高、E波の減速時間、時間積分値）、左室流出路血流速度時間積分値、肺静脈血流速波形（収縮期波高</w:t>
      </w:r>
    </w:p>
    <w:p w14:paraId="45A08613" w14:textId="77777777" w:rsidR="00070C89" w:rsidRPr="00AE786E" w:rsidRDefault="00070C89" w:rsidP="00070C89">
      <w:pPr>
        <w:ind w:firstLineChars="250" w:firstLine="525"/>
        <w:rPr>
          <w:rFonts w:ascii="Meiryo UI" w:eastAsia="Meiryo UI" w:hAnsi="Meiryo UI"/>
          <w:color w:val="000000" w:themeColor="text1"/>
          <w:szCs w:val="20"/>
        </w:rPr>
      </w:pPr>
      <w:r w:rsidRPr="00AE786E">
        <w:rPr>
          <w:rFonts w:ascii="Meiryo UI" w:eastAsia="Meiryo UI" w:hAnsi="Meiryo UI" w:hint="eastAsia"/>
          <w:color w:val="000000" w:themeColor="text1"/>
          <w:szCs w:val="20"/>
        </w:rPr>
        <w:t>拡張期波高、PVA波高）、三尖弁逆流血流速度、僧帽弁輪運動速波形（側壁測s’、側壁測e’、側壁測a’、</w:t>
      </w:r>
    </w:p>
    <w:p w14:paraId="43B2CA48" w14:textId="77777777" w:rsidR="00070C89" w:rsidRPr="00AE786E" w:rsidRDefault="00070C89" w:rsidP="00070C89">
      <w:pPr>
        <w:ind w:firstLineChars="250" w:firstLine="525"/>
        <w:rPr>
          <w:rFonts w:ascii="Meiryo UI" w:eastAsia="Meiryo UI" w:hAnsi="Meiryo UI"/>
          <w:color w:val="000000" w:themeColor="text1"/>
          <w:szCs w:val="20"/>
        </w:rPr>
      </w:pPr>
      <w:r w:rsidRPr="00AE786E">
        <w:rPr>
          <w:rFonts w:ascii="Meiryo UI" w:eastAsia="Meiryo UI" w:hAnsi="Meiryo UI" w:hint="eastAsia"/>
          <w:color w:val="000000" w:themeColor="text1"/>
          <w:szCs w:val="20"/>
        </w:rPr>
        <w:t>中隔測s’、中隔測e’、中隔測a’）三尖弁輪運動測波形s’、僧帽弁輪移動距離、三尖弁逆流有効逆流弁口</w:t>
      </w:r>
    </w:p>
    <w:p w14:paraId="1B1744EB" w14:textId="77777777" w:rsidR="00070C89" w:rsidRPr="00AE786E" w:rsidRDefault="00070C89" w:rsidP="00070C89">
      <w:pPr>
        <w:ind w:leftChars="250" w:left="525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  <w:szCs w:val="20"/>
        </w:rPr>
        <w:t>面積、三尖弁逆流</w:t>
      </w:r>
      <w:r w:rsidRPr="00AE786E">
        <w:rPr>
          <w:rFonts w:ascii="Meiryo UI" w:eastAsia="Meiryo UI" w:hAnsi="Meiryo UI"/>
          <w:color w:val="000000" w:themeColor="text1"/>
          <w:szCs w:val="20"/>
        </w:rPr>
        <w:t>PISA</w:t>
      </w:r>
      <w:r w:rsidRPr="00AE786E">
        <w:rPr>
          <w:rFonts w:ascii="Meiryo UI" w:eastAsia="Meiryo UI" w:hAnsi="Meiryo UI" w:hint="eastAsia"/>
          <w:color w:val="000000" w:themeColor="text1"/>
          <w:szCs w:val="20"/>
        </w:rPr>
        <w:t>半径、三尖弁逆流</w:t>
      </w:r>
      <w:r w:rsidRPr="00AE786E">
        <w:rPr>
          <w:rFonts w:ascii="Meiryo UI" w:eastAsia="Meiryo UI" w:hAnsi="Meiryo UI"/>
          <w:color w:val="000000" w:themeColor="text1"/>
          <w:szCs w:val="20"/>
        </w:rPr>
        <w:t>VCW(</w:t>
      </w:r>
      <w:r w:rsidRPr="00AE786E">
        <w:rPr>
          <w:rFonts w:ascii="Meiryo UI" w:eastAsia="Meiryo UI" w:hAnsi="Meiryo UI" w:hint="eastAsia"/>
          <w:color w:val="000000" w:themeColor="text1"/>
          <w:szCs w:val="20"/>
        </w:rPr>
        <w:t>心尖部四腔像、右室流入路)、肝静脈波形、下大静脈径（最大径、最小径）</w:t>
      </w:r>
    </w:p>
    <w:p w14:paraId="5368E5E6" w14:textId="77777777" w:rsidR="00070C89" w:rsidRPr="00AE786E" w:rsidRDefault="00070C89" w:rsidP="00070C89">
      <w:pPr>
        <w:ind w:leftChars="250" w:left="525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</w:rPr>
        <w:t>計測に使用する心エコー画像：</w:t>
      </w:r>
      <w:r w:rsidRPr="00AE786E">
        <w:rPr>
          <w:rFonts w:ascii="Meiryo UI" w:eastAsia="Meiryo UI" w:hAnsi="Meiryo UI"/>
          <w:color w:val="000000" w:themeColor="text1"/>
        </w:rPr>
        <w:t>3</w:t>
      </w:r>
      <w:r w:rsidRPr="00AE786E">
        <w:rPr>
          <w:rFonts w:ascii="Meiryo UI" w:eastAsia="Meiryo UI" w:hAnsi="Meiryo UI" w:hint="eastAsia"/>
          <w:color w:val="000000" w:themeColor="text1"/>
        </w:rPr>
        <w:t>次元心尖部四腔像、心尖部四腔像、右室焦点心尖部四腔像、</w:t>
      </w:r>
    </w:p>
    <w:p w14:paraId="1C6620B9" w14:textId="71BF4FE5" w:rsidR="00070C89" w:rsidRPr="00AE786E" w:rsidRDefault="00070C89" w:rsidP="00070C89">
      <w:pPr>
        <w:ind w:leftChars="250" w:left="525"/>
        <w:rPr>
          <w:rFonts w:ascii="Meiryo UI" w:eastAsia="Meiryo UI" w:hAnsi="Meiryo UI"/>
          <w:color w:val="000000" w:themeColor="text1"/>
        </w:rPr>
      </w:pPr>
      <w:r w:rsidRPr="00AE786E">
        <w:rPr>
          <w:rFonts w:ascii="Meiryo UI" w:eastAsia="Meiryo UI" w:hAnsi="Meiryo UI" w:hint="eastAsia"/>
          <w:color w:val="000000" w:themeColor="text1"/>
        </w:rPr>
        <w:t>修正右室焦点心尖部四腔像、三尖弁逆流血流波形、収縮期三尖弁輪移動距離画像、三尖弁輪波形、肺動脈弁通過血流速度波形</w:t>
      </w:r>
    </w:p>
    <w:p w14:paraId="3B3AB791" w14:textId="15022CC1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56A0F630" w14:textId="77777777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78117856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5095B181" w14:textId="19C777BC" w:rsidR="00483A7D" w:rsidRPr="00AE786E" w:rsidRDefault="00040FEC" w:rsidP="00483A7D">
      <w:pPr>
        <w:widowControl/>
        <w:spacing w:line="288" w:lineRule="auto"/>
        <w:ind w:left="420" w:firstLine="2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この研究では登録時に、新たに研究用の個別の番号（識別コード）を付し、個人が特定できないようして取扱います。個人情報と識別コードの照合表を作成し、個人情報管理者が管理を行い、</w:t>
      </w:r>
      <w:r w:rsidR="00070C89"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超音波センター</w:t>
      </w: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7A7BC4B7" w14:textId="050DD09C" w:rsidR="00040FEC" w:rsidRPr="00AE786E" w:rsidRDefault="00040FEC" w:rsidP="00483A7D">
      <w:pPr>
        <w:widowControl/>
        <w:spacing w:line="288" w:lineRule="auto"/>
        <w:ind w:left="420" w:firstLine="2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AE786E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79369A9C" w14:textId="77777777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ED655DF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FA927F3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576E6A3F" w14:textId="77777777" w:rsidR="00040FEC" w:rsidRPr="00AE786E" w:rsidRDefault="00040FEC" w:rsidP="00040FE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1EECBFA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01140E8A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⑦問い合わせ先・相談窓口（本学での実施施設を記載ください。）</w:t>
      </w:r>
    </w:p>
    <w:p w14:paraId="797E7A01" w14:textId="16F1FD82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聖マリアンナ医科大学病院　</w:t>
      </w:r>
      <w:r w:rsidR="006356EC"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循環器内科</w:t>
      </w:r>
      <w:r w:rsidRPr="00AE786E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041B6936" w14:textId="77777777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2A9FEA66" w14:textId="11576B82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電話：044-977-8111(代表) 　内線番号：</w:t>
      </w:r>
      <w:r w:rsidR="00780470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="00780470">
        <w:rPr>
          <w:rFonts w:ascii="Meiryo UI" w:eastAsia="Meiryo UI" w:hAnsi="Meiryo UI"/>
          <w:color w:val="000000" w:themeColor="text1"/>
          <w:kern w:val="24"/>
          <w:szCs w:val="21"/>
        </w:rPr>
        <w:t>225</w:t>
      </w:r>
    </w:p>
    <w:p w14:paraId="53F02438" w14:textId="673C66B5" w:rsidR="00040FEC" w:rsidRPr="00AE786E" w:rsidRDefault="00040FEC" w:rsidP="00040FE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6356EC"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出雲 昌樹</w:t>
      </w:r>
    </w:p>
    <w:p w14:paraId="3EAA5807" w14:textId="7385CA05" w:rsidR="00040FEC" w:rsidRPr="00AE786E" w:rsidRDefault="00040FEC" w:rsidP="00040FEC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6356EC"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6356EC" w:rsidRPr="00AE786E">
        <w:rPr>
          <w:rFonts w:ascii="Meiryo UI" w:eastAsia="Meiryo UI" w:hAnsi="Meiryo UI"/>
          <w:color w:val="000000" w:themeColor="text1"/>
          <w:kern w:val="24"/>
          <w:szCs w:val="21"/>
        </w:rPr>
        <w:t>8:30</w:t>
      </w:r>
      <w:r w:rsidR="006356EC" w:rsidRPr="00AE786E">
        <w:rPr>
          <w:rFonts w:ascii="Meiryo UI" w:eastAsia="Meiryo UI" w:hAnsi="Meiryo UI" w:hint="eastAsia"/>
          <w:color w:val="000000" w:themeColor="text1"/>
          <w:kern w:val="24"/>
          <w:szCs w:val="21"/>
        </w:rPr>
        <w:t>〜</w:t>
      </w:r>
      <w:r w:rsidR="006356EC" w:rsidRPr="00AE786E">
        <w:rPr>
          <w:rFonts w:ascii="Meiryo UI" w:eastAsia="Meiryo UI" w:hAnsi="Meiryo UI"/>
          <w:color w:val="000000" w:themeColor="text1"/>
          <w:kern w:val="24"/>
          <w:szCs w:val="21"/>
        </w:rPr>
        <w:t>17:00</w:t>
      </w:r>
    </w:p>
    <w:p w14:paraId="27FFDCA9" w14:textId="77777777" w:rsidR="00040FEC" w:rsidRPr="00AE786E" w:rsidRDefault="00040FEC" w:rsidP="00040FEC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DC10A40" w14:textId="0F7C0F1E" w:rsidR="00040FEC" w:rsidRPr="00AE786E" w:rsidRDefault="00040FEC" w:rsidP="00040FEC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11B2FE56" w14:textId="77777777" w:rsidR="00040FEC" w:rsidRPr="00AE786E" w:rsidRDefault="00040FEC" w:rsidP="00040FEC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1AD3EEDA" w14:textId="5E8AB467" w:rsidR="00040FEC" w:rsidRPr="00AE786E" w:rsidRDefault="00040FEC" w:rsidP="00040FEC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6356EC"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聖マリアンナ岡大学　循環器内科</w:t>
      </w:r>
    </w:p>
    <w:p w14:paraId="4F7EF138" w14:textId="2802D397" w:rsidR="00040FEC" w:rsidRPr="00AE786E" w:rsidRDefault="00040FEC" w:rsidP="00040FEC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</w:rPr>
      </w:pPr>
      <w:r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6356EC" w:rsidRPr="00AE78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出雲昌樹　循環器内科　准教授</w:t>
      </w:r>
    </w:p>
    <w:p w14:paraId="53F8CAE2" w14:textId="77777777" w:rsidR="00040FEC" w:rsidRPr="00AE786E" w:rsidRDefault="00040FEC" w:rsidP="00040FEC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</w:p>
    <w:p w14:paraId="0A8C1C44" w14:textId="77777777" w:rsidR="00040FEC" w:rsidRPr="00AE786E" w:rsidRDefault="00040FEC" w:rsidP="00040FEC">
      <w:pPr>
        <w:pStyle w:val="Web"/>
        <w:spacing w:before="0" w:beforeAutospacing="0" w:after="0" w:afterAutospacing="0" w:line="280" w:lineRule="exact"/>
        <w:jc w:val="both"/>
        <w:rPr>
          <w:color w:val="000000" w:themeColor="text1"/>
          <w:sz w:val="21"/>
          <w:szCs w:val="21"/>
        </w:rPr>
      </w:pPr>
      <w:r w:rsidRPr="00AE786E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0201B758" w14:textId="77777777" w:rsidR="00743D43" w:rsidRPr="00AE786E" w:rsidRDefault="00743D43">
      <w:pPr>
        <w:rPr>
          <w:color w:val="000000" w:themeColor="text1"/>
        </w:rPr>
      </w:pPr>
    </w:p>
    <w:sectPr w:rsidR="00743D43" w:rsidRPr="00AE786E" w:rsidSect="00940A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EC"/>
    <w:rsid w:val="00037E7D"/>
    <w:rsid w:val="00040FEC"/>
    <w:rsid w:val="00070C89"/>
    <w:rsid w:val="00076060"/>
    <w:rsid w:val="00136A5B"/>
    <w:rsid w:val="00315338"/>
    <w:rsid w:val="003647C0"/>
    <w:rsid w:val="00426BBB"/>
    <w:rsid w:val="00483A7D"/>
    <w:rsid w:val="004E2004"/>
    <w:rsid w:val="00562FF4"/>
    <w:rsid w:val="005D00BE"/>
    <w:rsid w:val="006356EC"/>
    <w:rsid w:val="00672771"/>
    <w:rsid w:val="007049EE"/>
    <w:rsid w:val="00743D43"/>
    <w:rsid w:val="00780470"/>
    <w:rsid w:val="00816556"/>
    <w:rsid w:val="008823DD"/>
    <w:rsid w:val="00940AC1"/>
    <w:rsid w:val="00AC16C9"/>
    <w:rsid w:val="00AE786E"/>
    <w:rsid w:val="00B70016"/>
    <w:rsid w:val="00CE22D6"/>
    <w:rsid w:val="00D01490"/>
    <w:rsid w:val="00DF1201"/>
    <w:rsid w:val="00FA16E7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A93"/>
  <w15:chartTrackingRefBased/>
  <w15:docId w15:val="{3806BD16-4FC6-C349-ACD7-85E2B3D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E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rsid w:val="005D00BE"/>
    <w:pPr>
      <w:keepNext/>
      <w:outlineLvl w:val="0"/>
    </w:pPr>
    <w:rPr>
      <w:rFonts w:ascii="Arial" w:hAnsi="Arial" w:cs="Times New Roman (本文のフォント - コンプレ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5D00BE"/>
    <w:pPr>
      <w:spacing w:before="120"/>
      <w:jc w:val="left"/>
    </w:pPr>
    <w:rPr>
      <w:rFonts w:eastAsiaTheme="minorHAnsi" w:hAnsi="Century" w:cs="Times New Roman"/>
      <w:bCs/>
      <w:iCs/>
      <w:sz w:val="24"/>
      <w:szCs w:val="24"/>
    </w:rPr>
  </w:style>
  <w:style w:type="character" w:customStyle="1" w:styleId="10">
    <w:name w:val="見出し 1 (文字)"/>
    <w:link w:val="1"/>
    <w:rsid w:val="005D00BE"/>
    <w:rPr>
      <w:rFonts w:ascii="Arial" w:eastAsiaTheme="minorEastAsia" w:hAnsi="Arial"/>
      <w:b/>
      <w:sz w:val="21"/>
      <w:lang w:val="x-none" w:eastAsia="x-none"/>
    </w:rPr>
  </w:style>
  <w:style w:type="paragraph" w:styleId="Web">
    <w:name w:val="Normal (Web)"/>
    <w:basedOn w:val="a"/>
    <w:uiPriority w:val="99"/>
    <w:unhideWhenUsed/>
    <w:rsid w:val="00040F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Shiokawa.N</dc:creator>
  <cp:keywords/>
  <dc:description/>
  <cp:lastModifiedBy>Shiokawa.N</cp:lastModifiedBy>
  <cp:revision>2</cp:revision>
  <dcterms:created xsi:type="dcterms:W3CDTF">2025-10-22T00:52:00Z</dcterms:created>
  <dcterms:modified xsi:type="dcterms:W3CDTF">2025-10-22T00:52:00Z</dcterms:modified>
</cp:coreProperties>
</file>