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6EED8" w14:textId="5DEE3E2A" w:rsidR="00B15D23" w:rsidRPr="001D4597" w:rsidRDefault="00DF7A68" w:rsidP="00B15D23">
      <w:pPr>
        <w:widowControl/>
        <w:spacing w:line="288" w:lineRule="auto"/>
        <w:jc w:val="center"/>
        <w:rPr>
          <w:rFonts w:ascii="Meiryo UI" w:eastAsia="Meiryo UI" w:hAnsi="Meiryo UI"/>
          <w:color w:val="000000" w:themeColor="text1"/>
          <w:kern w:val="24"/>
          <w:szCs w:val="21"/>
        </w:rPr>
      </w:pPr>
      <w:r w:rsidRPr="001D4597">
        <w:rPr>
          <w:rFonts w:ascii="Meiryo UI" w:eastAsia="Meiryo UI" w:hAnsi="Meiryo UI" w:hint="eastAsia"/>
          <w:color w:val="000000" w:themeColor="text1"/>
          <w:kern w:val="24"/>
          <w:szCs w:val="21"/>
        </w:rPr>
        <w:t>＜聖マリアンナ医科大学病院を受診された患者さん</w:t>
      </w:r>
      <w:r w:rsidR="0095384C">
        <w:rPr>
          <w:rFonts w:ascii="Meiryo UI" w:eastAsia="Meiryo UI" w:hAnsi="Meiryo UI" w:hint="eastAsia"/>
          <w:color w:val="000000" w:themeColor="text1"/>
          <w:kern w:val="24"/>
          <w:szCs w:val="21"/>
        </w:rPr>
        <w:t>のご家族</w:t>
      </w:r>
      <w:r w:rsidRPr="001D4597">
        <w:rPr>
          <w:rFonts w:ascii="Meiryo UI" w:eastAsia="Meiryo UI" w:hAnsi="Meiryo UI" w:hint="eastAsia"/>
          <w:color w:val="000000" w:themeColor="text1"/>
          <w:kern w:val="24"/>
          <w:szCs w:val="21"/>
        </w:rPr>
        <w:t>へ＞</w:t>
      </w:r>
    </w:p>
    <w:p w14:paraId="5CE911F1" w14:textId="77777777" w:rsidR="00B15D23" w:rsidRPr="001D4597" w:rsidRDefault="00B15D23" w:rsidP="00B15D23">
      <w:pPr>
        <w:widowControl/>
        <w:spacing w:line="60" w:lineRule="auto"/>
        <w:jc w:val="center"/>
        <w:rPr>
          <w:rFonts w:ascii="Meiryo UI" w:eastAsia="Meiryo UI" w:hAnsi="Meiryo UI"/>
          <w:color w:val="C45911" w:themeColor="accent2" w:themeShade="BF"/>
          <w:kern w:val="24"/>
          <w:szCs w:val="21"/>
        </w:rPr>
      </w:pPr>
    </w:p>
    <w:p w14:paraId="1C66BF4B" w14:textId="77777777" w:rsidR="00692BF5" w:rsidRPr="001D4597" w:rsidRDefault="00692BF5" w:rsidP="00692BF5">
      <w:pPr>
        <w:widowControl/>
        <w:spacing w:line="288" w:lineRule="auto"/>
        <w:jc w:val="left"/>
        <w:rPr>
          <w:rFonts w:ascii="Meiryo UI" w:eastAsia="Meiryo UI" w:hAnsi="Meiryo UI" w:cs="MS PGothic"/>
          <w:color w:val="000000" w:themeColor="text1"/>
          <w:kern w:val="0"/>
          <w:szCs w:val="21"/>
        </w:rPr>
      </w:pPr>
      <w:r w:rsidRPr="001D4597">
        <w:rPr>
          <w:rFonts w:ascii="Meiryo UI" w:eastAsia="Meiryo UI" w:hAnsi="Meiryo UI" w:hint="eastAsia"/>
          <w:color w:val="000000" w:themeColor="text1"/>
          <w:kern w:val="24"/>
          <w:szCs w:val="21"/>
        </w:rPr>
        <w:t>当院では下記の臨床研究を実施しております。</w:t>
      </w:r>
    </w:p>
    <w:p w14:paraId="2D1AA47D" w14:textId="6B409BFE" w:rsidR="00692BF5" w:rsidRPr="00074ED5" w:rsidRDefault="00692BF5" w:rsidP="00074ED5">
      <w:pPr>
        <w:widowControl/>
        <w:spacing w:line="288" w:lineRule="auto"/>
        <w:ind w:firstLineChars="50" w:firstLine="105"/>
        <w:jc w:val="left"/>
        <w:rPr>
          <w:rFonts w:ascii="Meiryo UI" w:eastAsia="Meiryo UI" w:hAnsi="Meiryo UI" w:cs="MS PGothic"/>
          <w:color w:val="000000" w:themeColor="text1"/>
          <w:kern w:val="0"/>
          <w:szCs w:val="21"/>
        </w:rPr>
      </w:pPr>
      <w:r w:rsidRPr="001D4597">
        <w:rPr>
          <w:rFonts w:ascii="Meiryo UI" w:eastAsia="Meiryo UI" w:hAnsi="Meiryo UI" w:hint="eastAsia"/>
          <w:color w:val="000000" w:themeColor="text1"/>
          <w:kern w:val="24"/>
          <w:szCs w:val="21"/>
        </w:rPr>
        <w:t>本研究の対象者に該当する可能性のある方で、ご自分あるいは御家族の診療情報等を研究目的に利用または提供されることを希望されない場合は、</w:t>
      </w:r>
      <w:r w:rsidR="001D4597" w:rsidRPr="001D4597">
        <w:rPr>
          <w:rFonts w:ascii="Meiryo UI" w:eastAsia="Meiryo UI" w:hAnsi="Meiryo UI" w:hint="eastAsia"/>
          <w:color w:val="000000" w:themeColor="text1"/>
          <w:kern w:val="24"/>
          <w:szCs w:val="21"/>
        </w:rPr>
        <w:t>20</w:t>
      </w:r>
      <w:r w:rsidR="00D258F3">
        <w:rPr>
          <w:rFonts w:ascii="Meiryo UI" w:eastAsia="Meiryo UI" w:hAnsi="Meiryo UI" w:hint="eastAsia"/>
          <w:color w:val="000000" w:themeColor="text1"/>
          <w:kern w:val="24"/>
          <w:szCs w:val="21"/>
        </w:rPr>
        <w:t>26</w:t>
      </w:r>
      <w:r w:rsidRPr="001D4597">
        <w:rPr>
          <w:rFonts w:ascii="Meiryo UI" w:eastAsia="Meiryo UI" w:hAnsi="Meiryo UI" w:hint="eastAsia"/>
          <w:color w:val="000000" w:themeColor="text1"/>
          <w:kern w:val="24"/>
          <w:szCs w:val="21"/>
        </w:rPr>
        <w:t>年</w:t>
      </w:r>
      <w:r w:rsidR="00D258F3">
        <w:rPr>
          <w:rFonts w:ascii="Meiryo UI" w:eastAsia="Meiryo UI" w:hAnsi="Meiryo UI" w:hint="eastAsia"/>
          <w:color w:val="000000" w:themeColor="text1"/>
          <w:kern w:val="24"/>
          <w:szCs w:val="21"/>
        </w:rPr>
        <w:t>１</w:t>
      </w:r>
      <w:r w:rsidRPr="001D4597">
        <w:rPr>
          <w:rFonts w:ascii="Meiryo UI" w:eastAsia="Meiryo UI" w:hAnsi="Meiryo UI" w:hint="eastAsia"/>
          <w:color w:val="000000" w:themeColor="text1"/>
          <w:kern w:val="24"/>
          <w:szCs w:val="21"/>
        </w:rPr>
        <w:t>月</w:t>
      </w:r>
      <w:r w:rsidR="00D258F3">
        <w:rPr>
          <w:rFonts w:ascii="Meiryo UI" w:eastAsia="Meiryo UI" w:hAnsi="Meiryo UI" w:hint="eastAsia"/>
          <w:color w:val="000000" w:themeColor="text1"/>
          <w:kern w:val="24"/>
          <w:szCs w:val="21"/>
        </w:rPr>
        <w:t>31</w:t>
      </w:r>
      <w:r w:rsidRPr="001D4597">
        <w:rPr>
          <w:rFonts w:ascii="Meiryo UI" w:eastAsia="Meiryo UI" w:hAnsi="Meiryo UI" w:hint="eastAsia"/>
          <w:color w:val="000000" w:themeColor="text1"/>
          <w:kern w:val="24"/>
          <w:szCs w:val="21"/>
        </w:rPr>
        <w:t>日までに</w:t>
      </w:r>
      <w:r w:rsidR="00292EF2" w:rsidRPr="001D4597">
        <w:rPr>
          <w:rFonts w:ascii="Meiryo UI" w:eastAsia="Meiryo UI" w:hAnsi="Meiryo UI" w:hint="eastAsia"/>
          <w:color w:val="000000" w:themeColor="text1"/>
          <w:kern w:val="24"/>
          <w:szCs w:val="21"/>
        </w:rPr>
        <w:t>後述の</w:t>
      </w:r>
      <w:r w:rsidRPr="001D4597">
        <w:rPr>
          <w:rFonts w:ascii="Meiryo UI" w:eastAsia="Meiryo UI" w:hAnsi="Meiryo UI" w:hint="eastAsia"/>
          <w:color w:val="000000" w:themeColor="text1"/>
          <w:kern w:val="24"/>
          <w:szCs w:val="21"/>
        </w:rPr>
        <w:t xml:space="preserve">問い合わせ先までご連絡下さい。解析対象より除外いたします。なお、お申し出がなかった場合には、参加を了承していただいたものとさせていただきます。   　</w:t>
      </w:r>
    </w:p>
    <w:p w14:paraId="467C7EBC" w14:textId="2E76D65B" w:rsidR="00292EF2" w:rsidRPr="001D4597" w:rsidRDefault="00692BF5" w:rsidP="00074ED5">
      <w:pPr>
        <w:widowControl/>
        <w:spacing w:line="288" w:lineRule="auto"/>
        <w:ind w:firstLineChars="50" w:firstLine="105"/>
        <w:jc w:val="left"/>
        <w:rPr>
          <w:rFonts w:ascii="Meiryo UI" w:eastAsia="Meiryo UI" w:hAnsi="Meiryo UI"/>
          <w:color w:val="000000" w:themeColor="text1"/>
          <w:kern w:val="24"/>
          <w:szCs w:val="21"/>
        </w:rPr>
      </w:pPr>
      <w:r w:rsidRPr="001D4597">
        <w:rPr>
          <w:rFonts w:ascii="Meiryo UI" w:eastAsia="Meiryo UI" w:hAnsi="Meiryo UI" w:hint="eastAsia"/>
          <w:color w:val="000000" w:themeColor="text1"/>
          <w:kern w:val="24"/>
          <w:szCs w:val="21"/>
        </w:rPr>
        <w:t>本研究は聖マリアンナ医科大学生命倫理委員会（臨床試験部会）にて審議され学長の許可を得て実施しております。</w:t>
      </w:r>
    </w:p>
    <w:p w14:paraId="55796BAB" w14:textId="5F108DE0" w:rsidR="00292EF2" w:rsidRPr="001D4597" w:rsidRDefault="00DF7A68" w:rsidP="001D4597">
      <w:pPr>
        <w:widowControl/>
        <w:spacing w:line="288" w:lineRule="auto"/>
        <w:jc w:val="left"/>
        <w:rPr>
          <w:rFonts w:ascii="Meiryo UI" w:eastAsia="Meiryo UI" w:hAnsi="Meiryo UI"/>
          <w:color w:val="000000" w:themeColor="text1"/>
          <w:kern w:val="24"/>
          <w:szCs w:val="21"/>
        </w:rPr>
      </w:pPr>
      <w:r w:rsidRPr="001D4597">
        <w:rPr>
          <w:rFonts w:ascii="Meiryo UI" w:eastAsia="Meiryo UI" w:hAnsi="Meiryo UI" w:hint="eastAsia"/>
          <w:color w:val="000000" w:themeColor="text1"/>
          <w:kern w:val="24"/>
          <w:szCs w:val="21"/>
        </w:rPr>
        <w:t>研究課題名：</w:t>
      </w:r>
      <w:r w:rsidR="001D4597" w:rsidRPr="001D4597">
        <w:rPr>
          <w:rFonts w:ascii="Meiryo UI" w:eastAsia="Meiryo UI" w:hAnsi="Meiryo UI" w:hint="eastAsia"/>
          <w:color w:val="000000" w:themeColor="text1"/>
          <w:szCs w:val="21"/>
        </w:rPr>
        <w:t>特定機能病院医療安全管理部門における全死亡患者検討の現状と課題</w:t>
      </w:r>
    </w:p>
    <w:p w14:paraId="352792C0" w14:textId="6388B98E" w:rsidR="00DF7A68" w:rsidRPr="00D258F3" w:rsidRDefault="00DF7A68" w:rsidP="00D258F3">
      <w:pPr>
        <w:pStyle w:val="ListParagraph"/>
        <w:widowControl/>
        <w:numPr>
          <w:ilvl w:val="0"/>
          <w:numId w:val="4"/>
        </w:numPr>
        <w:spacing w:line="288" w:lineRule="auto"/>
        <w:jc w:val="left"/>
        <w:rPr>
          <w:rFonts w:ascii="Meiryo UI" w:eastAsia="Meiryo UI" w:hAnsi="Meiryo UI"/>
          <w:color w:val="000000" w:themeColor="text1"/>
          <w:kern w:val="24"/>
          <w:szCs w:val="21"/>
        </w:rPr>
      </w:pPr>
      <w:r w:rsidRPr="00D258F3">
        <w:rPr>
          <w:rFonts w:ascii="Meiryo UI" w:eastAsia="Meiryo UI" w:hAnsi="Meiryo UI" w:hint="eastAsia"/>
          <w:color w:val="000000" w:themeColor="text1"/>
          <w:kern w:val="24"/>
          <w:szCs w:val="21"/>
        </w:rPr>
        <w:t>研究の目的</w:t>
      </w:r>
    </w:p>
    <w:p w14:paraId="121169DD" w14:textId="134D446A" w:rsidR="00D258F3" w:rsidRPr="002346C2" w:rsidRDefault="00D258F3" w:rsidP="002346C2">
      <w:pPr>
        <w:pStyle w:val="ListParagraph"/>
        <w:ind w:left="360"/>
        <w:rPr>
          <w:rFonts w:ascii="Meiryo UI" w:eastAsia="Meiryo UI" w:hAnsi="Meiryo UI"/>
          <w:color w:val="000000"/>
        </w:rPr>
      </w:pPr>
      <w:r w:rsidRPr="00D258F3">
        <w:rPr>
          <w:rFonts w:ascii="Meiryo UI" w:eastAsia="Meiryo UI" w:hAnsi="Meiryo UI" w:hint="eastAsia"/>
          <w:color w:val="000000"/>
        </w:rPr>
        <w:t>2015年</w:t>
      </w:r>
      <w:r w:rsidR="0095384C">
        <w:rPr>
          <w:rFonts w:ascii="Meiryo UI" w:eastAsia="Meiryo UI" w:hAnsi="Meiryo UI" w:hint="eastAsia"/>
          <w:color w:val="000000"/>
        </w:rPr>
        <w:t>、</w:t>
      </w:r>
      <w:r w:rsidRPr="00D258F3">
        <w:rPr>
          <w:rFonts w:ascii="Meiryo UI" w:eastAsia="Meiryo UI" w:hAnsi="Meiryo UI" w:hint="eastAsia"/>
          <w:color w:val="000000"/>
        </w:rPr>
        <w:t>医療法</w:t>
      </w:r>
      <w:r w:rsidR="0095384C">
        <w:rPr>
          <w:rFonts w:ascii="Meiryo UI" w:eastAsia="Meiryo UI" w:hAnsi="Meiryo UI" w:hint="eastAsia"/>
          <w:color w:val="000000"/>
        </w:rPr>
        <w:t>が</w:t>
      </w:r>
      <w:r w:rsidRPr="00D258F3">
        <w:rPr>
          <w:rFonts w:ascii="Meiryo UI" w:eastAsia="Meiryo UI" w:hAnsi="Meiryo UI" w:hint="eastAsia"/>
          <w:color w:val="000000"/>
        </w:rPr>
        <w:t>改正され、</w:t>
      </w:r>
      <w:r w:rsidR="0095384C">
        <w:rPr>
          <w:rFonts w:ascii="Meiryo UI" w:eastAsia="Meiryo UI" w:hAnsi="Meiryo UI" w:hint="eastAsia"/>
          <w:color w:val="000000"/>
        </w:rPr>
        <w:t>大学病院を中心とした</w:t>
      </w:r>
      <w:r w:rsidRPr="00D258F3">
        <w:rPr>
          <w:rFonts w:ascii="Meiryo UI" w:eastAsia="Meiryo UI" w:hAnsi="Meiryo UI" w:hint="eastAsia"/>
          <w:color w:val="000000"/>
        </w:rPr>
        <w:t>特定機能病院におい</w:t>
      </w:r>
      <w:r w:rsidR="0095384C">
        <w:rPr>
          <w:rFonts w:ascii="Meiryo UI" w:eastAsia="Meiryo UI" w:hAnsi="Meiryo UI" w:hint="eastAsia"/>
          <w:color w:val="000000"/>
        </w:rPr>
        <w:t>て、患者さんがお亡くなりになられたら診療科は</w:t>
      </w:r>
      <w:r w:rsidRPr="00D258F3">
        <w:rPr>
          <w:rFonts w:ascii="Meiryo UI" w:eastAsia="Meiryo UI" w:hAnsi="Meiryo UI" w:hint="eastAsia"/>
          <w:color w:val="000000"/>
        </w:rPr>
        <w:t>医療安全管理部門に報告</w:t>
      </w:r>
      <w:r w:rsidR="0095384C">
        <w:rPr>
          <w:rFonts w:ascii="Meiryo UI" w:eastAsia="Meiryo UI" w:hAnsi="Meiryo UI" w:hint="eastAsia"/>
          <w:color w:val="000000"/>
        </w:rPr>
        <w:t>し、医療安全管理部門は検討</w:t>
      </w:r>
      <w:r w:rsidRPr="00D258F3">
        <w:rPr>
          <w:rFonts w:ascii="Meiryo UI" w:eastAsia="Meiryo UI" w:hAnsi="Meiryo UI" w:hint="eastAsia"/>
          <w:color w:val="000000"/>
        </w:rPr>
        <w:t>することが義務とされ</w:t>
      </w:r>
      <w:r w:rsidR="0095384C">
        <w:rPr>
          <w:rFonts w:ascii="Meiryo UI" w:eastAsia="Meiryo UI" w:hAnsi="Meiryo UI" w:hint="eastAsia"/>
          <w:color w:val="000000"/>
        </w:rPr>
        <w:t>ました。また、</w:t>
      </w:r>
      <w:r w:rsidRPr="002346C2">
        <w:rPr>
          <w:rFonts w:ascii="Meiryo UI" w:eastAsia="Meiryo UI" w:hAnsi="Meiryo UI" w:hint="eastAsia"/>
          <w:color w:val="000000"/>
        </w:rPr>
        <w:t>提供した医療に起因し、又は起因すると疑われる死亡又は死産であって、</w:t>
      </w:r>
      <w:r w:rsidR="00C573E9">
        <w:rPr>
          <w:rFonts w:ascii="Meiryo UI" w:eastAsia="Meiryo UI" w:hAnsi="Meiryo UI" w:hint="eastAsia"/>
          <w:color w:val="000000"/>
        </w:rPr>
        <w:t>管理者（</w:t>
      </w:r>
      <w:r w:rsidR="0095384C">
        <w:rPr>
          <w:rFonts w:ascii="Meiryo UI" w:eastAsia="Meiryo UI" w:hAnsi="Meiryo UI" w:hint="eastAsia"/>
          <w:color w:val="000000"/>
        </w:rPr>
        <w:t>病院長</w:t>
      </w:r>
      <w:r w:rsidR="00C573E9">
        <w:rPr>
          <w:rFonts w:ascii="Meiryo UI" w:eastAsia="Meiryo UI" w:hAnsi="Meiryo UI" w:hint="eastAsia"/>
          <w:color w:val="000000"/>
        </w:rPr>
        <w:t>）</w:t>
      </w:r>
      <w:r w:rsidRPr="002346C2">
        <w:rPr>
          <w:rFonts w:ascii="Meiryo UI" w:eastAsia="Meiryo UI" w:hAnsi="Meiryo UI" w:hint="eastAsia"/>
          <w:color w:val="000000"/>
        </w:rPr>
        <w:t>が死亡又は死産を予期しなか</w:t>
      </w:r>
      <w:r w:rsidR="0095384C">
        <w:rPr>
          <w:rFonts w:ascii="Meiryo UI" w:eastAsia="Meiryo UI" w:hAnsi="Meiryo UI" w:hint="eastAsia"/>
          <w:color w:val="000000"/>
        </w:rPr>
        <w:t>っ</w:t>
      </w:r>
      <w:r w:rsidRPr="002346C2">
        <w:rPr>
          <w:rFonts w:ascii="Meiryo UI" w:eastAsia="Meiryo UI" w:hAnsi="Meiryo UI" w:hint="eastAsia"/>
          <w:color w:val="000000"/>
        </w:rPr>
        <w:t>たもの</w:t>
      </w:r>
      <w:r w:rsidR="0095384C">
        <w:rPr>
          <w:rFonts w:ascii="Meiryo UI" w:eastAsia="Meiryo UI" w:hAnsi="Meiryo UI" w:hint="eastAsia"/>
          <w:color w:val="000000"/>
        </w:rPr>
        <w:t>を医療事故と定義され、</w:t>
      </w:r>
      <w:r w:rsidR="0095384C" w:rsidRPr="002346C2">
        <w:rPr>
          <w:rFonts w:ascii="Meiryo UI" w:eastAsia="Meiryo UI" w:hAnsi="Meiryo UI" w:hint="eastAsia"/>
          <w:color w:val="000000"/>
        </w:rPr>
        <w:t>医療事故調査制度も</w:t>
      </w:r>
      <w:r w:rsidR="0095384C">
        <w:rPr>
          <w:rFonts w:ascii="Meiryo UI" w:eastAsia="Meiryo UI" w:hAnsi="Meiryo UI" w:hint="eastAsia"/>
          <w:color w:val="000000"/>
        </w:rPr>
        <w:t>開始</w:t>
      </w:r>
      <w:r w:rsidR="0095384C" w:rsidRPr="002346C2">
        <w:rPr>
          <w:rFonts w:ascii="Meiryo UI" w:eastAsia="Meiryo UI" w:hAnsi="Meiryo UI" w:hint="eastAsia"/>
          <w:color w:val="000000"/>
        </w:rPr>
        <w:t>され</w:t>
      </w:r>
      <w:r w:rsidR="0095384C">
        <w:rPr>
          <w:rFonts w:ascii="Meiryo UI" w:eastAsia="Meiryo UI" w:hAnsi="Meiryo UI" w:hint="eastAsia"/>
          <w:color w:val="000000"/>
        </w:rPr>
        <w:t>ました。</w:t>
      </w:r>
      <w:r w:rsidRPr="002346C2">
        <w:rPr>
          <w:rFonts w:ascii="Meiryo UI" w:eastAsia="Meiryo UI" w:hAnsi="Meiryo UI" w:hint="eastAsia"/>
          <w:color w:val="000000"/>
        </w:rPr>
        <w:t>今回、</w:t>
      </w:r>
      <w:r w:rsidRPr="002346C2">
        <w:rPr>
          <w:rFonts w:ascii="Meiryo UI" w:eastAsia="Meiryo UI" w:hAnsi="Meiryo UI" w:hint="eastAsia"/>
          <w:szCs w:val="21"/>
        </w:rPr>
        <w:t>特定機能病院における全死亡例の把握と将来の標準化を目的として、当院における現状を分析する</w:t>
      </w:r>
      <w:r w:rsidR="0095384C">
        <w:rPr>
          <w:rFonts w:ascii="Meiryo UI" w:eastAsia="Meiryo UI" w:hAnsi="Meiryo UI" w:hint="eastAsia"/>
          <w:szCs w:val="21"/>
        </w:rPr>
        <w:t>ことを目的としております。</w:t>
      </w:r>
    </w:p>
    <w:p w14:paraId="653A2A53" w14:textId="77777777" w:rsidR="00074ED5" w:rsidRPr="00074ED5" w:rsidRDefault="00DF7A68" w:rsidP="00074ED5">
      <w:pPr>
        <w:pStyle w:val="ListParagraph"/>
        <w:widowControl/>
        <w:numPr>
          <w:ilvl w:val="0"/>
          <w:numId w:val="4"/>
        </w:numPr>
        <w:spacing w:line="288" w:lineRule="auto"/>
        <w:jc w:val="left"/>
        <w:rPr>
          <w:rFonts w:ascii="Meiryo UI" w:eastAsia="Meiryo UI" w:hAnsi="Meiryo UI" w:cs="MS PGothic"/>
          <w:color w:val="000000" w:themeColor="text1"/>
          <w:kern w:val="0"/>
          <w:szCs w:val="21"/>
        </w:rPr>
      </w:pPr>
      <w:r w:rsidRPr="00D258F3">
        <w:rPr>
          <w:rFonts w:ascii="Meiryo UI" w:eastAsia="Meiryo UI" w:hAnsi="Meiryo UI" w:hint="eastAsia"/>
          <w:color w:val="000000" w:themeColor="text1"/>
          <w:kern w:val="24"/>
          <w:szCs w:val="21"/>
        </w:rPr>
        <w:t>研究対象について</w:t>
      </w:r>
    </w:p>
    <w:p w14:paraId="7E732AB9" w14:textId="645E1A8A" w:rsidR="001D4597" w:rsidRPr="00074ED5" w:rsidRDefault="001D4597" w:rsidP="00074ED5">
      <w:pPr>
        <w:pStyle w:val="ListParagraph"/>
        <w:widowControl/>
        <w:spacing w:line="288" w:lineRule="auto"/>
        <w:ind w:left="440"/>
        <w:jc w:val="left"/>
        <w:rPr>
          <w:rFonts w:ascii="Meiryo UI" w:eastAsia="Meiryo UI" w:hAnsi="Meiryo UI" w:cs="MS PGothic"/>
          <w:color w:val="000000" w:themeColor="text1"/>
          <w:kern w:val="0"/>
          <w:szCs w:val="21"/>
        </w:rPr>
      </w:pPr>
      <w:r w:rsidRPr="00074ED5">
        <w:rPr>
          <w:rFonts w:ascii="Meiryo UI" w:eastAsia="Meiryo UI" w:hAnsi="Meiryo UI"/>
          <w:color w:val="000000" w:themeColor="text1"/>
          <w:kern w:val="24"/>
          <w:szCs w:val="21"/>
        </w:rPr>
        <w:t>20</w:t>
      </w:r>
      <w:r w:rsidR="00C573E9">
        <w:rPr>
          <w:rFonts w:ascii="Meiryo UI" w:eastAsia="Meiryo UI" w:hAnsi="Meiryo UI" w:hint="eastAsia"/>
          <w:color w:val="000000" w:themeColor="text1"/>
          <w:kern w:val="24"/>
          <w:szCs w:val="21"/>
        </w:rPr>
        <w:t>23</w:t>
      </w:r>
      <w:r w:rsidRPr="00074ED5">
        <w:rPr>
          <w:rFonts w:ascii="Meiryo UI" w:eastAsia="Meiryo UI" w:hAnsi="Meiryo UI" w:hint="eastAsia"/>
          <w:color w:val="000000" w:themeColor="text1"/>
          <w:kern w:val="24"/>
          <w:szCs w:val="21"/>
        </w:rPr>
        <w:t>年</w:t>
      </w:r>
      <w:r w:rsidR="00C573E9">
        <w:rPr>
          <w:rFonts w:ascii="Meiryo UI" w:eastAsia="Meiryo UI" w:hAnsi="Meiryo UI"/>
          <w:color w:val="000000" w:themeColor="text1"/>
          <w:kern w:val="24"/>
          <w:szCs w:val="21"/>
        </w:rPr>
        <w:t>4</w:t>
      </w:r>
      <w:r w:rsidRPr="00074ED5">
        <w:rPr>
          <w:rFonts w:ascii="Meiryo UI" w:eastAsia="Meiryo UI" w:hAnsi="Meiryo UI" w:hint="eastAsia"/>
          <w:color w:val="000000" w:themeColor="text1"/>
          <w:kern w:val="24"/>
          <w:szCs w:val="21"/>
        </w:rPr>
        <w:t>月</w:t>
      </w:r>
      <w:r w:rsidRPr="00074ED5">
        <w:rPr>
          <w:rFonts w:ascii="Meiryo UI" w:eastAsia="Meiryo UI" w:hAnsi="Meiryo UI"/>
          <w:color w:val="000000" w:themeColor="text1"/>
          <w:kern w:val="24"/>
          <w:szCs w:val="21"/>
        </w:rPr>
        <w:t>1</w:t>
      </w:r>
      <w:r w:rsidRPr="00074ED5">
        <w:rPr>
          <w:rFonts w:ascii="Meiryo UI" w:eastAsia="Meiryo UI" w:hAnsi="Meiryo UI" w:hint="eastAsia"/>
          <w:color w:val="000000" w:themeColor="text1"/>
          <w:kern w:val="24"/>
          <w:szCs w:val="21"/>
        </w:rPr>
        <w:t>日～</w:t>
      </w:r>
      <w:r w:rsidRPr="00074ED5">
        <w:rPr>
          <w:rFonts w:ascii="Meiryo UI" w:eastAsia="Meiryo UI" w:hAnsi="Meiryo UI"/>
          <w:color w:val="000000" w:themeColor="text1"/>
          <w:kern w:val="24"/>
          <w:szCs w:val="21"/>
        </w:rPr>
        <w:t>20</w:t>
      </w:r>
      <w:r w:rsidR="00A959D7" w:rsidRPr="00074ED5">
        <w:rPr>
          <w:rFonts w:ascii="Meiryo UI" w:eastAsia="Meiryo UI" w:hAnsi="Meiryo UI" w:hint="eastAsia"/>
          <w:color w:val="000000" w:themeColor="text1"/>
          <w:kern w:val="24"/>
          <w:szCs w:val="21"/>
        </w:rPr>
        <w:t>25</w:t>
      </w:r>
      <w:r w:rsidRPr="00074ED5">
        <w:rPr>
          <w:rFonts w:ascii="Meiryo UI" w:eastAsia="Meiryo UI" w:hAnsi="Meiryo UI" w:hint="eastAsia"/>
          <w:color w:val="000000" w:themeColor="text1"/>
          <w:kern w:val="24"/>
          <w:szCs w:val="21"/>
        </w:rPr>
        <w:t>年</w:t>
      </w:r>
      <w:r w:rsidR="00A959D7" w:rsidRPr="00074ED5">
        <w:rPr>
          <w:rFonts w:ascii="Meiryo UI" w:eastAsia="Meiryo UI" w:hAnsi="Meiryo UI" w:hint="eastAsia"/>
          <w:color w:val="000000" w:themeColor="text1"/>
          <w:kern w:val="24"/>
          <w:szCs w:val="21"/>
        </w:rPr>
        <w:t>８</w:t>
      </w:r>
      <w:r w:rsidRPr="00074ED5">
        <w:rPr>
          <w:rFonts w:ascii="Meiryo UI" w:eastAsia="Meiryo UI" w:hAnsi="Meiryo UI" w:hint="eastAsia"/>
          <w:color w:val="000000" w:themeColor="text1"/>
          <w:kern w:val="24"/>
          <w:szCs w:val="21"/>
        </w:rPr>
        <w:t>月</w:t>
      </w:r>
      <w:r w:rsidRPr="00074ED5">
        <w:rPr>
          <w:rFonts w:ascii="Meiryo UI" w:eastAsia="Meiryo UI" w:hAnsi="Meiryo UI"/>
          <w:color w:val="000000" w:themeColor="text1"/>
          <w:kern w:val="24"/>
          <w:szCs w:val="21"/>
        </w:rPr>
        <w:t>31</w:t>
      </w:r>
      <w:r w:rsidRPr="00074ED5">
        <w:rPr>
          <w:rFonts w:ascii="Meiryo UI" w:eastAsia="Meiryo UI" w:hAnsi="Meiryo UI" w:hint="eastAsia"/>
          <w:color w:val="000000" w:themeColor="text1"/>
          <w:kern w:val="24"/>
          <w:szCs w:val="21"/>
        </w:rPr>
        <w:t>日の間に当院で治療を受けられ、死亡された方が対象となります。</w:t>
      </w:r>
    </w:p>
    <w:p w14:paraId="36DF9E43" w14:textId="1B5E78A7" w:rsidR="00DF7A68" w:rsidRPr="00A959D7" w:rsidRDefault="00DF7A68" w:rsidP="00A959D7">
      <w:pPr>
        <w:pStyle w:val="ListParagraph"/>
        <w:widowControl/>
        <w:numPr>
          <w:ilvl w:val="0"/>
          <w:numId w:val="4"/>
        </w:numPr>
        <w:spacing w:line="288" w:lineRule="auto"/>
        <w:jc w:val="left"/>
        <w:rPr>
          <w:rFonts w:ascii="Meiryo UI" w:eastAsia="Meiryo UI" w:hAnsi="Meiryo UI" w:cs="MS PGothic"/>
          <w:color w:val="000000" w:themeColor="text1"/>
          <w:kern w:val="0"/>
          <w:szCs w:val="21"/>
        </w:rPr>
      </w:pPr>
      <w:r w:rsidRPr="00A959D7">
        <w:rPr>
          <w:rFonts w:ascii="Meiryo UI" w:eastAsia="Meiryo UI" w:hAnsi="Meiryo UI" w:hint="eastAsia"/>
          <w:color w:val="000000" w:themeColor="text1"/>
          <w:kern w:val="24"/>
          <w:szCs w:val="21"/>
        </w:rPr>
        <w:t>研究実施期間</w:t>
      </w:r>
    </w:p>
    <w:p w14:paraId="0559956D" w14:textId="1F8A09CB" w:rsidR="00292EF2" w:rsidRPr="00A959D7" w:rsidRDefault="00DF7A68" w:rsidP="00DF7A68">
      <w:pPr>
        <w:rPr>
          <w:rFonts w:ascii="Meiryo UI" w:eastAsia="Meiryo UI" w:hAnsi="Meiryo UI"/>
          <w:color w:val="000000" w:themeColor="text1"/>
          <w:kern w:val="24"/>
          <w:szCs w:val="21"/>
        </w:rPr>
      </w:pPr>
      <w:r w:rsidRPr="00A959D7">
        <w:rPr>
          <w:rFonts w:ascii="Meiryo UI" w:eastAsia="Meiryo UI" w:hAnsi="Meiryo UI" w:hint="eastAsia"/>
          <w:color w:val="000000" w:themeColor="text1"/>
          <w:kern w:val="24"/>
          <w:szCs w:val="21"/>
        </w:rPr>
        <w:t xml:space="preserve">     承認後</w:t>
      </w:r>
      <w:r w:rsidR="001D4597" w:rsidRPr="00A959D7">
        <w:rPr>
          <w:rFonts w:ascii="Meiryo UI" w:eastAsia="Meiryo UI" w:hAnsi="Meiryo UI" w:hint="eastAsia"/>
          <w:color w:val="000000" w:themeColor="text1"/>
          <w:kern w:val="24"/>
          <w:szCs w:val="21"/>
        </w:rPr>
        <w:t>～202</w:t>
      </w:r>
      <w:r w:rsidR="00624974">
        <w:rPr>
          <w:rFonts w:ascii="Meiryo UI" w:eastAsia="Meiryo UI" w:hAnsi="Meiryo UI"/>
          <w:color w:val="000000" w:themeColor="text1"/>
          <w:kern w:val="24"/>
          <w:szCs w:val="21"/>
        </w:rPr>
        <w:t>7</w:t>
      </w:r>
      <w:r w:rsidR="001D4597" w:rsidRPr="00A959D7">
        <w:rPr>
          <w:rFonts w:ascii="Meiryo UI" w:eastAsia="Meiryo UI" w:hAnsi="Meiryo UI" w:hint="eastAsia"/>
          <w:color w:val="000000" w:themeColor="text1"/>
          <w:kern w:val="24"/>
          <w:szCs w:val="21"/>
        </w:rPr>
        <w:t>年３月31日</w:t>
      </w:r>
    </w:p>
    <w:p w14:paraId="4EFCB212" w14:textId="77777777" w:rsidR="00A959D7" w:rsidRPr="00A959D7" w:rsidRDefault="00DF7A68" w:rsidP="00A959D7">
      <w:pPr>
        <w:pStyle w:val="ListParagraph"/>
        <w:widowControl/>
        <w:numPr>
          <w:ilvl w:val="0"/>
          <w:numId w:val="4"/>
        </w:numPr>
        <w:spacing w:line="288" w:lineRule="auto"/>
        <w:jc w:val="left"/>
        <w:rPr>
          <w:rFonts w:ascii="Meiryo UI" w:eastAsia="Meiryo UI" w:hAnsi="Meiryo UI" w:cs="MS PGothic"/>
          <w:color w:val="000000" w:themeColor="text1"/>
          <w:kern w:val="0"/>
          <w:szCs w:val="21"/>
        </w:rPr>
      </w:pPr>
      <w:r w:rsidRPr="00A959D7">
        <w:rPr>
          <w:rFonts w:ascii="Meiryo UI" w:eastAsia="Meiryo UI" w:hAnsi="Meiryo UI" w:hint="eastAsia"/>
          <w:color w:val="000000" w:themeColor="text1"/>
          <w:kern w:val="24"/>
          <w:szCs w:val="21"/>
        </w:rPr>
        <w:t>抽出項目</w:t>
      </w:r>
    </w:p>
    <w:p w14:paraId="0D702B6B" w14:textId="5F27C5E7" w:rsidR="00292EF2" w:rsidRPr="00A959D7" w:rsidRDefault="001D4597" w:rsidP="00A959D7">
      <w:pPr>
        <w:pStyle w:val="ListParagraph"/>
        <w:widowControl/>
        <w:spacing w:line="288" w:lineRule="auto"/>
        <w:ind w:left="440"/>
        <w:jc w:val="left"/>
        <w:rPr>
          <w:rFonts w:ascii="Meiryo UI" w:eastAsia="Meiryo UI" w:hAnsi="Meiryo UI" w:cs="MS PGothic"/>
          <w:color w:val="000000" w:themeColor="text1"/>
          <w:kern w:val="0"/>
          <w:szCs w:val="21"/>
        </w:rPr>
      </w:pPr>
      <w:r w:rsidRPr="00A959D7">
        <w:rPr>
          <w:rFonts w:ascii="Meiryo UI" w:eastAsia="Meiryo UI" w:hAnsi="Meiryo UI" w:hint="eastAsia"/>
          <w:color w:val="000000" w:themeColor="text1"/>
        </w:rPr>
        <w:t>死亡退院患者数、</w:t>
      </w:r>
      <w:r w:rsidR="00A959D7" w:rsidRPr="00A959D7">
        <w:rPr>
          <w:rFonts w:ascii="Meiryo UI" w:eastAsia="Meiryo UI" w:hAnsi="Meiryo UI" w:hint="eastAsia"/>
          <w:color w:val="000000" w:themeColor="text1"/>
        </w:rPr>
        <w:t>診療経過、</w:t>
      </w:r>
      <w:r w:rsidRPr="00A959D7">
        <w:rPr>
          <w:rFonts w:ascii="Meiryo UI" w:eastAsia="Meiryo UI" w:hAnsi="Meiryo UI" w:hint="eastAsia"/>
          <w:color w:val="000000" w:themeColor="text1"/>
        </w:rPr>
        <w:t>DNARの取得状況、多職種におけるカンファレンスの開催状況</w:t>
      </w:r>
    </w:p>
    <w:p w14:paraId="0A5DEB79" w14:textId="77777777" w:rsidR="00A959D7" w:rsidRPr="00A959D7" w:rsidRDefault="00DF7A68" w:rsidP="00A959D7">
      <w:pPr>
        <w:pStyle w:val="ListParagraph"/>
        <w:widowControl/>
        <w:numPr>
          <w:ilvl w:val="0"/>
          <w:numId w:val="4"/>
        </w:numPr>
        <w:spacing w:line="288" w:lineRule="auto"/>
        <w:jc w:val="left"/>
        <w:rPr>
          <w:rFonts w:ascii="Meiryo UI" w:eastAsia="Meiryo UI" w:hAnsi="Meiryo UI" w:cs="MS PGothic"/>
          <w:color w:val="000000" w:themeColor="text1"/>
          <w:kern w:val="0"/>
          <w:szCs w:val="21"/>
        </w:rPr>
      </w:pPr>
      <w:r w:rsidRPr="00A959D7">
        <w:rPr>
          <w:rFonts w:ascii="Meiryo UI" w:eastAsia="Meiryo UI" w:hAnsi="Meiryo UI" w:hint="eastAsia"/>
          <w:color w:val="000000" w:themeColor="text1"/>
          <w:kern w:val="24"/>
          <w:szCs w:val="21"/>
        </w:rPr>
        <w:t>個人情報等の保護について</w:t>
      </w:r>
    </w:p>
    <w:p w14:paraId="0B1DD90D" w14:textId="519BE0DE" w:rsidR="00292EF2" w:rsidRPr="00A959D7" w:rsidRDefault="00FC1C1C" w:rsidP="00A959D7">
      <w:pPr>
        <w:pStyle w:val="ListParagraph"/>
        <w:widowControl/>
        <w:spacing w:line="288" w:lineRule="auto"/>
        <w:ind w:left="440"/>
        <w:jc w:val="left"/>
        <w:rPr>
          <w:rFonts w:ascii="Meiryo UI" w:eastAsia="Meiryo UI" w:hAnsi="Meiryo UI" w:cs="MS PGothic"/>
          <w:color w:val="000000" w:themeColor="text1"/>
          <w:kern w:val="0"/>
          <w:szCs w:val="21"/>
        </w:rPr>
      </w:pPr>
      <w:r w:rsidRPr="00A959D7">
        <w:rPr>
          <w:rFonts w:ascii="Meiryo UI" w:eastAsia="Meiryo UI" w:hAnsi="Meiryo UI" w:hint="eastAsia"/>
          <w:color w:val="000000" w:themeColor="text1"/>
          <w:kern w:val="24"/>
          <w:szCs w:val="21"/>
        </w:rPr>
        <w:t>この研究では登録時に、新たに研究用の個別の番号（識別コード）を付し、個人が特定できないようして取扱います。個人情報と識別コードの</w:t>
      </w:r>
      <w:r w:rsidR="0021131F" w:rsidRPr="00A959D7">
        <w:rPr>
          <w:rFonts w:ascii="Meiryo UI" w:eastAsia="Meiryo UI" w:hAnsi="Meiryo UI" w:hint="eastAsia"/>
          <w:color w:val="000000" w:themeColor="text1"/>
          <w:kern w:val="24"/>
          <w:szCs w:val="21"/>
        </w:rPr>
        <w:t>照合表</w:t>
      </w:r>
      <w:r w:rsidRPr="00A959D7">
        <w:rPr>
          <w:rFonts w:ascii="Meiryo UI" w:eastAsia="Meiryo UI" w:hAnsi="Meiryo UI" w:hint="eastAsia"/>
          <w:color w:val="000000" w:themeColor="text1"/>
          <w:kern w:val="24"/>
          <w:szCs w:val="21"/>
        </w:rPr>
        <w:t>を作成し、個人情報管理者が管理を行い、</w:t>
      </w:r>
      <w:r w:rsidR="00A959D7" w:rsidRPr="00A959D7">
        <w:rPr>
          <w:rFonts w:ascii="Meiryo UI" w:eastAsia="Meiryo UI" w:hAnsi="Meiryo UI" w:hint="eastAsia"/>
          <w:color w:val="000000" w:themeColor="text1"/>
          <w:kern w:val="24"/>
          <w:szCs w:val="21"/>
        </w:rPr>
        <w:t>消化器・一般外科学</w:t>
      </w:r>
      <w:r w:rsidRPr="00A959D7">
        <w:rPr>
          <w:rFonts w:ascii="Meiryo UI" w:eastAsia="Meiryo UI" w:hAnsi="Meiryo UI" w:hint="eastAsia"/>
          <w:color w:val="000000" w:themeColor="text1"/>
          <w:kern w:val="24"/>
          <w:szCs w:val="21"/>
        </w:rPr>
        <w:t>医局の鍵付きの棚で厳重に保管します。この研究に関わって取得される資料・情報等は、外部に漏えいすることのないよう、慎重に取り扱います。</w:t>
      </w:r>
    </w:p>
    <w:p w14:paraId="152E6BE3" w14:textId="1DFEDB38" w:rsidR="00DF7A68" w:rsidRPr="00A959D7" w:rsidRDefault="00DF7A68" w:rsidP="00A959D7">
      <w:pPr>
        <w:pStyle w:val="ListParagraph"/>
        <w:widowControl/>
        <w:numPr>
          <w:ilvl w:val="0"/>
          <w:numId w:val="4"/>
        </w:numPr>
        <w:spacing w:line="288" w:lineRule="auto"/>
        <w:jc w:val="left"/>
        <w:rPr>
          <w:rFonts w:ascii="Meiryo UI" w:eastAsia="Meiryo UI" w:hAnsi="Meiryo UI" w:cs="MS PGothic"/>
          <w:color w:val="000000" w:themeColor="text1"/>
          <w:kern w:val="0"/>
          <w:szCs w:val="21"/>
        </w:rPr>
      </w:pPr>
      <w:r w:rsidRPr="00A959D7">
        <w:rPr>
          <w:rFonts w:ascii="Meiryo UI" w:eastAsia="Meiryo UI" w:hAnsi="Meiryo UI" w:hint="eastAsia"/>
          <w:color w:val="000000" w:themeColor="text1"/>
          <w:kern w:val="24"/>
          <w:szCs w:val="21"/>
        </w:rPr>
        <w:t>研究結果の公表について</w:t>
      </w:r>
    </w:p>
    <w:p w14:paraId="30EDB091" w14:textId="77777777" w:rsidR="00DF7A68" w:rsidRPr="00A959D7" w:rsidRDefault="00DF7A68" w:rsidP="00DF7A68">
      <w:pPr>
        <w:widowControl/>
        <w:spacing w:line="288" w:lineRule="auto"/>
        <w:jc w:val="left"/>
        <w:rPr>
          <w:rFonts w:ascii="Meiryo UI" w:eastAsia="Meiryo UI" w:hAnsi="Meiryo UI" w:cs="MS PGothic"/>
          <w:color w:val="000000" w:themeColor="text1"/>
          <w:kern w:val="0"/>
          <w:szCs w:val="21"/>
        </w:rPr>
      </w:pPr>
      <w:r w:rsidRPr="00A959D7">
        <w:rPr>
          <w:rFonts w:ascii="Meiryo UI" w:eastAsia="Meiryo UI" w:hAnsi="Meiryo UI" w:hint="eastAsia"/>
          <w:color w:val="000000" w:themeColor="text1"/>
          <w:kern w:val="24"/>
          <w:szCs w:val="21"/>
        </w:rPr>
        <w:t xml:space="preserve">　    研究結果は、医学研究雑誌や学会等で発表される予定です。</w:t>
      </w:r>
    </w:p>
    <w:p w14:paraId="1298674B" w14:textId="0F0BD50E" w:rsidR="00292EF2" w:rsidRPr="00A959D7" w:rsidRDefault="00DF7A68" w:rsidP="00DF7A68">
      <w:pPr>
        <w:widowControl/>
        <w:spacing w:line="288" w:lineRule="auto"/>
        <w:jc w:val="left"/>
        <w:rPr>
          <w:rFonts w:ascii="Meiryo UI" w:eastAsia="Meiryo UI" w:hAnsi="Meiryo UI"/>
          <w:color w:val="000000" w:themeColor="text1"/>
          <w:kern w:val="24"/>
          <w:szCs w:val="21"/>
        </w:rPr>
      </w:pPr>
      <w:r w:rsidRPr="00A959D7">
        <w:rPr>
          <w:rFonts w:ascii="Meiryo UI" w:eastAsia="Meiryo UI" w:hAnsi="Meiryo UI" w:hint="eastAsia"/>
          <w:color w:val="000000" w:themeColor="text1"/>
          <w:kern w:val="24"/>
          <w:szCs w:val="21"/>
        </w:rPr>
        <w:t xml:space="preserve">　    その場合も、個人を特定できる情報は一切含まれませんのでご安心ください。</w:t>
      </w:r>
    </w:p>
    <w:p w14:paraId="4DB073B4" w14:textId="5DAFC526" w:rsidR="00DF7A68" w:rsidRPr="00A959D7" w:rsidRDefault="00DF7A68" w:rsidP="00A959D7">
      <w:pPr>
        <w:pStyle w:val="ListParagraph"/>
        <w:widowControl/>
        <w:numPr>
          <w:ilvl w:val="0"/>
          <w:numId w:val="4"/>
        </w:numPr>
        <w:spacing w:line="288" w:lineRule="auto"/>
        <w:jc w:val="left"/>
        <w:rPr>
          <w:rFonts w:ascii="Meiryo UI" w:eastAsia="Meiryo UI" w:hAnsi="Meiryo UI" w:cs="MS PGothic"/>
          <w:color w:val="000000" w:themeColor="text1"/>
          <w:kern w:val="0"/>
          <w:szCs w:val="21"/>
        </w:rPr>
      </w:pPr>
      <w:r w:rsidRPr="00A959D7">
        <w:rPr>
          <w:rFonts w:ascii="Meiryo UI" w:eastAsia="Meiryo UI" w:hAnsi="Meiryo UI" w:hint="eastAsia"/>
          <w:color w:val="000000" w:themeColor="text1"/>
          <w:kern w:val="24"/>
          <w:szCs w:val="21"/>
        </w:rPr>
        <w:t>問い合わせ先・相談窓口</w:t>
      </w:r>
    </w:p>
    <w:p w14:paraId="4B146F3F" w14:textId="425EE385" w:rsidR="001D4597" w:rsidRPr="001D4597" w:rsidRDefault="001D4597" w:rsidP="001D4597">
      <w:pPr>
        <w:pStyle w:val="ListParagraph"/>
        <w:widowControl/>
        <w:spacing w:line="288" w:lineRule="auto"/>
        <w:ind w:left="440"/>
        <w:jc w:val="left"/>
        <w:rPr>
          <w:rFonts w:ascii="Meiryo UI" w:eastAsia="Meiryo UI" w:hAnsi="Meiryo UI"/>
          <w:color w:val="000000" w:themeColor="text1"/>
          <w:kern w:val="24"/>
          <w:szCs w:val="21"/>
        </w:rPr>
      </w:pPr>
      <w:r w:rsidRPr="001D4597">
        <w:rPr>
          <w:rFonts w:ascii="Meiryo UI" w:eastAsia="Meiryo UI" w:hAnsi="Meiryo UI" w:hint="eastAsia"/>
          <w:color w:val="000000" w:themeColor="text1"/>
          <w:kern w:val="24"/>
          <w:szCs w:val="21"/>
        </w:rPr>
        <w:t xml:space="preserve">聖マリアンナ医科大学　</w:t>
      </w:r>
      <w:r w:rsidR="00C573E9">
        <w:rPr>
          <w:rFonts w:ascii="Meiryo UI" w:eastAsia="Meiryo UI" w:hAnsi="Meiryo UI" w:hint="eastAsia"/>
          <w:color w:val="000000" w:themeColor="text1"/>
          <w:kern w:val="24"/>
          <w:szCs w:val="21"/>
        </w:rPr>
        <w:t>消化器・一般外科学</w:t>
      </w:r>
    </w:p>
    <w:p w14:paraId="69FCABA9" w14:textId="77777777" w:rsidR="001D4597" w:rsidRPr="001D4597" w:rsidRDefault="001D4597" w:rsidP="001D4597">
      <w:pPr>
        <w:pStyle w:val="ListParagraph"/>
        <w:widowControl/>
        <w:spacing w:line="288" w:lineRule="auto"/>
        <w:ind w:left="440"/>
        <w:jc w:val="left"/>
        <w:rPr>
          <w:rFonts w:ascii="Meiryo UI" w:eastAsia="Meiryo UI" w:hAnsi="Meiryo UI"/>
          <w:color w:val="000000" w:themeColor="text1"/>
          <w:kern w:val="24"/>
          <w:szCs w:val="21"/>
        </w:rPr>
      </w:pPr>
      <w:r w:rsidRPr="001D4597">
        <w:rPr>
          <w:rFonts w:ascii="Meiryo UI" w:eastAsia="Meiryo UI" w:hAnsi="Meiryo UI" w:hint="eastAsia"/>
          <w:color w:val="000000" w:themeColor="text1"/>
          <w:kern w:val="24"/>
          <w:szCs w:val="21"/>
        </w:rPr>
        <w:t>住所：〒216-8511　神奈川県川崎市宮前区菅生2-16-1</w:t>
      </w:r>
    </w:p>
    <w:p w14:paraId="1D526231" w14:textId="08F1F29E" w:rsidR="001D4597" w:rsidRPr="001D4597" w:rsidRDefault="001D4597" w:rsidP="001D4597">
      <w:pPr>
        <w:pStyle w:val="ListParagraph"/>
        <w:widowControl/>
        <w:spacing w:line="288" w:lineRule="auto"/>
        <w:ind w:left="440"/>
        <w:jc w:val="left"/>
        <w:rPr>
          <w:rFonts w:ascii="Meiryo UI" w:eastAsia="Meiryo UI" w:hAnsi="Meiryo UI"/>
          <w:color w:val="000000" w:themeColor="text1"/>
          <w:kern w:val="24"/>
          <w:szCs w:val="21"/>
        </w:rPr>
      </w:pPr>
      <w:r w:rsidRPr="001D4597">
        <w:rPr>
          <w:rFonts w:ascii="Meiryo UI" w:eastAsia="Meiryo UI" w:hAnsi="Meiryo UI" w:hint="eastAsia"/>
          <w:color w:val="000000" w:themeColor="text1"/>
          <w:kern w:val="24"/>
          <w:szCs w:val="21"/>
        </w:rPr>
        <w:t>電話：044-977-8111(代表) 　内線番号：</w:t>
      </w:r>
      <w:r w:rsidR="00C573E9">
        <w:rPr>
          <w:rFonts w:ascii="Meiryo UI" w:eastAsia="Meiryo UI" w:hAnsi="Meiryo UI"/>
          <w:color w:val="000000" w:themeColor="text1"/>
          <w:kern w:val="24"/>
          <w:szCs w:val="21"/>
        </w:rPr>
        <w:t>3213</w:t>
      </w:r>
    </w:p>
    <w:p w14:paraId="6115E5F2" w14:textId="28DA63EB" w:rsidR="001D4597" w:rsidRPr="002346C2" w:rsidRDefault="001D4597" w:rsidP="002346C2">
      <w:pPr>
        <w:pStyle w:val="ListParagraph"/>
        <w:widowControl/>
        <w:spacing w:line="288" w:lineRule="auto"/>
        <w:ind w:left="440"/>
        <w:jc w:val="left"/>
        <w:rPr>
          <w:rFonts w:ascii="Meiryo UI" w:eastAsia="Meiryo UI" w:hAnsi="Meiryo UI"/>
          <w:color w:val="000000" w:themeColor="text1"/>
          <w:kern w:val="24"/>
          <w:szCs w:val="21"/>
        </w:rPr>
      </w:pPr>
      <w:r w:rsidRPr="001D4597">
        <w:rPr>
          <w:rFonts w:ascii="Meiryo UI" w:eastAsia="Meiryo UI" w:hAnsi="Meiryo UI" w:hint="eastAsia"/>
          <w:color w:val="000000" w:themeColor="text1"/>
          <w:kern w:val="24"/>
          <w:szCs w:val="21"/>
        </w:rPr>
        <w:t>担当医師： 榎本武治</w:t>
      </w:r>
      <w:r w:rsidR="002346C2">
        <w:rPr>
          <w:rFonts w:ascii="Meiryo UI" w:eastAsia="Meiryo UI" w:hAnsi="Meiryo UI" w:hint="eastAsia"/>
          <w:color w:val="000000" w:themeColor="text1"/>
          <w:kern w:val="24"/>
          <w:szCs w:val="21"/>
        </w:rPr>
        <w:t xml:space="preserve">　</w:t>
      </w:r>
      <w:r w:rsidRPr="002346C2">
        <w:rPr>
          <w:rFonts w:ascii="Meiryo UI" w:eastAsia="Meiryo UI" w:hAnsi="Meiryo UI" w:hint="eastAsia"/>
          <w:color w:val="000000" w:themeColor="text1"/>
          <w:kern w:val="24"/>
          <w:szCs w:val="21"/>
        </w:rPr>
        <w:t xml:space="preserve">対応時間： </w:t>
      </w:r>
      <w:r w:rsidRPr="002346C2">
        <w:rPr>
          <w:rFonts w:ascii="Meiryo UI" w:eastAsia="Meiryo UI" w:hAnsi="Meiryo UI"/>
          <w:color w:val="000000" w:themeColor="text1"/>
          <w:kern w:val="24"/>
          <w:szCs w:val="21"/>
        </w:rPr>
        <w:t>8</w:t>
      </w:r>
      <w:r w:rsidRPr="002346C2">
        <w:rPr>
          <w:rFonts w:ascii="Meiryo UI" w:eastAsia="Meiryo UI" w:hAnsi="Meiryo UI" w:hint="eastAsia"/>
          <w:color w:val="000000" w:themeColor="text1"/>
          <w:kern w:val="24"/>
          <w:szCs w:val="21"/>
        </w:rPr>
        <w:t>時30分</w:t>
      </w:r>
      <w:r w:rsidRPr="002346C2">
        <w:rPr>
          <w:rFonts w:ascii="Meiryo UI" w:eastAsia="Meiryo UI" w:hAnsi="Meiryo UI" w:cs="Apple Color Emoji" w:hint="eastAsia"/>
          <w:color w:val="000000" w:themeColor="text1"/>
          <w:kern w:val="24"/>
          <w:szCs w:val="21"/>
        </w:rPr>
        <w:t>〜</w:t>
      </w:r>
      <w:r w:rsidRPr="002346C2">
        <w:rPr>
          <w:rFonts w:ascii="Meiryo UI" w:eastAsia="Meiryo UI" w:hAnsi="Meiryo UI" w:cs="Apple Color Emoji"/>
          <w:color w:val="000000" w:themeColor="text1"/>
          <w:kern w:val="24"/>
          <w:szCs w:val="21"/>
        </w:rPr>
        <w:t>17</w:t>
      </w:r>
      <w:r w:rsidRPr="002346C2">
        <w:rPr>
          <w:rFonts w:ascii="Meiryo UI" w:eastAsia="Meiryo UI" w:hAnsi="Meiryo UI" w:cs="Apple Color Emoji" w:hint="eastAsia"/>
          <w:color w:val="000000" w:themeColor="text1"/>
          <w:kern w:val="24"/>
          <w:szCs w:val="21"/>
        </w:rPr>
        <w:t>時</w:t>
      </w:r>
      <w:r w:rsidR="0095384C">
        <w:rPr>
          <w:rFonts w:ascii="Meiryo UI" w:eastAsia="Meiryo UI" w:hAnsi="Meiryo UI" w:cs="Apple Color Emoji" w:hint="eastAsia"/>
          <w:color w:val="000000" w:themeColor="text1"/>
          <w:kern w:val="24"/>
          <w:szCs w:val="21"/>
        </w:rPr>
        <w:t>（平日のみ）</w:t>
      </w:r>
    </w:p>
    <w:p w14:paraId="62D697E8" w14:textId="44F54734" w:rsidR="00DF7A68" w:rsidRPr="00074ED5" w:rsidRDefault="00DF7A68" w:rsidP="00074ED5">
      <w:pPr>
        <w:pStyle w:val="NormalWeb"/>
        <w:spacing w:before="0" w:beforeAutospacing="0" w:after="0" w:afterAutospacing="0"/>
        <w:ind w:firstLine="420"/>
        <w:rPr>
          <w:rFonts w:ascii="Meiryo UI" w:eastAsia="Meiryo UI" w:hAnsi="Meiryo UI"/>
          <w:color w:val="000000" w:themeColor="text1"/>
          <w:sz w:val="21"/>
          <w:szCs w:val="21"/>
        </w:rPr>
      </w:pPr>
    </w:p>
    <w:sectPr w:rsidR="00DF7A68" w:rsidRPr="00074ED5"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70772" w14:textId="77777777" w:rsidR="00C23296" w:rsidRDefault="00C23296" w:rsidP="000F2B93">
      <w:r>
        <w:separator/>
      </w:r>
    </w:p>
  </w:endnote>
  <w:endnote w:type="continuationSeparator" w:id="0">
    <w:p w14:paraId="44FE5572" w14:textId="77777777" w:rsidR="00C23296" w:rsidRDefault="00C23296"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030A6" w14:textId="77777777" w:rsidR="00C23296" w:rsidRDefault="00C23296" w:rsidP="000F2B93">
      <w:r>
        <w:separator/>
      </w:r>
    </w:p>
  </w:footnote>
  <w:footnote w:type="continuationSeparator" w:id="0">
    <w:p w14:paraId="3AD9812B" w14:textId="77777777" w:rsidR="00C23296" w:rsidRDefault="00C23296"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32AB2"/>
    <w:multiLevelType w:val="hybridMultilevel"/>
    <w:tmpl w:val="F898769A"/>
    <w:lvl w:ilvl="0" w:tplc="EFD2D3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3786F83"/>
    <w:multiLevelType w:val="hybridMultilevel"/>
    <w:tmpl w:val="8FCC0DD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C6B75C8"/>
    <w:multiLevelType w:val="hybridMultilevel"/>
    <w:tmpl w:val="91BECFA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2E7202C"/>
    <w:multiLevelType w:val="hybridMultilevel"/>
    <w:tmpl w:val="E0303BB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39033035">
    <w:abstractNumId w:val="0"/>
  </w:num>
  <w:num w:numId="2" w16cid:durableId="1314214100">
    <w:abstractNumId w:val="1"/>
  </w:num>
  <w:num w:numId="3" w16cid:durableId="1036274968">
    <w:abstractNumId w:val="3"/>
  </w:num>
  <w:num w:numId="4" w16cid:durableId="1238246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74ED5"/>
    <w:rsid w:val="00085460"/>
    <w:rsid w:val="000A551C"/>
    <w:rsid w:val="000B4707"/>
    <w:rsid w:val="000C6B1D"/>
    <w:rsid w:val="000F2B93"/>
    <w:rsid w:val="001C755E"/>
    <w:rsid w:val="001D4597"/>
    <w:rsid w:val="0021131F"/>
    <w:rsid w:val="002346C2"/>
    <w:rsid w:val="00292EF2"/>
    <w:rsid w:val="002B0200"/>
    <w:rsid w:val="00350C3B"/>
    <w:rsid w:val="003907E0"/>
    <w:rsid w:val="00412F72"/>
    <w:rsid w:val="00447E98"/>
    <w:rsid w:val="004C4AAD"/>
    <w:rsid w:val="005001B3"/>
    <w:rsid w:val="0053737D"/>
    <w:rsid w:val="00624974"/>
    <w:rsid w:val="00691B86"/>
    <w:rsid w:val="00692BF5"/>
    <w:rsid w:val="00892FD5"/>
    <w:rsid w:val="008A40D3"/>
    <w:rsid w:val="008B01D8"/>
    <w:rsid w:val="00905A22"/>
    <w:rsid w:val="00925086"/>
    <w:rsid w:val="0095384C"/>
    <w:rsid w:val="0099179E"/>
    <w:rsid w:val="00A035F7"/>
    <w:rsid w:val="00A301B2"/>
    <w:rsid w:val="00A959D7"/>
    <w:rsid w:val="00B15D23"/>
    <w:rsid w:val="00B62E85"/>
    <w:rsid w:val="00C23296"/>
    <w:rsid w:val="00C573E9"/>
    <w:rsid w:val="00CD08AE"/>
    <w:rsid w:val="00CF3807"/>
    <w:rsid w:val="00D066FB"/>
    <w:rsid w:val="00D258F3"/>
    <w:rsid w:val="00DF0471"/>
    <w:rsid w:val="00DF7A68"/>
    <w:rsid w:val="00EC04EC"/>
    <w:rsid w:val="00EF44EF"/>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7A68"/>
    <w:pPr>
      <w:widowControl/>
      <w:spacing w:before="100" w:beforeAutospacing="1" w:after="100" w:afterAutospacing="1"/>
      <w:jc w:val="left"/>
    </w:pPr>
    <w:rPr>
      <w:rFonts w:ascii="MS PGothic" w:eastAsia="MS PGothic" w:hAnsi="MS PGothic" w:cs="MS PGothic"/>
      <w:kern w:val="0"/>
      <w:sz w:val="24"/>
      <w:szCs w:val="24"/>
    </w:rPr>
  </w:style>
  <w:style w:type="paragraph" w:styleId="Header">
    <w:name w:val="header"/>
    <w:basedOn w:val="Normal"/>
    <w:link w:val="HeaderChar"/>
    <w:uiPriority w:val="99"/>
    <w:unhideWhenUsed/>
    <w:rsid w:val="000F2B93"/>
    <w:pPr>
      <w:tabs>
        <w:tab w:val="center" w:pos="4252"/>
        <w:tab w:val="right" w:pos="8504"/>
      </w:tabs>
      <w:snapToGrid w:val="0"/>
    </w:pPr>
  </w:style>
  <w:style w:type="character" w:customStyle="1" w:styleId="HeaderChar">
    <w:name w:val="Header Char"/>
    <w:basedOn w:val="DefaultParagraphFont"/>
    <w:link w:val="Header"/>
    <w:uiPriority w:val="99"/>
    <w:rsid w:val="000F2B93"/>
  </w:style>
  <w:style w:type="paragraph" w:styleId="Footer">
    <w:name w:val="footer"/>
    <w:basedOn w:val="Normal"/>
    <w:link w:val="FooterChar"/>
    <w:uiPriority w:val="99"/>
    <w:unhideWhenUsed/>
    <w:rsid w:val="000F2B93"/>
    <w:pPr>
      <w:tabs>
        <w:tab w:val="center" w:pos="4252"/>
        <w:tab w:val="right" w:pos="8504"/>
      </w:tabs>
      <w:snapToGrid w:val="0"/>
    </w:pPr>
  </w:style>
  <w:style w:type="character" w:customStyle="1" w:styleId="FooterChar">
    <w:name w:val="Footer Char"/>
    <w:basedOn w:val="DefaultParagraphFont"/>
    <w:link w:val="Footer"/>
    <w:uiPriority w:val="99"/>
    <w:rsid w:val="000F2B93"/>
  </w:style>
  <w:style w:type="paragraph" w:styleId="ListParagraph">
    <w:name w:val="List Paragraph"/>
    <w:basedOn w:val="Normal"/>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160</Words>
  <Characters>917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Takeharu Enomoto</cp:lastModifiedBy>
  <cp:revision>11</cp:revision>
  <dcterms:created xsi:type="dcterms:W3CDTF">2023-07-27T06:28:00Z</dcterms:created>
  <dcterms:modified xsi:type="dcterms:W3CDTF">2025-11-05T14:21:00Z</dcterms:modified>
</cp:coreProperties>
</file>