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30DB56D" w:rsidR="00CD08AE" w:rsidRPr="008B28B2" w:rsidRDefault="00CD08AE" w:rsidP="008A40D3">
      <w:pPr>
        <w:widowControl/>
        <w:spacing w:line="288" w:lineRule="auto"/>
        <w:jc w:val="right"/>
        <w:rPr>
          <w:rFonts w:ascii="ＭＳ Ｐゴシック" w:eastAsia="ＭＳ Ｐゴシック" w:hAnsi="ＭＳ Ｐゴシック"/>
          <w:kern w:val="24"/>
          <w:szCs w:val="21"/>
        </w:rPr>
      </w:pPr>
      <w:r w:rsidRPr="008B28B2">
        <w:rPr>
          <w:rFonts w:ascii="ＭＳ Ｐゴシック" w:eastAsia="ＭＳ Ｐゴシック" w:hAnsi="ＭＳ Ｐゴシック" w:hint="eastAsia"/>
          <w:kern w:val="24"/>
          <w:szCs w:val="21"/>
        </w:rPr>
        <w:t>第</w:t>
      </w:r>
      <w:r w:rsidR="00A85E4C">
        <w:rPr>
          <w:rFonts w:ascii="ＭＳ Ｐゴシック" w:eastAsia="ＭＳ Ｐゴシック" w:hAnsi="ＭＳ Ｐゴシック" w:hint="eastAsia"/>
          <w:kern w:val="24"/>
          <w:szCs w:val="21"/>
        </w:rPr>
        <w:t>0.1</w:t>
      </w:r>
      <w:r w:rsidRPr="008B28B2">
        <w:rPr>
          <w:rFonts w:ascii="ＭＳ Ｐゴシック" w:eastAsia="ＭＳ Ｐゴシック" w:hAnsi="ＭＳ Ｐゴシック" w:hint="eastAsia"/>
          <w:kern w:val="24"/>
          <w:szCs w:val="21"/>
        </w:rPr>
        <w:t>版　202</w:t>
      </w:r>
      <w:r w:rsidR="00B25715">
        <w:rPr>
          <w:rFonts w:ascii="ＭＳ Ｐゴシック" w:eastAsia="ＭＳ Ｐゴシック" w:hAnsi="ＭＳ Ｐゴシック" w:hint="eastAsia"/>
          <w:kern w:val="24"/>
          <w:szCs w:val="21"/>
        </w:rPr>
        <w:t>5</w:t>
      </w:r>
      <w:r w:rsidR="006D73E8">
        <w:rPr>
          <w:rFonts w:ascii="ＭＳ Ｐゴシック" w:eastAsia="ＭＳ Ｐゴシック" w:hAnsi="ＭＳ Ｐゴシック" w:hint="eastAsia"/>
          <w:kern w:val="24"/>
          <w:szCs w:val="21"/>
        </w:rPr>
        <w:t>年11</w:t>
      </w:r>
      <w:r w:rsidRPr="008B28B2">
        <w:rPr>
          <w:rFonts w:ascii="ＭＳ Ｐゴシック" w:eastAsia="ＭＳ Ｐゴシック" w:hAnsi="ＭＳ Ｐゴシック" w:hint="eastAsia"/>
          <w:kern w:val="24"/>
          <w:szCs w:val="21"/>
        </w:rPr>
        <w:t>月</w:t>
      </w:r>
      <w:r w:rsidR="006D73E8">
        <w:rPr>
          <w:rFonts w:ascii="ＭＳ Ｐゴシック" w:eastAsia="ＭＳ Ｐゴシック" w:hAnsi="ＭＳ Ｐゴシック" w:hint="eastAsia"/>
          <w:kern w:val="24"/>
          <w:szCs w:val="21"/>
        </w:rPr>
        <w:t>1</w:t>
      </w:r>
      <w:r w:rsidRPr="008B28B2">
        <w:rPr>
          <w:rFonts w:ascii="ＭＳ Ｐゴシック" w:eastAsia="ＭＳ Ｐゴシック" w:hAnsi="ＭＳ Ｐゴシック" w:hint="eastAsia"/>
          <w:kern w:val="24"/>
          <w:szCs w:val="21"/>
        </w:rPr>
        <w:t>日作成</w:t>
      </w:r>
    </w:p>
    <w:p w14:paraId="5426EED8" w14:textId="1B5B6873" w:rsidR="00B15D23" w:rsidRPr="008B28B2" w:rsidRDefault="00DF7A68" w:rsidP="00B15D23">
      <w:pPr>
        <w:widowControl/>
        <w:spacing w:line="288" w:lineRule="auto"/>
        <w:jc w:val="center"/>
        <w:rPr>
          <w:rFonts w:ascii="ＭＳ Ｐゴシック" w:eastAsia="ＭＳ Ｐゴシック" w:hAnsi="ＭＳ Ｐゴシック"/>
          <w:kern w:val="24"/>
          <w:szCs w:val="21"/>
        </w:rPr>
      </w:pPr>
      <w:r w:rsidRPr="008B28B2">
        <w:rPr>
          <w:rFonts w:ascii="ＭＳ Ｐゴシック" w:eastAsia="ＭＳ Ｐゴシック" w:hAnsi="ＭＳ Ｐゴシック" w:hint="eastAsia"/>
          <w:kern w:val="24"/>
          <w:szCs w:val="21"/>
        </w:rPr>
        <w:t>＜聖マリアンナ医科大学</w:t>
      </w:r>
      <w:r w:rsidR="00B77159">
        <w:rPr>
          <w:rFonts w:ascii="ＭＳ Ｐゴシック" w:eastAsia="ＭＳ Ｐゴシック" w:hAnsi="ＭＳ Ｐゴシック" w:hint="eastAsia"/>
          <w:kern w:val="24"/>
          <w:szCs w:val="21"/>
        </w:rPr>
        <w:t>横浜市西部病院</w:t>
      </w:r>
      <w:r w:rsidRPr="008B28B2">
        <w:rPr>
          <w:rFonts w:ascii="ＭＳ Ｐゴシック" w:eastAsia="ＭＳ Ｐゴシック" w:hAnsi="ＭＳ Ｐゴシック" w:hint="eastAsia"/>
          <w:kern w:val="24"/>
          <w:szCs w:val="21"/>
        </w:rPr>
        <w:t>を受診された患者さんへ＞</w:t>
      </w:r>
    </w:p>
    <w:p w14:paraId="5CE911F1" w14:textId="77777777" w:rsidR="00B15D23" w:rsidRPr="008B28B2" w:rsidRDefault="00B15D23" w:rsidP="00B15D23">
      <w:pPr>
        <w:widowControl/>
        <w:spacing w:line="60" w:lineRule="auto"/>
        <w:jc w:val="center"/>
        <w:rPr>
          <w:rFonts w:ascii="ＭＳ Ｐゴシック" w:eastAsia="ＭＳ Ｐゴシック" w:hAnsi="ＭＳ Ｐゴシック"/>
          <w:color w:val="C45911" w:themeColor="accent2" w:themeShade="BF"/>
          <w:kern w:val="24"/>
          <w:szCs w:val="21"/>
        </w:rPr>
      </w:pPr>
    </w:p>
    <w:p w14:paraId="1C66BF4B" w14:textId="77777777" w:rsidR="00692BF5" w:rsidRPr="00526F50" w:rsidRDefault="00692BF5" w:rsidP="00692BF5">
      <w:pPr>
        <w:widowControl/>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kern w:val="24"/>
          <w:szCs w:val="21"/>
        </w:rPr>
        <w:t>当院では下記の臨床研究を実施しております。</w:t>
      </w:r>
    </w:p>
    <w:p w14:paraId="2CC56E06" w14:textId="77777777" w:rsidR="00692BF5" w:rsidRPr="00526F50" w:rsidRDefault="00692BF5" w:rsidP="00692BF5">
      <w:pPr>
        <w:widowControl/>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kern w:val="24"/>
          <w:szCs w:val="21"/>
        </w:rPr>
        <w:t>本研究の対象者に該当する可能性のある方で、ご自分あるいは御家族の診療情報等を研究目的に利用または</w:t>
      </w:r>
    </w:p>
    <w:p w14:paraId="2D1AA47D" w14:textId="40F9B98F" w:rsidR="00692BF5" w:rsidRPr="006D73E8" w:rsidRDefault="00692BF5" w:rsidP="00692BF5">
      <w:pPr>
        <w:widowControl/>
        <w:spacing w:line="288" w:lineRule="auto"/>
        <w:jc w:val="left"/>
        <w:rPr>
          <w:rFonts w:ascii="ＭＳ Ｐゴシック" w:eastAsia="ＭＳ Ｐゴシック" w:hAnsi="ＭＳ Ｐゴシック"/>
          <w:kern w:val="24"/>
          <w:szCs w:val="21"/>
        </w:rPr>
      </w:pPr>
      <w:r w:rsidRPr="00526F50">
        <w:rPr>
          <w:rFonts w:ascii="ＭＳ Ｐゴシック" w:eastAsia="ＭＳ Ｐゴシック" w:hAnsi="ＭＳ Ｐゴシック" w:hint="eastAsia"/>
          <w:kern w:val="24"/>
          <w:szCs w:val="21"/>
        </w:rPr>
        <w:t>提供されることを希望されない場合は、</w:t>
      </w:r>
      <w:r w:rsidR="009609FB" w:rsidRPr="00526F50">
        <w:rPr>
          <w:rFonts w:ascii="ＭＳ Ｐゴシック" w:eastAsia="ＭＳ Ｐゴシック" w:hAnsi="ＭＳ Ｐゴシック" w:hint="eastAsia"/>
          <w:kern w:val="24"/>
          <w:szCs w:val="21"/>
        </w:rPr>
        <w:t>202</w:t>
      </w:r>
      <w:r w:rsidR="00B25715" w:rsidRPr="00526F50">
        <w:rPr>
          <w:rFonts w:ascii="ＭＳ Ｐゴシック" w:eastAsia="ＭＳ Ｐゴシック" w:hAnsi="ＭＳ Ｐゴシック" w:hint="eastAsia"/>
          <w:kern w:val="24"/>
          <w:szCs w:val="21"/>
        </w:rPr>
        <w:t>6</w:t>
      </w:r>
      <w:r w:rsidRPr="00526F50">
        <w:rPr>
          <w:rFonts w:ascii="ＭＳ Ｐゴシック" w:eastAsia="ＭＳ Ｐゴシック" w:hAnsi="ＭＳ Ｐゴシック" w:hint="eastAsia"/>
          <w:kern w:val="24"/>
          <w:szCs w:val="21"/>
        </w:rPr>
        <w:t>年</w:t>
      </w:r>
      <w:r w:rsidR="00A228B4">
        <w:rPr>
          <w:rFonts w:ascii="ＭＳ Ｐゴシック" w:eastAsia="ＭＳ Ｐゴシック" w:hAnsi="ＭＳ Ｐゴシック" w:hint="eastAsia"/>
          <w:kern w:val="24"/>
          <w:szCs w:val="21"/>
        </w:rPr>
        <w:t>7</w:t>
      </w:r>
      <w:r w:rsidRPr="00526F50">
        <w:rPr>
          <w:rFonts w:ascii="ＭＳ Ｐゴシック" w:eastAsia="ＭＳ Ｐゴシック" w:hAnsi="ＭＳ Ｐゴシック" w:hint="eastAsia"/>
          <w:kern w:val="24"/>
          <w:szCs w:val="21"/>
        </w:rPr>
        <w:t>月</w:t>
      </w:r>
      <w:r w:rsidR="009609FB" w:rsidRPr="00526F50">
        <w:rPr>
          <w:rFonts w:ascii="ＭＳ Ｐゴシック" w:eastAsia="ＭＳ Ｐゴシック" w:hAnsi="ＭＳ Ｐゴシック" w:hint="eastAsia"/>
          <w:kern w:val="24"/>
          <w:szCs w:val="21"/>
        </w:rPr>
        <w:t>31</w:t>
      </w:r>
      <w:r w:rsidRPr="00526F50">
        <w:rPr>
          <w:rFonts w:ascii="ＭＳ Ｐゴシック" w:eastAsia="ＭＳ Ｐゴシック" w:hAnsi="ＭＳ Ｐゴシック" w:hint="eastAsia"/>
          <w:kern w:val="24"/>
          <w:szCs w:val="21"/>
        </w:rPr>
        <w:t>日までに</w:t>
      </w:r>
      <w:r w:rsidR="00292EF2" w:rsidRPr="00526F50">
        <w:rPr>
          <w:rFonts w:ascii="ＭＳ Ｐゴシック" w:eastAsia="ＭＳ Ｐゴシック" w:hAnsi="ＭＳ Ｐゴシック" w:hint="eastAsia"/>
          <w:kern w:val="24"/>
          <w:szCs w:val="21"/>
        </w:rPr>
        <w:t>後述の</w:t>
      </w:r>
      <w:r w:rsidRPr="00526F50">
        <w:rPr>
          <w:rFonts w:ascii="ＭＳ Ｐゴシック" w:eastAsia="ＭＳ Ｐゴシック" w:hAnsi="ＭＳ Ｐゴシック" w:hint="eastAsia"/>
          <w:kern w:val="24"/>
          <w:szCs w:val="21"/>
        </w:rPr>
        <w:t>問い合わせ先までご連絡下さい。解析対象より除外いたします。な</w:t>
      </w:r>
      <w:r w:rsidRPr="006D73E8">
        <w:rPr>
          <w:rFonts w:ascii="ＭＳ Ｐゴシック" w:eastAsia="ＭＳ Ｐゴシック" w:hAnsi="ＭＳ Ｐゴシック" w:hint="eastAsia"/>
          <w:kern w:val="24"/>
          <w:szCs w:val="21"/>
        </w:rPr>
        <w:t xml:space="preserve">お、お申し出がなかった場合には、参加を了承していただいたものとさせていただきます。   　</w:t>
      </w:r>
    </w:p>
    <w:p w14:paraId="72250DBF" w14:textId="77777777" w:rsidR="00692BF5" w:rsidRPr="006D73E8" w:rsidRDefault="00692BF5" w:rsidP="00692BF5">
      <w:pPr>
        <w:widowControl/>
        <w:spacing w:line="288" w:lineRule="auto"/>
        <w:jc w:val="left"/>
        <w:rPr>
          <w:rFonts w:ascii="ＭＳ Ｐゴシック" w:eastAsia="ＭＳ Ｐゴシック" w:hAnsi="ＭＳ Ｐゴシック"/>
          <w:kern w:val="24"/>
          <w:szCs w:val="21"/>
        </w:rPr>
      </w:pPr>
      <w:r w:rsidRPr="006D73E8">
        <w:rPr>
          <w:rFonts w:ascii="ＭＳ Ｐゴシック" w:eastAsia="ＭＳ Ｐゴシック" w:hAnsi="ＭＳ Ｐゴシック" w:hint="eastAsia"/>
          <w:kern w:val="24"/>
          <w:szCs w:val="21"/>
        </w:rPr>
        <w:t>本研究は聖マリアンナ医科大学生命倫理委員会（臨床試験部会）にて審議され学長の許可を得て実施しております。</w:t>
      </w:r>
    </w:p>
    <w:p w14:paraId="467C7EBC" w14:textId="77777777" w:rsidR="00292EF2" w:rsidRPr="006D73E8" w:rsidRDefault="00292EF2" w:rsidP="000F2B93">
      <w:pPr>
        <w:widowControl/>
        <w:spacing w:line="288" w:lineRule="auto"/>
        <w:ind w:firstLine="210"/>
        <w:jc w:val="left"/>
        <w:rPr>
          <w:rFonts w:ascii="ＭＳ Ｐゴシック" w:eastAsia="ＭＳ Ｐゴシック" w:hAnsi="ＭＳ Ｐゴシック"/>
          <w:kern w:val="24"/>
          <w:szCs w:val="21"/>
        </w:rPr>
      </w:pPr>
    </w:p>
    <w:p w14:paraId="29A4DFB9" w14:textId="10FC01A6" w:rsidR="00DF7A68" w:rsidRPr="006D73E8" w:rsidRDefault="00DF7A68" w:rsidP="00B25715">
      <w:pPr>
        <w:widowControl/>
        <w:spacing w:line="288" w:lineRule="auto"/>
        <w:ind w:leftChars="100" w:left="1470" w:hangingChars="600" w:hanging="1260"/>
        <w:jc w:val="left"/>
        <w:rPr>
          <w:rFonts w:ascii="ＭＳ Ｐゴシック" w:eastAsia="ＭＳ Ｐゴシック" w:hAnsi="ＭＳ Ｐゴシック"/>
          <w:kern w:val="24"/>
          <w:szCs w:val="21"/>
        </w:rPr>
      </w:pPr>
      <w:r w:rsidRPr="006D73E8">
        <w:rPr>
          <w:rFonts w:ascii="ＭＳ Ｐゴシック" w:eastAsia="ＭＳ Ｐゴシック" w:hAnsi="ＭＳ Ｐゴシック" w:hint="eastAsia"/>
          <w:kern w:val="24"/>
          <w:szCs w:val="21"/>
        </w:rPr>
        <w:t>研究課題名：</w:t>
      </w:r>
      <w:r w:rsidR="00B25715" w:rsidRPr="006D73E8">
        <w:rPr>
          <w:rFonts w:ascii="ＭＳ Ｐゴシック" w:eastAsia="ＭＳ Ｐゴシック" w:hAnsi="ＭＳ Ｐゴシック"/>
          <w:kern w:val="24"/>
          <w:szCs w:val="21"/>
        </w:rPr>
        <w:t xml:space="preserve"> </w:t>
      </w:r>
      <w:r w:rsidR="006D73E8" w:rsidRPr="006D73E8">
        <w:rPr>
          <w:rFonts w:ascii="ＭＳ Ｐゴシック" w:eastAsia="ＭＳ Ｐゴシック" w:hAnsi="ＭＳ Ｐゴシック"/>
          <w:szCs w:val="21"/>
        </w:rPr>
        <w:t>筋萎縮性側索硬化症における舌筋fasciculation評価に対する経口腔舌超音波の臨床的有用性</w:t>
      </w:r>
    </w:p>
    <w:p w14:paraId="55796BAB" w14:textId="77777777" w:rsidR="00292EF2" w:rsidRPr="006D73E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699A2062" w:rsidR="00DF7A68" w:rsidRPr="006D73E8" w:rsidRDefault="00DF7A68" w:rsidP="009609FB">
      <w:pPr>
        <w:pStyle w:val="a7"/>
        <w:widowControl/>
        <w:numPr>
          <w:ilvl w:val="0"/>
          <w:numId w:val="1"/>
        </w:numPr>
        <w:spacing w:line="288" w:lineRule="auto"/>
        <w:jc w:val="left"/>
        <w:rPr>
          <w:rFonts w:ascii="ＭＳ Ｐゴシック" w:eastAsia="ＭＳ Ｐゴシック" w:hAnsi="ＭＳ Ｐゴシック"/>
          <w:kern w:val="24"/>
          <w:szCs w:val="21"/>
        </w:rPr>
      </w:pPr>
      <w:r w:rsidRPr="006D73E8">
        <w:rPr>
          <w:rFonts w:ascii="ＭＳ Ｐゴシック" w:eastAsia="ＭＳ Ｐゴシック" w:hAnsi="ＭＳ Ｐゴシック" w:hint="eastAsia"/>
          <w:kern w:val="24"/>
          <w:szCs w:val="21"/>
        </w:rPr>
        <w:t>研究の目的</w:t>
      </w:r>
    </w:p>
    <w:p w14:paraId="4D0D5B60" w14:textId="3B0DC1B3" w:rsidR="0029496F" w:rsidRPr="00232BC6" w:rsidRDefault="00B77159" w:rsidP="00A948B0">
      <w:pPr>
        <w:widowControl/>
        <w:spacing w:line="288" w:lineRule="auto"/>
        <w:jc w:val="left"/>
        <w:rPr>
          <w:rFonts w:ascii="ＭＳ Ｐゴシック" w:eastAsia="ＭＳ Ｐゴシック" w:hAnsi="ＭＳ Ｐゴシック" w:cs="ＭＳ Ｐゴシック"/>
          <w:color w:val="000000" w:themeColor="text1"/>
          <w:kern w:val="0"/>
          <w:szCs w:val="21"/>
        </w:rPr>
      </w:pPr>
      <w:r w:rsidRPr="006D73E8">
        <w:rPr>
          <w:rFonts w:ascii="ＭＳ Ｐゴシック" w:eastAsia="ＭＳ Ｐゴシック" w:hAnsi="ＭＳ Ｐゴシック" w:cs="ＭＳ Ｐゴシック"/>
          <w:color w:val="000000" w:themeColor="text1"/>
          <w:kern w:val="0"/>
          <w:szCs w:val="21"/>
        </w:rPr>
        <w:t>本研究の目的は、筋萎縮性側索硬化症（AL</w:t>
      </w:r>
      <w:r w:rsidRPr="00B77159">
        <w:rPr>
          <w:rFonts w:ascii="ＭＳ Ｐゴシック" w:eastAsia="ＭＳ Ｐゴシック" w:hAnsi="ＭＳ Ｐゴシック" w:cs="ＭＳ Ｐゴシック"/>
          <w:color w:val="000000" w:themeColor="text1"/>
          <w:kern w:val="0"/>
          <w:szCs w:val="21"/>
        </w:rPr>
        <w:t>S）の患者さんに</w:t>
      </w:r>
      <w:r w:rsidR="006D73E8">
        <w:rPr>
          <w:rFonts w:ascii="ＭＳ Ｐゴシック" w:eastAsia="ＭＳ Ｐゴシック" w:hAnsi="ＭＳ Ｐゴシック" w:cs="ＭＳ Ｐゴシック" w:hint="eastAsia"/>
          <w:color w:val="000000" w:themeColor="text1"/>
          <w:kern w:val="0"/>
          <w:szCs w:val="21"/>
        </w:rPr>
        <w:t>みられる舌の細かい動き（線維束性収縮）を</w:t>
      </w:r>
      <w:r w:rsidRPr="00B77159">
        <w:rPr>
          <w:rFonts w:ascii="ＭＳ Ｐゴシック" w:eastAsia="ＭＳ Ｐゴシック" w:hAnsi="ＭＳ Ｐゴシック" w:cs="ＭＳ Ｐゴシック"/>
          <w:color w:val="000000" w:themeColor="text1"/>
          <w:kern w:val="0"/>
          <w:szCs w:val="21"/>
        </w:rPr>
        <w:t xml:space="preserve">、経口腔舌超音波検査（Transoral </w:t>
      </w:r>
      <w:r w:rsidR="006D73E8">
        <w:rPr>
          <w:rFonts w:ascii="ＭＳ Ｐゴシック" w:eastAsia="ＭＳ Ｐゴシック" w:hAnsi="ＭＳ Ｐゴシック" w:cs="ＭＳ Ｐゴシック" w:hint="eastAsia"/>
          <w:color w:val="000000" w:themeColor="text1"/>
          <w:kern w:val="0"/>
          <w:szCs w:val="21"/>
        </w:rPr>
        <w:t xml:space="preserve">Motion-Mode </w:t>
      </w:r>
      <w:r w:rsidRPr="00B77159">
        <w:rPr>
          <w:rFonts w:ascii="ＭＳ Ｐゴシック" w:eastAsia="ＭＳ Ｐゴシック" w:hAnsi="ＭＳ Ｐゴシック" w:cs="ＭＳ Ｐゴシック"/>
          <w:color w:val="000000" w:themeColor="text1"/>
          <w:kern w:val="0"/>
          <w:szCs w:val="21"/>
        </w:rPr>
        <w:t>Ultrasonography; TO</w:t>
      </w:r>
      <w:r w:rsidR="006D73E8">
        <w:rPr>
          <w:rFonts w:ascii="ＭＳ Ｐゴシック" w:eastAsia="ＭＳ Ｐゴシック" w:hAnsi="ＭＳ Ｐゴシック" w:cs="ＭＳ Ｐゴシック" w:hint="eastAsia"/>
          <w:color w:val="000000" w:themeColor="text1"/>
          <w:kern w:val="0"/>
          <w:szCs w:val="21"/>
        </w:rPr>
        <w:t>M</w:t>
      </w:r>
      <w:r w:rsidRPr="00B77159">
        <w:rPr>
          <w:rFonts w:ascii="ＭＳ Ｐゴシック" w:eastAsia="ＭＳ Ｐゴシック" w:hAnsi="ＭＳ Ｐゴシック" w:cs="ＭＳ Ｐゴシック"/>
          <w:color w:val="000000" w:themeColor="text1"/>
          <w:kern w:val="0"/>
          <w:szCs w:val="21"/>
        </w:rPr>
        <w:t>U）</w:t>
      </w:r>
      <w:r w:rsidR="006D73E8">
        <w:rPr>
          <w:rFonts w:ascii="ＭＳ Ｐゴシック" w:eastAsia="ＭＳ Ｐゴシック" w:hAnsi="ＭＳ Ｐゴシック" w:cs="ＭＳ Ｐゴシック" w:hint="eastAsia"/>
          <w:color w:val="000000" w:themeColor="text1"/>
          <w:kern w:val="0"/>
          <w:szCs w:val="21"/>
        </w:rPr>
        <w:t>を使って安全に観察できるかを調べることです。これまで、このような舌の動きを確認するには針を刺す針筋電図検査が必要でしたが、超音波検査であれば痛みや負担が少なく、繰り返し観察することができます。本研究では、超音波による評価が疾患の診断や経過の観察に役立つかどうかを検討します。</w:t>
      </w:r>
    </w:p>
    <w:p w14:paraId="3DAC53A8" w14:textId="77777777" w:rsidR="0029496F" w:rsidRPr="008B28B2" w:rsidRDefault="0029496F" w:rsidP="00A948B0">
      <w:pPr>
        <w:widowControl/>
        <w:spacing w:line="288" w:lineRule="auto"/>
        <w:jc w:val="left"/>
        <w:rPr>
          <w:rFonts w:ascii="ＭＳ Ｐゴシック" w:eastAsia="ＭＳ Ｐゴシック" w:hAnsi="ＭＳ Ｐゴシック" w:cs="ＭＳ Ｐゴシック"/>
          <w:kern w:val="0"/>
          <w:szCs w:val="21"/>
        </w:rPr>
      </w:pPr>
    </w:p>
    <w:p w14:paraId="4A35A1B9" w14:textId="61015C7D" w:rsidR="00DF7A68" w:rsidRPr="00C264DE" w:rsidRDefault="00DF7A68" w:rsidP="008B28B2">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研究対象について</w:t>
      </w:r>
    </w:p>
    <w:p w14:paraId="5121F6B7" w14:textId="7F32C126" w:rsidR="00292EF2" w:rsidRPr="008B28B2" w:rsidRDefault="00B77159" w:rsidP="00DF7A68">
      <w:pPr>
        <w:widowControl/>
        <w:spacing w:line="288" w:lineRule="auto"/>
        <w:jc w:val="left"/>
        <w:rPr>
          <w:rFonts w:ascii="ＭＳ Ｐゴシック" w:eastAsia="ＭＳ Ｐゴシック" w:hAnsi="ＭＳ Ｐゴシック"/>
          <w:color w:val="44546A" w:themeColor="text2"/>
          <w:kern w:val="24"/>
          <w:szCs w:val="21"/>
        </w:rPr>
      </w:pPr>
      <w:r w:rsidRPr="00B631BE">
        <w:rPr>
          <w:rFonts w:ascii="ＭＳ Ｐゴシック" w:eastAsia="ＭＳ Ｐゴシック" w:hAnsi="ＭＳ Ｐゴシック"/>
          <w:color w:val="EE0000"/>
          <w:kern w:val="24"/>
          <w:szCs w:val="21"/>
        </w:rPr>
        <w:t>20</w:t>
      </w:r>
      <w:r w:rsidR="00B631BE" w:rsidRPr="00B631BE">
        <w:rPr>
          <w:rFonts w:ascii="ＭＳ Ｐゴシック" w:eastAsia="ＭＳ Ｐゴシック" w:hAnsi="ＭＳ Ｐゴシック" w:hint="eastAsia"/>
          <w:color w:val="EE0000"/>
          <w:kern w:val="24"/>
          <w:szCs w:val="21"/>
        </w:rPr>
        <w:t>18</w:t>
      </w:r>
      <w:r w:rsidRPr="00B77159">
        <w:rPr>
          <w:rFonts w:ascii="ＭＳ Ｐゴシック" w:eastAsia="ＭＳ Ｐゴシック" w:hAnsi="ＭＳ Ｐゴシック"/>
          <w:color w:val="000000" w:themeColor="text1"/>
          <w:kern w:val="24"/>
          <w:szCs w:val="21"/>
        </w:rPr>
        <w:t>年4月1日～2025年</w:t>
      </w:r>
      <w:r w:rsidR="006D73E8">
        <w:rPr>
          <w:rFonts w:ascii="ＭＳ Ｐゴシック" w:eastAsia="ＭＳ Ｐゴシック" w:hAnsi="ＭＳ Ｐゴシック" w:hint="eastAsia"/>
          <w:color w:val="000000" w:themeColor="text1"/>
          <w:kern w:val="24"/>
          <w:szCs w:val="21"/>
        </w:rPr>
        <w:t>9</w:t>
      </w:r>
      <w:r w:rsidRPr="00B77159">
        <w:rPr>
          <w:rFonts w:ascii="ＭＳ Ｐゴシック" w:eastAsia="ＭＳ Ｐゴシック" w:hAnsi="ＭＳ Ｐゴシック"/>
          <w:color w:val="000000" w:themeColor="text1"/>
          <w:kern w:val="24"/>
          <w:szCs w:val="21"/>
        </w:rPr>
        <w:t>月3</w:t>
      </w:r>
      <w:r w:rsidR="006D73E8">
        <w:rPr>
          <w:rFonts w:ascii="ＭＳ Ｐゴシック" w:eastAsia="ＭＳ Ｐゴシック" w:hAnsi="ＭＳ Ｐゴシック" w:hint="eastAsia"/>
          <w:color w:val="000000" w:themeColor="text1"/>
          <w:kern w:val="24"/>
          <w:szCs w:val="21"/>
        </w:rPr>
        <w:t>0</w:t>
      </w:r>
      <w:r w:rsidRPr="00B77159">
        <w:rPr>
          <w:rFonts w:ascii="ＭＳ Ｐゴシック" w:eastAsia="ＭＳ Ｐゴシック" w:hAnsi="ＭＳ Ｐゴシック"/>
          <w:color w:val="000000" w:themeColor="text1"/>
          <w:kern w:val="24"/>
          <w:szCs w:val="21"/>
        </w:rPr>
        <w:t>日の間に当院で</w:t>
      </w:r>
      <w:r w:rsidR="006D73E8">
        <w:rPr>
          <w:rFonts w:ascii="ＭＳ Ｐゴシック" w:eastAsia="ＭＳ Ｐゴシック" w:hAnsi="ＭＳ Ｐゴシック" w:hint="eastAsia"/>
          <w:color w:val="000000" w:themeColor="text1"/>
          <w:kern w:val="24"/>
          <w:szCs w:val="21"/>
        </w:rPr>
        <w:t>ALSの</w:t>
      </w:r>
      <w:r w:rsidRPr="00B77159">
        <w:rPr>
          <w:rFonts w:ascii="ＭＳ Ｐゴシック" w:eastAsia="ＭＳ Ｐゴシック" w:hAnsi="ＭＳ Ｐゴシック"/>
          <w:color w:val="000000" w:themeColor="text1"/>
          <w:kern w:val="24"/>
          <w:szCs w:val="21"/>
        </w:rPr>
        <w:t>診療を受け、</w:t>
      </w:r>
      <w:r w:rsidR="006D73E8">
        <w:rPr>
          <w:rFonts w:ascii="ＭＳ Ｐゴシック" w:eastAsia="ＭＳ Ｐゴシック" w:hAnsi="ＭＳ Ｐゴシック" w:hint="eastAsia"/>
          <w:color w:val="000000" w:themeColor="text1"/>
          <w:kern w:val="24"/>
          <w:szCs w:val="21"/>
        </w:rPr>
        <w:t>舌の筋電図検査や超音波検査を実施した方</w:t>
      </w:r>
      <w:r w:rsidRPr="00B77159">
        <w:rPr>
          <w:rFonts w:ascii="ＭＳ Ｐゴシック" w:eastAsia="ＭＳ Ｐゴシック" w:hAnsi="ＭＳ Ｐゴシック"/>
          <w:color w:val="000000" w:themeColor="text1"/>
          <w:kern w:val="24"/>
          <w:szCs w:val="21"/>
        </w:rPr>
        <w:t>を対象とします。</w:t>
      </w:r>
      <w:r w:rsidR="006D73E8">
        <w:rPr>
          <w:rFonts w:ascii="ＭＳ Ｐゴシック" w:eastAsia="ＭＳ Ｐゴシック" w:hAnsi="ＭＳ Ｐゴシック" w:hint="eastAsia"/>
          <w:color w:val="000000" w:themeColor="text1"/>
          <w:kern w:val="24"/>
          <w:szCs w:val="21"/>
        </w:rPr>
        <w:t>診療記録や画像所見を、個人が特定されない形で用いて解析します。</w:t>
      </w:r>
    </w:p>
    <w:p w14:paraId="7CB3E5D5" w14:textId="77777777" w:rsidR="009609FB" w:rsidRPr="008B28B2" w:rsidRDefault="009609FB"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3ADFA3B4" w14:textId="3689C5FA" w:rsidR="009609FB" w:rsidRPr="00B77159" w:rsidRDefault="00DF7A68" w:rsidP="00B77159">
      <w:pPr>
        <w:pStyle w:val="a7"/>
        <w:widowControl/>
        <w:numPr>
          <w:ilvl w:val="0"/>
          <w:numId w:val="1"/>
        </w:numPr>
        <w:spacing w:line="288" w:lineRule="auto"/>
        <w:jc w:val="left"/>
        <w:rPr>
          <w:rFonts w:ascii="ＭＳ Ｐゴシック" w:eastAsia="ＭＳ Ｐゴシック" w:hAnsi="ＭＳ Ｐゴシック"/>
          <w:color w:val="C45911" w:themeColor="accent2" w:themeShade="BF"/>
          <w:kern w:val="24"/>
          <w:szCs w:val="21"/>
        </w:rPr>
      </w:pPr>
      <w:r w:rsidRPr="00C264DE">
        <w:rPr>
          <w:rFonts w:ascii="ＭＳ Ｐゴシック" w:eastAsia="ＭＳ Ｐゴシック" w:hAnsi="ＭＳ Ｐゴシック" w:hint="eastAsia"/>
          <w:kern w:val="24"/>
          <w:szCs w:val="21"/>
        </w:rPr>
        <w:t>研究実施期間</w:t>
      </w:r>
    </w:p>
    <w:p w14:paraId="73D0B144" w14:textId="0D25E849" w:rsidR="00B77159" w:rsidRPr="00B77159" w:rsidRDefault="00B77159" w:rsidP="00B77159">
      <w:pPr>
        <w:widowControl/>
        <w:spacing w:line="288" w:lineRule="auto"/>
        <w:jc w:val="left"/>
        <w:rPr>
          <w:rFonts w:ascii="ＭＳ Ｐゴシック" w:eastAsia="ＭＳ Ｐゴシック" w:hAnsi="ＭＳ Ｐゴシック"/>
          <w:kern w:val="24"/>
          <w:szCs w:val="21"/>
        </w:rPr>
      </w:pPr>
      <w:r w:rsidRPr="00B77159">
        <w:rPr>
          <w:rFonts w:ascii="ＭＳ Ｐゴシック" w:eastAsia="ＭＳ Ｐゴシック" w:hAnsi="ＭＳ Ｐゴシック"/>
          <w:kern w:val="24"/>
          <w:szCs w:val="21"/>
        </w:rPr>
        <w:t>承認日～2026年</w:t>
      </w:r>
      <w:r w:rsidR="006D73E8">
        <w:rPr>
          <w:rFonts w:ascii="ＭＳ Ｐゴシック" w:eastAsia="ＭＳ Ｐゴシック" w:hAnsi="ＭＳ Ｐゴシック" w:hint="eastAsia"/>
          <w:kern w:val="24"/>
          <w:szCs w:val="21"/>
        </w:rPr>
        <w:t>8</w:t>
      </w:r>
      <w:r w:rsidRPr="00B77159">
        <w:rPr>
          <w:rFonts w:ascii="ＭＳ Ｐゴシック" w:eastAsia="ＭＳ Ｐゴシック" w:hAnsi="ＭＳ Ｐゴシック"/>
          <w:kern w:val="24"/>
          <w:szCs w:val="21"/>
        </w:rPr>
        <w:t>月3</w:t>
      </w:r>
      <w:r w:rsidR="006D73E8">
        <w:rPr>
          <w:rFonts w:ascii="ＭＳ Ｐゴシック" w:eastAsia="ＭＳ Ｐゴシック" w:hAnsi="ＭＳ Ｐゴシック" w:hint="eastAsia"/>
          <w:kern w:val="24"/>
          <w:szCs w:val="21"/>
        </w:rPr>
        <w:t>1</w:t>
      </w:r>
      <w:r w:rsidRPr="00B77159">
        <w:rPr>
          <w:rFonts w:ascii="ＭＳ Ｐゴシック" w:eastAsia="ＭＳ Ｐゴシック" w:hAnsi="ＭＳ Ｐゴシック"/>
          <w:kern w:val="24"/>
          <w:szCs w:val="21"/>
        </w:rPr>
        <w:t>日</w:t>
      </w:r>
    </w:p>
    <w:p w14:paraId="5F51F555" w14:textId="77777777" w:rsidR="00B77159" w:rsidRPr="00B77159" w:rsidRDefault="00B77159" w:rsidP="00B77159">
      <w:pPr>
        <w:widowControl/>
        <w:spacing w:line="288" w:lineRule="auto"/>
        <w:jc w:val="left"/>
        <w:rPr>
          <w:rFonts w:ascii="ＭＳ Ｐゴシック" w:eastAsia="ＭＳ Ｐゴシック" w:hAnsi="ＭＳ Ｐゴシック"/>
          <w:color w:val="C45911" w:themeColor="accent2" w:themeShade="BF"/>
          <w:kern w:val="24"/>
          <w:szCs w:val="21"/>
        </w:rPr>
      </w:pPr>
    </w:p>
    <w:p w14:paraId="037E9D05" w14:textId="77777777" w:rsidR="005F1DE3" w:rsidRPr="005F1DE3" w:rsidRDefault="00DF7A68" w:rsidP="005F1DE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5F1DE3">
        <w:rPr>
          <w:rFonts w:ascii="ＭＳ Ｐゴシック" w:eastAsia="ＭＳ Ｐゴシック" w:hAnsi="ＭＳ Ｐゴシック" w:hint="eastAsia"/>
          <w:kern w:val="24"/>
          <w:szCs w:val="21"/>
        </w:rPr>
        <w:t>抽出項目</w:t>
      </w:r>
    </w:p>
    <w:p w14:paraId="279DD5E8" w14:textId="66778A57" w:rsidR="005F1DE3" w:rsidRPr="005F1DE3" w:rsidRDefault="005F1DE3" w:rsidP="005F1DE3">
      <w:pPr>
        <w:widowControl/>
        <w:spacing w:line="288" w:lineRule="auto"/>
        <w:jc w:val="left"/>
        <w:rPr>
          <w:rFonts w:ascii="ＭＳ Ｐゴシック" w:eastAsia="ＭＳ Ｐゴシック" w:hAnsi="ＭＳ Ｐゴシック" w:cs="ＭＳ Ｐゴシック"/>
          <w:kern w:val="0"/>
          <w:szCs w:val="21"/>
        </w:rPr>
      </w:pPr>
      <w:r w:rsidRPr="005F1DE3">
        <w:rPr>
          <w:rFonts w:ascii="ＭＳ Ｐゴシック" w:eastAsia="ＭＳ Ｐゴシック" w:hAnsi="ＭＳ Ｐゴシック"/>
        </w:rPr>
        <w:t>この研究では、診療の記録から年齢、性別、病気の経過（月数）、舌の動きの検査結果（超音波・</w:t>
      </w:r>
      <w:r>
        <w:rPr>
          <w:rFonts w:ascii="ＭＳ Ｐゴシック" w:eastAsia="ＭＳ Ｐゴシック" w:hAnsi="ＭＳ Ｐゴシック" w:hint="eastAsia"/>
        </w:rPr>
        <w:t>針</w:t>
      </w:r>
      <w:r w:rsidRPr="005F1DE3">
        <w:rPr>
          <w:rFonts w:ascii="ＭＳ Ｐゴシック" w:eastAsia="ＭＳ Ｐゴシック" w:hAnsi="ＭＳ Ｐゴシック"/>
        </w:rPr>
        <w:t>筋電図）、ならびに体の状態を示す指標（体重や身長など）を取り出して解析します。これらの情報は、すべて診療のためにすでに取得されたデータを利用し、患者さんの名前など個人を特定できる情報はすべて削除したうえで使用します。</w:t>
      </w:r>
    </w:p>
    <w:p w14:paraId="3AEFCD1E" w14:textId="77777777" w:rsidR="00A52078" w:rsidRPr="005F1DE3" w:rsidRDefault="00A52078"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3FD2D140" w14:textId="5391D728" w:rsidR="009609FB" w:rsidRPr="00A228B4" w:rsidRDefault="00DF7A68" w:rsidP="00A228B4">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A228B4">
        <w:rPr>
          <w:rFonts w:ascii="ＭＳ Ｐゴシック" w:eastAsia="ＭＳ Ｐゴシック" w:hAnsi="ＭＳ Ｐゴシック" w:hint="eastAsia"/>
          <w:kern w:val="24"/>
          <w:szCs w:val="21"/>
        </w:rPr>
        <w:t>個人情報等の保護について</w:t>
      </w:r>
    </w:p>
    <w:p w14:paraId="2A991464" w14:textId="4F76CCE3" w:rsidR="00B77159" w:rsidRDefault="00B77159" w:rsidP="00B77159">
      <w:pPr>
        <w:widowControl/>
        <w:spacing w:line="288" w:lineRule="auto"/>
        <w:jc w:val="left"/>
        <w:rPr>
          <w:rFonts w:ascii="ＭＳ Ｐゴシック" w:eastAsia="ＭＳ Ｐゴシック" w:hAnsi="ＭＳ Ｐゴシック" w:cs="ＭＳ Ｐゴシック"/>
          <w:kern w:val="0"/>
          <w:szCs w:val="21"/>
        </w:rPr>
      </w:pPr>
      <w:r w:rsidRPr="00B77159">
        <w:rPr>
          <w:rFonts w:ascii="ＭＳ Ｐゴシック" w:eastAsia="ＭＳ Ｐゴシック" w:hAnsi="ＭＳ Ｐゴシック" w:cs="ＭＳ Ｐゴシック"/>
          <w:kern w:val="0"/>
          <w:szCs w:val="21"/>
        </w:rPr>
        <w:t>この研究では、診療記録や画像データを解析用に移行する際、個人が特定できないように新しい研究用番号（識別コード）を付与します。個人情報と識別コードの</w:t>
      </w:r>
      <w:r w:rsidR="00A228B4">
        <w:rPr>
          <w:rFonts w:ascii="ＭＳ Ｐゴシック" w:eastAsia="ＭＳ Ｐゴシック" w:hAnsi="ＭＳ Ｐゴシック" w:cs="ＭＳ Ｐゴシック" w:hint="eastAsia"/>
          <w:kern w:val="0"/>
          <w:szCs w:val="21"/>
        </w:rPr>
        <w:t>照合表</w:t>
      </w:r>
      <w:r w:rsidRPr="00B77159">
        <w:rPr>
          <w:rFonts w:ascii="ＭＳ Ｐゴシック" w:eastAsia="ＭＳ Ｐゴシック" w:hAnsi="ＭＳ Ｐゴシック" w:cs="ＭＳ Ｐゴシック"/>
          <w:kern w:val="0"/>
          <w:szCs w:val="21"/>
        </w:rPr>
        <w:t>は個人情報管理者が管理し、脳神経内科学医局の鍵付きキャビネットで厳重に保管します。研究に用いる資料・情報は</w:t>
      </w:r>
      <w:r w:rsidR="00A228B4">
        <w:rPr>
          <w:rFonts w:ascii="ＭＳ Ｐゴシック" w:eastAsia="ＭＳ Ｐゴシック" w:hAnsi="ＭＳ Ｐゴシック" w:cs="ＭＳ Ｐゴシック" w:hint="eastAsia"/>
          <w:kern w:val="0"/>
          <w:szCs w:val="21"/>
        </w:rPr>
        <w:t>コード</w:t>
      </w:r>
      <w:r w:rsidRPr="00B77159">
        <w:rPr>
          <w:rFonts w:ascii="ＭＳ Ｐゴシック" w:eastAsia="ＭＳ Ｐゴシック" w:hAnsi="ＭＳ Ｐゴシック" w:cs="ＭＳ Ｐゴシック"/>
          <w:kern w:val="0"/>
          <w:szCs w:val="21"/>
        </w:rPr>
        <w:t>化され、外部に漏れることのないよう細心の注意を払って取り扱います。</w:t>
      </w:r>
    </w:p>
    <w:p w14:paraId="77F434C6" w14:textId="77777777" w:rsidR="00B77159" w:rsidRPr="00B77159" w:rsidRDefault="00B77159" w:rsidP="00B77159">
      <w:pPr>
        <w:widowControl/>
        <w:spacing w:line="288" w:lineRule="auto"/>
        <w:jc w:val="left"/>
        <w:rPr>
          <w:rFonts w:ascii="ＭＳ Ｐゴシック" w:eastAsia="ＭＳ Ｐゴシック" w:hAnsi="ＭＳ Ｐゴシック" w:cs="ＭＳ Ｐゴシック"/>
          <w:kern w:val="0"/>
          <w:szCs w:val="21"/>
        </w:rPr>
      </w:pPr>
    </w:p>
    <w:p w14:paraId="152E6BE3" w14:textId="083A4E19" w:rsidR="00DF7A68" w:rsidRPr="00C264DE" w:rsidRDefault="00DF7A68" w:rsidP="00FC1C1C">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⑥研究結果の公表について</w:t>
      </w:r>
    </w:p>
    <w:p w14:paraId="1298674B" w14:textId="695E696B" w:rsidR="00292EF2" w:rsidRPr="00526F50" w:rsidRDefault="00B77159" w:rsidP="00B77159">
      <w:pPr>
        <w:widowControl/>
        <w:spacing w:line="288" w:lineRule="auto"/>
        <w:jc w:val="left"/>
        <w:rPr>
          <w:rFonts w:ascii="ＭＳ Ｐゴシック" w:eastAsia="ＭＳ Ｐゴシック" w:hAnsi="ＭＳ Ｐゴシック"/>
          <w:kern w:val="24"/>
          <w:szCs w:val="21"/>
        </w:rPr>
      </w:pPr>
      <w:r w:rsidRPr="00B77159">
        <w:rPr>
          <w:rFonts w:ascii="ＭＳ Ｐゴシック" w:eastAsia="ＭＳ Ｐゴシック" w:hAnsi="ＭＳ Ｐゴシック"/>
          <w:kern w:val="24"/>
          <w:szCs w:val="21"/>
        </w:rPr>
        <w:t>研究の成果は、国内外の医学雑誌や学会で発表する予定です。その際、氏名や住所など個人を特定できる情報は一切含まれません。結果はあくまで統計的に集計されたデータとして報告されますので、対象者の個人情報が公表されることはありません。</w:t>
      </w:r>
    </w:p>
    <w:p w14:paraId="75FE9377" w14:textId="77777777" w:rsidR="009609FB" w:rsidRPr="008B28B2" w:rsidRDefault="009609FB"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4DB073B4" w14:textId="15B2589F" w:rsidR="00DF7A68" w:rsidRPr="00C264D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⑦問い合わせ先・相談窓口</w:t>
      </w:r>
    </w:p>
    <w:p w14:paraId="5FB608D9" w14:textId="0261A0CB" w:rsidR="00DF7A68" w:rsidRPr="00C264D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聖マリアンナ医科大学</w:t>
      </w:r>
      <w:r w:rsidR="00B77159">
        <w:rPr>
          <w:rFonts w:ascii="ＭＳ Ｐゴシック" w:eastAsia="ＭＳ Ｐゴシック" w:hAnsi="ＭＳ Ｐゴシック" w:hint="eastAsia"/>
          <w:kern w:val="24"/>
          <w:szCs w:val="21"/>
        </w:rPr>
        <w:t>横浜市西部病院</w:t>
      </w:r>
      <w:r w:rsidRPr="00C264DE">
        <w:rPr>
          <w:rFonts w:ascii="ＭＳ Ｐゴシック" w:eastAsia="ＭＳ Ｐゴシック" w:hAnsi="ＭＳ Ｐゴシック" w:hint="eastAsia"/>
          <w:kern w:val="24"/>
          <w:szCs w:val="21"/>
        </w:rPr>
        <w:t xml:space="preserve">　部署名：</w:t>
      </w:r>
      <w:r w:rsidR="009609FB" w:rsidRPr="00C264DE">
        <w:rPr>
          <w:rFonts w:ascii="ＭＳ Ｐゴシック" w:eastAsia="ＭＳ Ｐゴシック" w:hAnsi="ＭＳ Ｐゴシック" w:hint="eastAsia"/>
          <w:kern w:val="24"/>
          <w:szCs w:val="21"/>
        </w:rPr>
        <w:t>脳神経内科</w:t>
      </w:r>
      <w:r w:rsidRPr="00C264DE">
        <w:rPr>
          <w:rFonts w:ascii="ＭＳ Ｐゴシック" w:eastAsia="ＭＳ Ｐゴシック" w:hAnsi="ＭＳ Ｐゴシック" w:hint="eastAsia"/>
          <w:kern w:val="24"/>
          <w:szCs w:val="21"/>
        </w:rPr>
        <w:t xml:space="preserve">　</w:t>
      </w:r>
      <w:r w:rsidR="000C6B1D" w:rsidRPr="00C264DE">
        <w:rPr>
          <w:rFonts w:ascii="ＭＳ Ｐゴシック" w:eastAsia="ＭＳ Ｐゴシック" w:hAnsi="ＭＳ Ｐゴシック" w:cs="ＭＳ Ｐゴシック"/>
          <w:kern w:val="0"/>
          <w:szCs w:val="21"/>
        </w:rPr>
        <w:t xml:space="preserve"> </w:t>
      </w:r>
    </w:p>
    <w:p w14:paraId="657E4AF1" w14:textId="1C85792B" w:rsidR="00DF7A68" w:rsidRPr="00C264D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住所：〒2</w:t>
      </w:r>
      <w:r w:rsidR="00B77159">
        <w:rPr>
          <w:rFonts w:ascii="ＭＳ Ｐゴシック" w:eastAsia="ＭＳ Ｐゴシック" w:hAnsi="ＭＳ Ｐゴシック" w:hint="eastAsia"/>
          <w:kern w:val="24"/>
          <w:szCs w:val="21"/>
        </w:rPr>
        <w:t>41</w:t>
      </w:r>
      <w:r w:rsidRPr="00C264DE">
        <w:rPr>
          <w:rFonts w:ascii="ＭＳ Ｐゴシック" w:eastAsia="ＭＳ Ｐゴシック" w:hAnsi="ＭＳ Ｐゴシック" w:hint="eastAsia"/>
          <w:kern w:val="24"/>
          <w:szCs w:val="21"/>
        </w:rPr>
        <w:t>-</w:t>
      </w:r>
      <w:r w:rsidR="00B77159">
        <w:rPr>
          <w:rFonts w:ascii="ＭＳ Ｐゴシック" w:eastAsia="ＭＳ Ｐゴシック" w:hAnsi="ＭＳ Ｐゴシック" w:hint="eastAsia"/>
          <w:kern w:val="24"/>
          <w:szCs w:val="21"/>
        </w:rPr>
        <w:t>08</w:t>
      </w:r>
      <w:r w:rsidRPr="00C264DE">
        <w:rPr>
          <w:rFonts w:ascii="ＭＳ Ｐゴシック" w:eastAsia="ＭＳ Ｐゴシック" w:hAnsi="ＭＳ Ｐゴシック" w:hint="eastAsia"/>
          <w:kern w:val="24"/>
          <w:szCs w:val="21"/>
        </w:rPr>
        <w:t>11　神奈川県</w:t>
      </w:r>
      <w:r w:rsidR="00B77159">
        <w:rPr>
          <w:rFonts w:ascii="ＭＳ Ｐゴシック" w:eastAsia="ＭＳ Ｐゴシック" w:hAnsi="ＭＳ Ｐゴシック" w:hint="eastAsia"/>
          <w:kern w:val="24"/>
          <w:szCs w:val="21"/>
        </w:rPr>
        <w:t>横浜市旭区矢指町1197-1</w:t>
      </w:r>
    </w:p>
    <w:p w14:paraId="46DDD335" w14:textId="451C33AE" w:rsidR="000C6B1D" w:rsidRDefault="00DF7A68" w:rsidP="00DF7A68">
      <w:pPr>
        <w:widowControl/>
        <w:spacing w:line="288" w:lineRule="auto"/>
        <w:jc w:val="left"/>
        <w:rPr>
          <w:rFonts w:ascii="ＭＳ Ｐゴシック" w:eastAsia="ＭＳ Ｐゴシック" w:hAnsi="ＭＳ Ｐゴシック"/>
          <w:kern w:val="24"/>
          <w:szCs w:val="21"/>
        </w:rPr>
      </w:pPr>
      <w:r w:rsidRPr="00C264DE">
        <w:rPr>
          <w:rFonts w:ascii="ＭＳ Ｐゴシック" w:eastAsia="ＭＳ Ｐゴシック" w:hAnsi="ＭＳ Ｐゴシック" w:hint="eastAsia"/>
          <w:kern w:val="24"/>
          <w:szCs w:val="21"/>
        </w:rPr>
        <w:t>電話：04</w:t>
      </w:r>
      <w:r w:rsidR="00B77159">
        <w:rPr>
          <w:rFonts w:ascii="ＭＳ Ｐゴシック" w:eastAsia="ＭＳ Ｐゴシック" w:hAnsi="ＭＳ Ｐゴシック" w:hint="eastAsia"/>
          <w:kern w:val="24"/>
          <w:szCs w:val="21"/>
        </w:rPr>
        <w:t>5</w:t>
      </w:r>
      <w:r w:rsidRPr="00C264DE">
        <w:rPr>
          <w:rFonts w:ascii="ＭＳ Ｐゴシック" w:eastAsia="ＭＳ Ｐゴシック" w:hAnsi="ＭＳ Ｐゴシック" w:hint="eastAsia"/>
          <w:kern w:val="24"/>
          <w:szCs w:val="21"/>
        </w:rPr>
        <w:t>-</w:t>
      </w:r>
      <w:r w:rsidR="00B77159">
        <w:rPr>
          <w:rFonts w:ascii="ＭＳ Ｐゴシック" w:eastAsia="ＭＳ Ｐゴシック" w:hAnsi="ＭＳ Ｐゴシック" w:hint="eastAsia"/>
          <w:kern w:val="24"/>
          <w:szCs w:val="21"/>
        </w:rPr>
        <w:t>366</w:t>
      </w:r>
      <w:r w:rsidRPr="00C264DE">
        <w:rPr>
          <w:rFonts w:ascii="ＭＳ Ｐゴシック" w:eastAsia="ＭＳ Ｐゴシック" w:hAnsi="ＭＳ Ｐゴシック" w:hint="eastAsia"/>
          <w:kern w:val="24"/>
          <w:szCs w:val="21"/>
        </w:rPr>
        <w:t>-</w:t>
      </w:r>
      <w:r w:rsidR="00B77159">
        <w:rPr>
          <w:rFonts w:ascii="ＭＳ Ｐゴシック" w:eastAsia="ＭＳ Ｐゴシック" w:hAnsi="ＭＳ Ｐゴシック" w:hint="eastAsia"/>
          <w:kern w:val="24"/>
          <w:szCs w:val="21"/>
        </w:rPr>
        <w:t>1</w:t>
      </w:r>
      <w:r w:rsidRPr="00C264DE">
        <w:rPr>
          <w:rFonts w:ascii="ＭＳ Ｐゴシック" w:eastAsia="ＭＳ Ｐゴシック" w:hAnsi="ＭＳ Ｐゴシック" w:hint="eastAsia"/>
          <w:kern w:val="24"/>
          <w:szCs w:val="21"/>
        </w:rPr>
        <w:t xml:space="preserve">111(代表) </w:t>
      </w:r>
      <w:r w:rsidR="00350C3B" w:rsidRPr="00C264DE">
        <w:rPr>
          <w:rFonts w:ascii="ＭＳ Ｐゴシック" w:eastAsia="ＭＳ Ｐゴシック" w:hAnsi="ＭＳ Ｐゴシック" w:hint="eastAsia"/>
          <w:kern w:val="24"/>
          <w:szCs w:val="21"/>
        </w:rPr>
        <w:t xml:space="preserve">　</w:t>
      </w:r>
      <w:r w:rsidR="000C6B1D" w:rsidRPr="00C264DE">
        <w:rPr>
          <w:rFonts w:ascii="ＭＳ Ｐゴシック" w:eastAsia="ＭＳ Ｐゴシック" w:hAnsi="ＭＳ Ｐゴシック" w:hint="eastAsia"/>
          <w:kern w:val="24"/>
          <w:szCs w:val="21"/>
        </w:rPr>
        <w:t>内線</w:t>
      </w:r>
      <w:r w:rsidR="00650F35">
        <w:rPr>
          <w:rFonts w:ascii="ＭＳ Ｐゴシック" w:eastAsia="ＭＳ Ｐゴシック" w:hAnsi="ＭＳ Ｐゴシック" w:hint="eastAsia"/>
          <w:kern w:val="24"/>
          <w:szCs w:val="21"/>
        </w:rPr>
        <w:t xml:space="preserve">　医局 3334</w:t>
      </w:r>
    </w:p>
    <w:p w14:paraId="64A48DB7" w14:textId="6FAA4A80" w:rsidR="003D7964" w:rsidRPr="00C264DE" w:rsidRDefault="003D7964" w:rsidP="00DF7A68">
      <w:pPr>
        <w:widowControl/>
        <w:spacing w:line="288" w:lineRule="auto"/>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kern w:val="24"/>
          <w:szCs w:val="21"/>
        </w:rPr>
        <w:t>FAX：045-366-1172</w:t>
      </w:r>
    </w:p>
    <w:p w14:paraId="642899B0" w14:textId="0D0010E6" w:rsidR="00DF7A68" w:rsidRPr="00C264D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 xml:space="preserve">担当医師： </w:t>
      </w:r>
      <w:r w:rsidR="00650F35">
        <w:rPr>
          <w:rFonts w:ascii="ＭＳ Ｐゴシック" w:eastAsia="ＭＳ Ｐゴシック" w:hAnsi="ＭＳ Ｐゴシック" w:hint="eastAsia"/>
          <w:kern w:val="24"/>
          <w:szCs w:val="21"/>
        </w:rPr>
        <w:t>飯島直樹</w:t>
      </w:r>
    </w:p>
    <w:p w14:paraId="1B9DD962" w14:textId="759B256C" w:rsidR="00DF7A68" w:rsidRPr="00C264DE" w:rsidRDefault="00DF7A68" w:rsidP="00DF7A68">
      <w:pPr>
        <w:rPr>
          <w:rFonts w:ascii="ＭＳ Ｐゴシック" w:eastAsia="ＭＳ Ｐゴシック" w:hAnsi="ＭＳ Ｐゴシック"/>
          <w:kern w:val="24"/>
          <w:szCs w:val="21"/>
        </w:rPr>
      </w:pPr>
      <w:r w:rsidRPr="00C264DE">
        <w:rPr>
          <w:rFonts w:ascii="ＭＳ Ｐゴシック" w:eastAsia="ＭＳ Ｐゴシック" w:hAnsi="ＭＳ Ｐゴシック" w:hint="eastAsia"/>
          <w:kern w:val="24"/>
          <w:szCs w:val="21"/>
        </w:rPr>
        <w:t xml:space="preserve">対応時間： </w:t>
      </w:r>
      <w:r w:rsidR="00AF6AB9" w:rsidRPr="00C264DE">
        <w:rPr>
          <w:rFonts w:ascii="ＭＳ Ｐゴシック" w:eastAsia="ＭＳ Ｐゴシック" w:hAnsi="ＭＳ Ｐゴシック" w:hint="eastAsia"/>
          <w:kern w:val="24"/>
          <w:szCs w:val="21"/>
        </w:rPr>
        <w:t xml:space="preserve">平日　</w:t>
      </w:r>
      <w:r w:rsidR="009609FB" w:rsidRPr="00C264DE">
        <w:rPr>
          <w:rFonts w:ascii="ＭＳ Ｐゴシック" w:eastAsia="ＭＳ Ｐゴシック" w:hAnsi="ＭＳ Ｐゴシック" w:hint="eastAsia"/>
          <w:kern w:val="24"/>
          <w:szCs w:val="21"/>
        </w:rPr>
        <w:t>９：００～１７：００</w:t>
      </w:r>
    </w:p>
    <w:p w14:paraId="1F25CA37" w14:textId="77777777" w:rsidR="00722B57" w:rsidRDefault="00722B57" w:rsidP="00DF7A68">
      <w:pPr>
        <w:rPr>
          <w:rFonts w:ascii="ＭＳ Ｐゴシック" w:eastAsia="ＭＳ Ｐゴシック" w:hAnsi="ＭＳ Ｐゴシック"/>
          <w:kern w:val="24"/>
          <w:szCs w:val="21"/>
        </w:rPr>
      </w:pPr>
    </w:p>
    <w:p w14:paraId="5729B995" w14:textId="77777777" w:rsidR="007060FB" w:rsidRPr="00907AC9" w:rsidRDefault="007060FB" w:rsidP="00DF7A68">
      <w:pPr>
        <w:rPr>
          <w:rFonts w:ascii="ＭＳ Ｐゴシック" w:eastAsia="ＭＳ Ｐゴシック" w:hAnsi="ＭＳ Ｐゴシック"/>
          <w:color w:val="EE0000"/>
          <w:kern w:val="24"/>
          <w:szCs w:val="21"/>
        </w:rPr>
      </w:pPr>
    </w:p>
    <w:p w14:paraId="18EF79CA" w14:textId="426C35EA" w:rsidR="00DF7A68" w:rsidRPr="00C264DE" w:rsidRDefault="00DF7A68" w:rsidP="00DF7A68">
      <w:pPr>
        <w:pStyle w:val="Web"/>
        <w:spacing w:before="0" w:beforeAutospacing="0" w:after="0" w:afterAutospacing="0"/>
        <w:rPr>
          <w:rFonts w:cstheme="minorBidi"/>
          <w:kern w:val="24"/>
          <w:sz w:val="21"/>
          <w:szCs w:val="21"/>
        </w:rPr>
      </w:pPr>
      <w:r w:rsidRPr="00C264DE">
        <w:rPr>
          <w:rFonts w:cstheme="minorBidi" w:hint="eastAsia"/>
          <w:kern w:val="24"/>
          <w:sz w:val="21"/>
          <w:szCs w:val="21"/>
        </w:rPr>
        <w:t>【研究機関名及び本学の研究責任者氏名】</w:t>
      </w:r>
    </w:p>
    <w:p w14:paraId="36200949" w14:textId="77777777" w:rsidR="00DF7A68" w:rsidRPr="00C264DE" w:rsidRDefault="00DF7A68" w:rsidP="00DF7A68">
      <w:pPr>
        <w:pStyle w:val="Web"/>
        <w:spacing w:before="0" w:beforeAutospacing="0" w:after="0" w:afterAutospacing="0"/>
        <w:rPr>
          <w:sz w:val="21"/>
          <w:szCs w:val="21"/>
        </w:rPr>
      </w:pPr>
      <w:r w:rsidRPr="00C264DE">
        <w:rPr>
          <w:rFonts w:cstheme="minorBidi" w:hint="eastAsia"/>
          <w:kern w:val="24"/>
          <w:sz w:val="21"/>
          <w:szCs w:val="21"/>
        </w:rPr>
        <w:t>この研究が行われる研究機関と研究責任者は次に示すとおりです。</w:t>
      </w:r>
    </w:p>
    <w:p w14:paraId="53511E97" w14:textId="56022ED4" w:rsidR="00DF7A68" w:rsidRPr="00C264DE" w:rsidRDefault="00DF7A68" w:rsidP="00DF7A68">
      <w:pPr>
        <w:pStyle w:val="Web"/>
        <w:spacing w:before="0" w:beforeAutospacing="0" w:after="0" w:afterAutospacing="0"/>
        <w:ind w:firstLine="446"/>
        <w:jc w:val="both"/>
        <w:rPr>
          <w:sz w:val="21"/>
          <w:szCs w:val="21"/>
        </w:rPr>
      </w:pPr>
      <w:r w:rsidRPr="00C264DE">
        <w:rPr>
          <w:rFonts w:cstheme="minorBidi" w:hint="eastAsia"/>
          <w:kern w:val="24"/>
          <w:sz w:val="21"/>
          <w:szCs w:val="21"/>
        </w:rPr>
        <w:t>研究機関　　 聖マリアンナ医科大学</w:t>
      </w:r>
      <w:r w:rsidR="00650F35">
        <w:rPr>
          <w:rFonts w:cstheme="minorBidi" w:hint="eastAsia"/>
          <w:kern w:val="24"/>
          <w:sz w:val="21"/>
          <w:szCs w:val="21"/>
        </w:rPr>
        <w:t>横浜市西部病院　脳神経内科</w:t>
      </w:r>
    </w:p>
    <w:p w14:paraId="62D697E8" w14:textId="49FA420F" w:rsidR="00DF7A68" w:rsidRPr="00C264DE" w:rsidRDefault="00DF7A68" w:rsidP="007060FB">
      <w:pPr>
        <w:pStyle w:val="Web"/>
        <w:spacing w:before="0" w:beforeAutospacing="0" w:after="0" w:afterAutospacing="0"/>
        <w:ind w:firstLine="420"/>
        <w:rPr>
          <w:sz w:val="21"/>
          <w:szCs w:val="21"/>
        </w:rPr>
      </w:pPr>
      <w:r w:rsidRPr="00C264DE">
        <w:rPr>
          <w:rFonts w:cstheme="minorBidi" w:hint="eastAsia"/>
          <w:kern w:val="24"/>
          <w:sz w:val="21"/>
          <w:szCs w:val="21"/>
        </w:rPr>
        <w:t xml:space="preserve">研究責任者　</w:t>
      </w:r>
      <w:r w:rsidR="00650F35">
        <w:rPr>
          <w:rFonts w:cstheme="minorBidi" w:hint="eastAsia"/>
          <w:kern w:val="24"/>
          <w:sz w:val="21"/>
          <w:szCs w:val="21"/>
        </w:rPr>
        <w:t xml:space="preserve">　　</w:t>
      </w:r>
      <w:r w:rsidR="00790C99">
        <w:rPr>
          <w:rFonts w:cstheme="minorBidi" w:hint="eastAsia"/>
          <w:kern w:val="24"/>
          <w:sz w:val="21"/>
          <w:szCs w:val="21"/>
        </w:rPr>
        <w:t>飯島　直樹</w:t>
      </w:r>
      <w:r w:rsidR="00650F35">
        <w:rPr>
          <w:rFonts w:cstheme="minorBidi" w:hint="eastAsia"/>
          <w:kern w:val="24"/>
          <w:sz w:val="21"/>
          <w:szCs w:val="21"/>
        </w:rPr>
        <w:t xml:space="preserve">　　</w:t>
      </w:r>
      <w:r w:rsidR="009609FB" w:rsidRPr="00C264DE">
        <w:rPr>
          <w:rFonts w:cstheme="minorBidi" w:hint="eastAsia"/>
          <w:kern w:val="24"/>
          <w:sz w:val="21"/>
          <w:szCs w:val="21"/>
        </w:rPr>
        <w:t xml:space="preserve">脳神経内科学　</w:t>
      </w:r>
      <w:r w:rsidR="00790C99">
        <w:rPr>
          <w:rFonts w:cstheme="minorBidi" w:hint="eastAsia"/>
          <w:kern w:val="24"/>
          <w:sz w:val="21"/>
          <w:szCs w:val="21"/>
        </w:rPr>
        <w:t>助教</w:t>
      </w:r>
    </w:p>
    <w:sectPr w:rsidR="00DF7A68" w:rsidRPr="00C264D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B807" w14:textId="77777777" w:rsidR="004C413B" w:rsidRDefault="004C413B" w:rsidP="000F2B93">
      <w:r>
        <w:separator/>
      </w:r>
    </w:p>
  </w:endnote>
  <w:endnote w:type="continuationSeparator" w:id="0">
    <w:p w14:paraId="5F9D74A6" w14:textId="77777777" w:rsidR="004C413B" w:rsidRDefault="004C413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5EC0" w14:textId="77777777" w:rsidR="004C413B" w:rsidRDefault="004C413B" w:rsidP="000F2B93">
      <w:r>
        <w:separator/>
      </w:r>
    </w:p>
  </w:footnote>
  <w:footnote w:type="continuationSeparator" w:id="0">
    <w:p w14:paraId="4D3F9287" w14:textId="77777777" w:rsidR="004C413B" w:rsidRDefault="004C413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37C1"/>
    <w:multiLevelType w:val="hybridMultilevel"/>
    <w:tmpl w:val="2CEE21A0"/>
    <w:lvl w:ilvl="0" w:tplc="3B521B4A">
      <w:start w:val="3"/>
      <w:numFmt w:val="decimalEnclosedCircle"/>
      <w:lvlText w:val="%1"/>
      <w:lvlJc w:val="left"/>
      <w:pPr>
        <w:ind w:left="72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D823A6"/>
    <w:multiLevelType w:val="hybridMultilevel"/>
    <w:tmpl w:val="BF1C4300"/>
    <w:lvl w:ilvl="0" w:tplc="C408E9A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1825246">
    <w:abstractNumId w:val="1"/>
  </w:num>
  <w:num w:numId="2" w16cid:durableId="177840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6608"/>
    <w:rsid w:val="00040B13"/>
    <w:rsid w:val="000418B8"/>
    <w:rsid w:val="00057D7A"/>
    <w:rsid w:val="00085460"/>
    <w:rsid w:val="000A1F96"/>
    <w:rsid w:val="000A504C"/>
    <w:rsid w:val="000A551C"/>
    <w:rsid w:val="000B4707"/>
    <w:rsid w:val="000C6B1D"/>
    <w:rsid w:val="000D6C5A"/>
    <w:rsid w:val="000E720E"/>
    <w:rsid w:val="000F2B93"/>
    <w:rsid w:val="00105CA0"/>
    <w:rsid w:val="00172821"/>
    <w:rsid w:val="001C755E"/>
    <w:rsid w:val="001E11C2"/>
    <w:rsid w:val="001F4687"/>
    <w:rsid w:val="0021131F"/>
    <w:rsid w:val="00221D0A"/>
    <w:rsid w:val="00232BC6"/>
    <w:rsid w:val="00292EF2"/>
    <w:rsid w:val="0029496F"/>
    <w:rsid w:val="0029653B"/>
    <w:rsid w:val="002B0200"/>
    <w:rsid w:val="00333C7E"/>
    <w:rsid w:val="003422C3"/>
    <w:rsid w:val="00350C3B"/>
    <w:rsid w:val="00356B37"/>
    <w:rsid w:val="003907E0"/>
    <w:rsid w:val="00393D91"/>
    <w:rsid w:val="003C67B2"/>
    <w:rsid w:val="003D7964"/>
    <w:rsid w:val="003F0480"/>
    <w:rsid w:val="00413E48"/>
    <w:rsid w:val="00457C7C"/>
    <w:rsid w:val="004659A0"/>
    <w:rsid w:val="00490AF7"/>
    <w:rsid w:val="004A00D7"/>
    <w:rsid w:val="004B2A21"/>
    <w:rsid w:val="004B62FE"/>
    <w:rsid w:val="004C413B"/>
    <w:rsid w:val="004D5E87"/>
    <w:rsid w:val="004E608B"/>
    <w:rsid w:val="00526F50"/>
    <w:rsid w:val="00536018"/>
    <w:rsid w:val="00567012"/>
    <w:rsid w:val="00572DBD"/>
    <w:rsid w:val="005D5C4B"/>
    <w:rsid w:val="005F1DE3"/>
    <w:rsid w:val="00607849"/>
    <w:rsid w:val="006234E8"/>
    <w:rsid w:val="006402CD"/>
    <w:rsid w:val="00641C69"/>
    <w:rsid w:val="00642D0B"/>
    <w:rsid w:val="00650F35"/>
    <w:rsid w:val="00691B86"/>
    <w:rsid w:val="00692BF5"/>
    <w:rsid w:val="00694AAB"/>
    <w:rsid w:val="006D4DC7"/>
    <w:rsid w:val="006D73E8"/>
    <w:rsid w:val="00703A74"/>
    <w:rsid w:val="007060FB"/>
    <w:rsid w:val="00722B57"/>
    <w:rsid w:val="0075168F"/>
    <w:rsid w:val="007530C2"/>
    <w:rsid w:val="007623A7"/>
    <w:rsid w:val="00786FD6"/>
    <w:rsid w:val="00790C99"/>
    <w:rsid w:val="007B64D7"/>
    <w:rsid w:val="00855242"/>
    <w:rsid w:val="00860C56"/>
    <w:rsid w:val="00892FD5"/>
    <w:rsid w:val="0089647C"/>
    <w:rsid w:val="008A01A9"/>
    <w:rsid w:val="008A40D3"/>
    <w:rsid w:val="008A7669"/>
    <w:rsid w:val="008B28B2"/>
    <w:rsid w:val="008E41C9"/>
    <w:rsid w:val="008F061B"/>
    <w:rsid w:val="00905A22"/>
    <w:rsid w:val="009075C3"/>
    <w:rsid w:val="00907AC9"/>
    <w:rsid w:val="00913806"/>
    <w:rsid w:val="00925086"/>
    <w:rsid w:val="00926EA9"/>
    <w:rsid w:val="0095554F"/>
    <w:rsid w:val="00955605"/>
    <w:rsid w:val="00957221"/>
    <w:rsid w:val="009609FB"/>
    <w:rsid w:val="009874FE"/>
    <w:rsid w:val="009A4BF3"/>
    <w:rsid w:val="009C4DA7"/>
    <w:rsid w:val="009D58C0"/>
    <w:rsid w:val="009F457B"/>
    <w:rsid w:val="00A035F7"/>
    <w:rsid w:val="00A228B4"/>
    <w:rsid w:val="00A30043"/>
    <w:rsid w:val="00A33324"/>
    <w:rsid w:val="00A519E4"/>
    <w:rsid w:val="00A52078"/>
    <w:rsid w:val="00A624F3"/>
    <w:rsid w:val="00A63628"/>
    <w:rsid w:val="00A72521"/>
    <w:rsid w:val="00A857A0"/>
    <w:rsid w:val="00A85E4C"/>
    <w:rsid w:val="00A948B0"/>
    <w:rsid w:val="00AE23A3"/>
    <w:rsid w:val="00AF6AB9"/>
    <w:rsid w:val="00B02840"/>
    <w:rsid w:val="00B15D23"/>
    <w:rsid w:val="00B2512B"/>
    <w:rsid w:val="00B25715"/>
    <w:rsid w:val="00B4371C"/>
    <w:rsid w:val="00B53D3C"/>
    <w:rsid w:val="00B54C8B"/>
    <w:rsid w:val="00B5535F"/>
    <w:rsid w:val="00B61EA8"/>
    <w:rsid w:val="00B62E85"/>
    <w:rsid w:val="00B631BE"/>
    <w:rsid w:val="00B71416"/>
    <w:rsid w:val="00B76347"/>
    <w:rsid w:val="00B77159"/>
    <w:rsid w:val="00B9460A"/>
    <w:rsid w:val="00BA1556"/>
    <w:rsid w:val="00BA6E0F"/>
    <w:rsid w:val="00BD2B72"/>
    <w:rsid w:val="00BE4F04"/>
    <w:rsid w:val="00C04692"/>
    <w:rsid w:val="00C04EAB"/>
    <w:rsid w:val="00C154E4"/>
    <w:rsid w:val="00C264DE"/>
    <w:rsid w:val="00C31453"/>
    <w:rsid w:val="00C331A5"/>
    <w:rsid w:val="00C40469"/>
    <w:rsid w:val="00C61DFC"/>
    <w:rsid w:val="00C81754"/>
    <w:rsid w:val="00CA227C"/>
    <w:rsid w:val="00CD08AE"/>
    <w:rsid w:val="00CD73FC"/>
    <w:rsid w:val="00CF58B4"/>
    <w:rsid w:val="00D066FB"/>
    <w:rsid w:val="00D32411"/>
    <w:rsid w:val="00D36B8B"/>
    <w:rsid w:val="00D43A18"/>
    <w:rsid w:val="00D46484"/>
    <w:rsid w:val="00D5295C"/>
    <w:rsid w:val="00D577E9"/>
    <w:rsid w:val="00D7074E"/>
    <w:rsid w:val="00DA2342"/>
    <w:rsid w:val="00DD1595"/>
    <w:rsid w:val="00DD1656"/>
    <w:rsid w:val="00DD1B97"/>
    <w:rsid w:val="00DD700B"/>
    <w:rsid w:val="00DF7A68"/>
    <w:rsid w:val="00E17122"/>
    <w:rsid w:val="00E23870"/>
    <w:rsid w:val="00E24EA4"/>
    <w:rsid w:val="00E8046C"/>
    <w:rsid w:val="00E9735A"/>
    <w:rsid w:val="00EA0227"/>
    <w:rsid w:val="00EB72D1"/>
    <w:rsid w:val="00EC04EC"/>
    <w:rsid w:val="00F5200F"/>
    <w:rsid w:val="00F87634"/>
    <w:rsid w:val="00FC1C1C"/>
    <w:rsid w:val="00FF4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YD-66</cp:lastModifiedBy>
  <cp:revision>2</cp:revision>
  <cp:lastPrinted>2025-08-15T01:12:00Z</cp:lastPrinted>
  <dcterms:created xsi:type="dcterms:W3CDTF">2025-12-10T04:36:00Z</dcterms:created>
  <dcterms:modified xsi:type="dcterms:W3CDTF">2025-12-10T04:36:00Z</dcterms:modified>
</cp:coreProperties>
</file>