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C258" w14:textId="77777777" w:rsidR="00315820" w:rsidRPr="00544F83" w:rsidRDefault="0070744B">
      <w:pPr>
        <w:jc w:val="center"/>
        <w:rPr>
          <w:rFonts w:ascii="HG丸ｺﾞｼｯｸM-PRO" w:eastAsia="HG丸ｺﾞｼｯｸM-PRO"/>
          <w:b/>
          <w:bCs/>
          <w:sz w:val="28"/>
          <w:szCs w:val="28"/>
        </w:rPr>
      </w:pPr>
      <w:r w:rsidRPr="00544F83">
        <w:rPr>
          <w:rFonts w:ascii="HG丸ｺﾞｼｯｸM-PRO" w:eastAsia="HG丸ｺﾞｼｯｸM-PRO" w:hint="eastAsia"/>
          <w:b/>
          <w:bCs/>
          <w:sz w:val="28"/>
          <w:szCs w:val="28"/>
        </w:rPr>
        <w:t>患者の皆様へ</w:t>
      </w:r>
    </w:p>
    <w:p w14:paraId="2ED1B4BD" w14:textId="77777777" w:rsidR="008B4B78" w:rsidRPr="008B4B78" w:rsidRDefault="00A4686B" w:rsidP="008B4B78">
      <w:pPr>
        <w:jc w:val="center"/>
        <w:rPr>
          <w:rFonts w:ascii="HG丸ｺﾞｼｯｸM-PRO" w:eastAsia="HG丸ｺﾞｼｯｸM-PRO" w:hAnsi="HG丸ｺﾞｼｯｸM-PRO"/>
          <w:b/>
          <w:bCs/>
          <w:sz w:val="22"/>
          <w:szCs w:val="22"/>
        </w:rPr>
      </w:pPr>
      <w:r>
        <w:rPr>
          <w:rFonts w:ascii="HG丸ｺﾞｼｯｸM-PRO" w:eastAsia="HG丸ｺﾞｼｯｸM-PRO" w:hint="eastAsia"/>
          <w:bCs/>
          <w:sz w:val="22"/>
          <w:szCs w:val="22"/>
        </w:rPr>
        <w:t>臨床</w:t>
      </w:r>
      <w:r w:rsidRPr="00A421E1">
        <w:rPr>
          <w:rFonts w:ascii="HG丸ｺﾞｼｯｸM-PRO" w:eastAsia="HG丸ｺﾞｼｯｸM-PRO" w:hint="eastAsia"/>
          <w:bCs/>
          <w:sz w:val="22"/>
          <w:szCs w:val="22"/>
        </w:rPr>
        <w:t>試験</w:t>
      </w:r>
      <w:r w:rsidR="0070744B" w:rsidRPr="00544F83">
        <w:rPr>
          <w:rFonts w:ascii="HG丸ｺﾞｼｯｸM-PRO" w:eastAsia="HG丸ｺﾞｼｯｸM-PRO" w:hint="eastAsia"/>
          <w:bCs/>
          <w:sz w:val="22"/>
          <w:szCs w:val="22"/>
        </w:rPr>
        <w:t>「</w:t>
      </w:r>
      <w:r w:rsidR="008B4B78" w:rsidRPr="008B4B78">
        <w:rPr>
          <w:rFonts w:ascii="HG丸ｺﾞｼｯｸM-PRO" w:eastAsia="HG丸ｺﾞｼｯｸM-PRO" w:hAnsi="HG丸ｺﾞｼｯｸM-PRO" w:hint="eastAsia"/>
          <w:b/>
          <w:bCs/>
          <w:sz w:val="22"/>
          <w:szCs w:val="22"/>
        </w:rPr>
        <w:t>ループスアンチコアグラント検査における</w:t>
      </w:r>
    </w:p>
    <w:p w14:paraId="3E0F796C" w14:textId="77777777" w:rsidR="0070744B" w:rsidRPr="00544F83" w:rsidRDefault="008B4B78" w:rsidP="008B4B78">
      <w:pPr>
        <w:jc w:val="center"/>
        <w:rPr>
          <w:rFonts w:ascii="HG丸ｺﾞｼｯｸM-PRO" w:eastAsia="HG丸ｺﾞｼｯｸM-PRO"/>
          <w:bCs/>
          <w:sz w:val="22"/>
          <w:szCs w:val="22"/>
        </w:rPr>
      </w:pPr>
      <w:r w:rsidRPr="008B4B78">
        <w:rPr>
          <w:rFonts w:ascii="HG丸ｺﾞｼｯｸM-PRO" w:eastAsia="HG丸ｺﾞｼｯｸM-PRO" w:hAnsi="HG丸ｺﾞｼｯｸM-PRO" w:hint="eastAsia"/>
          <w:b/>
          <w:bCs/>
          <w:sz w:val="22"/>
          <w:szCs w:val="22"/>
        </w:rPr>
        <w:t>ワルファリンの影響の評価</w:t>
      </w:r>
      <w:r w:rsidR="0070744B" w:rsidRPr="00544F83">
        <w:rPr>
          <w:rFonts w:ascii="HG丸ｺﾞｼｯｸM-PRO" w:eastAsia="HG丸ｺﾞｼｯｸM-PRO" w:hint="eastAsia"/>
          <w:bCs/>
          <w:sz w:val="22"/>
          <w:szCs w:val="22"/>
        </w:rPr>
        <w:t>」についてのお知らせ</w:t>
      </w:r>
    </w:p>
    <w:p w14:paraId="72B1F800" w14:textId="77777777" w:rsidR="00315820" w:rsidRPr="00544F83" w:rsidRDefault="00315820" w:rsidP="006E650B">
      <w:pPr>
        <w:spacing w:line="140" w:lineRule="atLeast"/>
        <w:rPr>
          <w:rFonts w:ascii="HG丸ｺﾞｼｯｸM-PRO" w:eastAsia="HG丸ｺﾞｼｯｸM-PRO"/>
          <w:sz w:val="22"/>
          <w:szCs w:val="22"/>
        </w:rPr>
      </w:pPr>
    </w:p>
    <w:p w14:paraId="30841B0D" w14:textId="77777777" w:rsidR="00315820" w:rsidRPr="002D1FAD" w:rsidRDefault="00315820" w:rsidP="006E650B">
      <w:pPr>
        <w:spacing w:line="140" w:lineRule="atLeast"/>
        <w:rPr>
          <w:rFonts w:ascii="HG丸ｺﾞｼｯｸM-PRO" w:eastAsia="HG丸ｺﾞｼｯｸM-PRO" w:hAnsi="HG丸ｺﾞｼｯｸM-PRO"/>
          <w:b/>
          <w:sz w:val="22"/>
          <w:szCs w:val="22"/>
          <w:u w:val="double"/>
        </w:rPr>
      </w:pPr>
      <w:r w:rsidRPr="002D1FAD">
        <w:rPr>
          <w:rFonts w:ascii="HG丸ｺﾞｼｯｸM-PRO" w:eastAsia="HG丸ｺﾞｼｯｸM-PRO" w:hAnsi="HG丸ｺﾞｼｯｸM-PRO" w:hint="eastAsia"/>
          <w:b/>
          <w:sz w:val="22"/>
          <w:szCs w:val="22"/>
          <w:u w:val="double"/>
        </w:rPr>
        <w:t>はじめに</w:t>
      </w:r>
    </w:p>
    <w:p w14:paraId="570E8FB9" w14:textId="77777777" w:rsidR="00315820" w:rsidRPr="002D1FAD" w:rsidRDefault="00315820" w:rsidP="00544F83">
      <w:pPr>
        <w:spacing w:line="140" w:lineRule="atLeast"/>
        <w:ind w:firstLineChars="100" w:firstLine="220"/>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臨床検査</w:t>
      </w:r>
      <w:r w:rsidR="008B4B78" w:rsidRPr="002D1FAD">
        <w:rPr>
          <w:rFonts w:ascii="HG丸ｺﾞｼｯｸM-PRO" w:eastAsia="HG丸ｺﾞｼｯｸM-PRO" w:hAnsi="HG丸ｺﾞｼｯｸM-PRO" w:hint="eastAsia"/>
          <w:sz w:val="22"/>
          <w:szCs w:val="22"/>
        </w:rPr>
        <w:t>技術</w:t>
      </w:r>
      <w:r w:rsidRPr="002D1FAD">
        <w:rPr>
          <w:rFonts w:ascii="HG丸ｺﾞｼｯｸM-PRO" w:eastAsia="HG丸ｺﾞｼｯｸM-PRO" w:hAnsi="HG丸ｺﾞｼｯｸM-PRO" w:hint="eastAsia"/>
          <w:sz w:val="22"/>
          <w:szCs w:val="22"/>
        </w:rPr>
        <w:t>部では検査を終了した後に残った血液・尿などを診療以外に精度管理（日常の検査結果が正しく測定できているかを判断するための管理方法で，生化学的検査には肝機能・腎機能・内分泌などがあります。また血液学的検査には血球測</w:t>
      </w:r>
      <w:r w:rsidR="0070744B" w:rsidRPr="002D1FAD">
        <w:rPr>
          <w:rFonts w:ascii="HG丸ｺﾞｼｯｸM-PRO" w:eastAsia="HG丸ｺﾞｼｯｸM-PRO" w:hAnsi="HG丸ｺﾞｼｯｸM-PRO" w:hint="eastAsia"/>
          <w:sz w:val="22"/>
          <w:szCs w:val="22"/>
        </w:rPr>
        <w:t>定・凝固検査などがあります。）の目的で使用させていただく場合が</w:t>
      </w:r>
      <w:r w:rsidRPr="002D1FAD">
        <w:rPr>
          <w:rFonts w:ascii="HG丸ｺﾞｼｯｸM-PRO" w:eastAsia="HG丸ｺﾞｼｯｸM-PRO" w:hAnsi="HG丸ｺﾞｼｯｸM-PRO" w:hint="eastAsia"/>
          <w:sz w:val="22"/>
          <w:szCs w:val="22"/>
        </w:rPr>
        <w:t>あります。</w:t>
      </w:r>
      <w:r w:rsidR="00AF06F7" w:rsidRPr="002D1FAD">
        <w:rPr>
          <w:rFonts w:ascii="HG丸ｺﾞｼｯｸM-PRO" w:eastAsia="HG丸ｺﾞｼｯｸM-PRO" w:hAnsi="HG丸ｺﾞｼｯｸM-PRO" w:hint="eastAsia"/>
          <w:sz w:val="22"/>
          <w:szCs w:val="22"/>
        </w:rPr>
        <w:t>また、精度管理を行う上で得たデータを、精度管理および精度向上に関する研究に使用させて頂き、学会等で発表する場合があります。</w:t>
      </w:r>
    </w:p>
    <w:p w14:paraId="64AC896A" w14:textId="77777777" w:rsidR="00315820" w:rsidRPr="002D1FAD" w:rsidRDefault="00315820" w:rsidP="006E650B">
      <w:pPr>
        <w:spacing w:line="140" w:lineRule="atLeast"/>
        <w:ind w:firstLineChars="100" w:firstLine="221"/>
        <w:rPr>
          <w:rFonts w:ascii="HG丸ｺﾞｼｯｸM-PRO" w:eastAsia="HG丸ｺﾞｼｯｸM-PRO" w:hAnsi="HG丸ｺﾞｼｯｸM-PRO"/>
          <w:b/>
          <w:bCs/>
          <w:color w:val="FF0000"/>
          <w:sz w:val="22"/>
          <w:szCs w:val="22"/>
        </w:rPr>
      </w:pPr>
      <w:r w:rsidRPr="009F6424">
        <w:rPr>
          <w:rFonts w:ascii="HG丸ｺﾞｼｯｸM-PRO" w:eastAsia="HG丸ｺﾞｼｯｸM-PRO" w:hAnsi="HG丸ｺﾞｼｯｸM-PRO" w:hint="eastAsia"/>
          <w:b/>
          <w:bCs/>
          <w:sz w:val="22"/>
          <w:szCs w:val="22"/>
        </w:rPr>
        <w:t>但し，遺伝子解析には使用しません。</w:t>
      </w:r>
    </w:p>
    <w:p w14:paraId="4A20A636" w14:textId="77777777" w:rsidR="00315820" w:rsidRPr="002D1FAD" w:rsidRDefault="00315820" w:rsidP="006E650B">
      <w:pPr>
        <w:spacing w:line="140" w:lineRule="atLeas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b/>
          <w:bCs/>
          <w:sz w:val="22"/>
          <w:szCs w:val="22"/>
        </w:rPr>
        <w:t xml:space="preserve">　</w:t>
      </w:r>
      <w:r w:rsidRPr="002D1FAD">
        <w:rPr>
          <w:rFonts w:ascii="HG丸ｺﾞｼｯｸM-PRO" w:eastAsia="HG丸ｺﾞｼｯｸM-PRO" w:hAnsi="HG丸ｺﾞｼｯｸM-PRO" w:hint="eastAsia"/>
          <w:sz w:val="22"/>
          <w:szCs w:val="22"/>
        </w:rPr>
        <w:t>この使用を承諾するか否かは，あなたが納得したうえで決めて下さい。なお，</w:t>
      </w:r>
      <w:r w:rsidRPr="007B7FB3">
        <w:rPr>
          <w:rFonts w:ascii="HG丸ｺﾞｼｯｸM-PRO" w:eastAsia="HG丸ｺﾞｼｯｸM-PRO" w:hAnsi="HG丸ｺﾞｼｯｸM-PRO" w:hint="eastAsia"/>
          <w:b/>
          <w:bCs/>
          <w:color w:val="0000FF"/>
          <w:sz w:val="22"/>
          <w:szCs w:val="22"/>
          <w:u w:val="wave" w:color="EE0000"/>
        </w:rPr>
        <w:t>承諾されなくても不利益を受けることはありません</w:t>
      </w:r>
      <w:r w:rsidRPr="002D1FAD">
        <w:rPr>
          <w:rFonts w:ascii="HG丸ｺﾞｼｯｸM-PRO" w:eastAsia="HG丸ｺﾞｼｯｸM-PRO" w:hAnsi="HG丸ｺﾞｼｯｸM-PRO" w:hint="eastAsia"/>
          <w:sz w:val="22"/>
          <w:szCs w:val="22"/>
        </w:rPr>
        <w:t>。また承諾された場合でも</w:t>
      </w:r>
      <w:r w:rsidRPr="007B7FB3">
        <w:rPr>
          <w:rFonts w:ascii="HG丸ｺﾞｼｯｸM-PRO" w:eastAsia="HG丸ｺﾞｼｯｸM-PRO" w:hAnsi="HG丸ｺﾞｼｯｸM-PRO" w:hint="eastAsia"/>
          <w:b/>
          <w:bCs/>
          <w:color w:val="0000FF"/>
          <w:sz w:val="22"/>
          <w:szCs w:val="22"/>
          <w:u w:val="wave" w:color="EE0000"/>
        </w:rPr>
        <w:t>いつでもこれを撤回できます</w:t>
      </w:r>
      <w:r w:rsidRPr="002D1FAD">
        <w:rPr>
          <w:rFonts w:ascii="HG丸ｺﾞｼｯｸM-PRO" w:eastAsia="HG丸ｺﾞｼｯｸM-PRO" w:hAnsi="HG丸ｺﾞｼｯｸM-PRO" w:hint="eastAsia"/>
          <w:sz w:val="22"/>
          <w:szCs w:val="22"/>
        </w:rPr>
        <w:t>。承諾されなかった場合，あなたの血液・尿などは診療目的のための検査が終われば速やかに廃棄致します。</w:t>
      </w:r>
    </w:p>
    <w:p w14:paraId="61954560" w14:textId="77777777" w:rsidR="00315820" w:rsidRPr="002D1FAD" w:rsidRDefault="00315820" w:rsidP="006E650B">
      <w:pPr>
        <w:spacing w:line="140" w:lineRule="atLeast"/>
        <w:rPr>
          <w:rFonts w:ascii="HG丸ｺﾞｼｯｸM-PRO" w:eastAsia="HG丸ｺﾞｼｯｸM-PRO" w:hAnsi="HG丸ｺﾞｼｯｸM-PRO"/>
          <w:b/>
          <w:bCs/>
          <w:sz w:val="22"/>
          <w:szCs w:val="22"/>
        </w:rPr>
      </w:pPr>
      <w:r w:rsidRPr="002D1FAD">
        <w:rPr>
          <w:rFonts w:ascii="HG丸ｺﾞｼｯｸM-PRO" w:eastAsia="HG丸ｺﾞｼｯｸM-PRO" w:hAnsi="HG丸ｺﾞｼｯｸM-PRO" w:hint="eastAsia"/>
          <w:sz w:val="22"/>
          <w:szCs w:val="22"/>
        </w:rPr>
        <w:t>また，精度管理に使用するために</w:t>
      </w:r>
      <w:r w:rsidRPr="007B7FB3">
        <w:rPr>
          <w:rFonts w:ascii="HG丸ｺﾞｼｯｸM-PRO" w:eastAsia="HG丸ｺﾞｼｯｸM-PRO" w:hAnsi="HG丸ｺﾞｼｯｸM-PRO" w:hint="eastAsia"/>
          <w:b/>
          <w:bCs/>
          <w:color w:val="0000FF"/>
          <w:sz w:val="22"/>
          <w:szCs w:val="22"/>
          <w:u w:val="wave" w:color="EE0000"/>
        </w:rPr>
        <w:t>診療に必要とされる量以上を採取することも一切ありません</w:t>
      </w:r>
      <w:r w:rsidRPr="002D1FAD">
        <w:rPr>
          <w:rFonts w:ascii="HG丸ｺﾞｼｯｸM-PRO" w:eastAsia="HG丸ｺﾞｼｯｸM-PRO" w:hAnsi="HG丸ｺﾞｼｯｸM-PRO" w:hint="eastAsia"/>
          <w:b/>
          <w:bCs/>
          <w:sz w:val="22"/>
          <w:szCs w:val="22"/>
        </w:rPr>
        <w:t>。</w:t>
      </w:r>
    </w:p>
    <w:p w14:paraId="369352F6" w14:textId="77777777" w:rsidR="00FF26D9" w:rsidRPr="002D1FAD" w:rsidRDefault="00FF26D9" w:rsidP="008B4B78">
      <w:pPr>
        <w:widowControl/>
        <w:spacing w:line="288" w:lineRule="auto"/>
        <w:jc w:val="left"/>
        <w:rPr>
          <w:rFonts w:ascii="HG丸ｺﾞｼｯｸM-PRO" w:eastAsia="HG丸ｺﾞｼｯｸM-PRO" w:hAnsi="HG丸ｺﾞｼｯｸM-PRO"/>
          <w:b/>
          <w:bCs/>
          <w:kern w:val="24"/>
          <w:sz w:val="22"/>
          <w:szCs w:val="22"/>
          <w:u w:val="double"/>
        </w:rPr>
      </w:pPr>
    </w:p>
    <w:p w14:paraId="4CE26E19" w14:textId="77777777" w:rsidR="008B4B78" w:rsidRPr="002D1FAD" w:rsidRDefault="008B4B78" w:rsidP="008B4B78">
      <w:pPr>
        <w:widowControl/>
        <w:spacing w:line="288" w:lineRule="auto"/>
        <w:jc w:val="left"/>
        <w:rPr>
          <w:rFonts w:ascii="HG丸ｺﾞｼｯｸM-PRO" w:eastAsia="HG丸ｺﾞｼｯｸM-PRO" w:hAnsi="HG丸ｺﾞｼｯｸM-PRO"/>
          <w:b/>
          <w:bCs/>
          <w:kern w:val="24"/>
          <w:sz w:val="22"/>
          <w:szCs w:val="22"/>
          <w:u w:val="double"/>
        </w:rPr>
      </w:pPr>
      <w:r w:rsidRPr="002D1FAD">
        <w:rPr>
          <w:rFonts w:ascii="HG丸ｺﾞｼｯｸM-PRO" w:eastAsia="HG丸ｺﾞｼｯｸM-PRO" w:hAnsi="HG丸ｺﾞｼｯｸM-PRO" w:hint="eastAsia"/>
          <w:b/>
          <w:bCs/>
          <w:kern w:val="24"/>
          <w:sz w:val="22"/>
          <w:szCs w:val="22"/>
          <w:u w:val="double"/>
        </w:rPr>
        <w:t>研究概要について</w:t>
      </w:r>
    </w:p>
    <w:p w14:paraId="25A6A0E8" w14:textId="77777777" w:rsidR="008B4B78" w:rsidRPr="002D1FAD" w:rsidRDefault="008B4B78" w:rsidP="008B4B78">
      <w:pPr>
        <w:widowControl/>
        <w:spacing w:line="288" w:lineRule="auto"/>
        <w:ind w:firstLine="210"/>
        <w:jc w:val="left"/>
        <w:rPr>
          <w:rFonts w:ascii="HG丸ｺﾞｼｯｸM-PRO" w:eastAsia="HG丸ｺﾞｼｯｸM-PRO" w:hAnsi="HG丸ｺﾞｼｯｸM-PRO"/>
          <w:kern w:val="24"/>
          <w:sz w:val="22"/>
          <w:szCs w:val="22"/>
        </w:rPr>
      </w:pPr>
      <w:r w:rsidRPr="002D1FAD">
        <w:rPr>
          <w:rFonts w:ascii="HG丸ｺﾞｼｯｸM-PRO" w:eastAsia="HG丸ｺﾞｼｯｸM-PRO" w:hAnsi="HG丸ｺﾞｼｯｸM-PRO" w:hint="eastAsia"/>
          <w:kern w:val="24"/>
          <w:sz w:val="22"/>
          <w:szCs w:val="22"/>
        </w:rPr>
        <w:t>本研究は聖マリアンナ医科大学生命倫理委員会（臨床試験部会）にて審議され学長の許可を得て実施しております。</w:t>
      </w:r>
    </w:p>
    <w:p w14:paraId="0477A65F" w14:textId="77777777" w:rsidR="008B4B78" w:rsidRPr="002D1FAD" w:rsidRDefault="008B4B78" w:rsidP="008B4B78">
      <w:pPr>
        <w:jc w:val="left"/>
        <w:rPr>
          <w:rFonts w:ascii="HG丸ｺﾞｼｯｸM-PRO" w:eastAsia="HG丸ｺﾞｼｯｸM-PRO" w:hAnsi="HG丸ｺﾞｼｯｸM-PRO"/>
          <w:kern w:val="24"/>
          <w:sz w:val="22"/>
          <w:szCs w:val="22"/>
        </w:rPr>
      </w:pPr>
      <w:r w:rsidRPr="002D1FAD">
        <w:rPr>
          <w:rFonts w:ascii="HG丸ｺﾞｼｯｸM-PRO" w:eastAsia="HG丸ｺﾞｼｯｸM-PRO" w:hAnsi="HG丸ｺﾞｼｯｸM-PRO" w:hint="eastAsia"/>
          <w:kern w:val="24"/>
          <w:sz w:val="22"/>
          <w:szCs w:val="22"/>
        </w:rPr>
        <w:t>研究課題名：</w:t>
      </w:r>
      <w:r w:rsidRPr="002D1FAD">
        <w:rPr>
          <w:rFonts w:ascii="HG丸ｺﾞｼｯｸM-PRO" w:eastAsia="HG丸ｺﾞｼｯｸM-PRO" w:hAnsi="HG丸ｺﾞｼｯｸM-PRO" w:hint="eastAsia"/>
          <w:b/>
          <w:bCs/>
          <w:sz w:val="22"/>
          <w:szCs w:val="22"/>
        </w:rPr>
        <w:t>ループスアンチコアグラント検査におけるワルファリンの影響の評価</w:t>
      </w:r>
    </w:p>
    <w:p w14:paraId="7D3645ED" w14:textId="77777777" w:rsidR="008B4B78" w:rsidRPr="000563E6" w:rsidRDefault="008B4B78" w:rsidP="00682BF7">
      <w:pPr>
        <w:widowControl/>
        <w:numPr>
          <w:ilvl w:val="0"/>
          <w:numId w:val="3"/>
        </w:numPr>
        <w:spacing w:line="288" w:lineRule="auto"/>
        <w:jc w:val="left"/>
        <w:rPr>
          <w:rFonts w:ascii="HG丸ｺﾞｼｯｸM-PRO" w:eastAsia="HG丸ｺﾞｼｯｸM-PRO" w:hAnsi="HG丸ｺﾞｼｯｸM-PRO"/>
          <w:color w:val="FF0000"/>
          <w:kern w:val="24"/>
          <w:sz w:val="22"/>
          <w:szCs w:val="22"/>
        </w:rPr>
      </w:pPr>
      <w:r>
        <w:rPr>
          <w:rFonts w:ascii="HG丸ｺﾞｼｯｸM-PRO" w:eastAsia="HG丸ｺﾞｼｯｸM-PRO" w:hAnsi="HG丸ｺﾞｼｯｸM-PRO" w:hint="eastAsia"/>
          <w:color w:val="C45911"/>
          <w:kern w:val="24"/>
          <w:sz w:val="22"/>
          <w:szCs w:val="22"/>
        </w:rPr>
        <w:t>研究の目的</w:t>
      </w:r>
      <w:r w:rsidR="00EB1EEC" w:rsidRPr="002D1FAD">
        <w:rPr>
          <w:rFonts w:ascii="HG丸ｺﾞｼｯｸM-PRO" w:eastAsia="HG丸ｺﾞｼｯｸM-PRO" w:hAnsi="HG丸ｺﾞｼｯｸM-PRO" w:hint="eastAsia"/>
          <w:kern w:val="24"/>
          <w:sz w:val="22"/>
          <w:szCs w:val="22"/>
        </w:rPr>
        <w:t>：</w:t>
      </w:r>
      <w:r w:rsidR="00EB1EEC" w:rsidRPr="002D1FAD">
        <w:rPr>
          <w:rFonts w:ascii="HG丸ｺﾞｼｯｸM-PRO" w:eastAsia="HG丸ｺﾞｼｯｸM-PRO" w:hAnsi="HG丸ｺﾞｼｯｸM-PRO" w:hint="eastAsia"/>
          <w:sz w:val="22"/>
          <w:szCs w:val="22"/>
        </w:rPr>
        <w:t>ループスアンチコアグラント（以下LA）は、血液を凝固させる因子の働きを阻害することなくリン脂質（血液を凝固させるのに重要な物質）依存性に凝固反応を阻害する免疫に関与するタンパク質と定義され</w:t>
      </w:r>
      <w:r w:rsidR="0005760B">
        <w:rPr>
          <w:rFonts w:ascii="HG丸ｺﾞｼｯｸM-PRO" w:eastAsia="HG丸ｺﾞｼｯｸM-PRO" w:hAnsi="HG丸ｺﾞｼｯｸM-PRO" w:hint="eastAsia"/>
          <w:sz w:val="22"/>
          <w:szCs w:val="22"/>
        </w:rPr>
        <w:t>ています</w:t>
      </w:r>
      <w:r w:rsidR="00EB1EEC" w:rsidRPr="002D1FAD">
        <w:rPr>
          <w:rFonts w:ascii="HG丸ｺﾞｼｯｸM-PRO" w:eastAsia="HG丸ｺﾞｼｯｸM-PRO" w:hAnsi="HG丸ｺﾞｼｯｸM-PRO" w:hint="eastAsia"/>
          <w:sz w:val="22"/>
          <w:szCs w:val="22"/>
        </w:rPr>
        <w:t>。LAは、血栓症や妊娠合併症を主症状とする抗リン脂質抗体症候群（以下APS）の診断的検査項目であります。特に血栓症状との関連が強いとの報告があり、血栓症の単独のリスクファクターでもあります。LA</w:t>
      </w:r>
      <w:r w:rsidR="007B7FB3">
        <w:rPr>
          <w:rFonts w:ascii="HG丸ｺﾞｼｯｸM-PRO" w:eastAsia="HG丸ｺﾞｼｯｸM-PRO" w:hAnsi="HG丸ｺﾞｼｯｸM-PRO" w:hint="eastAsia"/>
          <w:sz w:val="22"/>
          <w:szCs w:val="22"/>
        </w:rPr>
        <w:t>の</w:t>
      </w:r>
      <w:r w:rsidR="00EB1EEC" w:rsidRPr="002D1FAD">
        <w:rPr>
          <w:rFonts w:ascii="HG丸ｺﾞｼｯｸM-PRO" w:eastAsia="HG丸ｺﾞｼｯｸM-PRO" w:hAnsi="HG丸ｺﾞｼｯｸM-PRO" w:hint="eastAsia"/>
          <w:sz w:val="22"/>
          <w:szCs w:val="22"/>
        </w:rPr>
        <w:t>判定に必要な検査は、ワルファリン</w:t>
      </w:r>
      <w:r w:rsidR="00682BF7" w:rsidRPr="002D1FAD">
        <w:rPr>
          <w:rFonts w:ascii="HG丸ｺﾞｼｯｸM-PRO" w:eastAsia="HG丸ｺﾞｼｯｸM-PRO" w:hAnsi="HG丸ｺﾞｼｯｸM-PRO" w:hint="eastAsia"/>
          <w:sz w:val="22"/>
          <w:szCs w:val="22"/>
        </w:rPr>
        <w:t>などの</w:t>
      </w:r>
      <w:r w:rsidR="00EB1EEC" w:rsidRPr="002D1FAD">
        <w:rPr>
          <w:rFonts w:ascii="HG丸ｺﾞｼｯｸM-PRO" w:eastAsia="HG丸ｺﾞｼｯｸM-PRO" w:hAnsi="HG丸ｺﾞｼｯｸM-PRO" w:hint="eastAsia"/>
          <w:sz w:val="22"/>
          <w:szCs w:val="22"/>
        </w:rPr>
        <w:t>抗血栓薬</w:t>
      </w:r>
      <w:r w:rsidR="007B7FB3">
        <w:rPr>
          <w:rFonts w:ascii="HG丸ｺﾞｼｯｸM-PRO" w:eastAsia="HG丸ｺﾞｼｯｸM-PRO" w:hAnsi="HG丸ｺﾞｼｯｸM-PRO" w:hint="eastAsia"/>
          <w:sz w:val="22"/>
          <w:szCs w:val="22"/>
        </w:rPr>
        <w:t>（血液を固まりにくくする薬）</w:t>
      </w:r>
      <w:r w:rsidR="00EB1EEC" w:rsidRPr="002D1FAD">
        <w:rPr>
          <w:rFonts w:ascii="HG丸ｺﾞｼｯｸM-PRO" w:eastAsia="HG丸ｺﾞｼｯｸM-PRO" w:hAnsi="HG丸ｺﾞｼｯｸM-PRO" w:hint="eastAsia"/>
          <w:sz w:val="22"/>
          <w:szCs w:val="22"/>
        </w:rPr>
        <w:t>の影響を受けることが知られており、国際学会のガイドラインでも</w:t>
      </w:r>
      <w:r w:rsidR="00682BF7" w:rsidRPr="002D1FAD">
        <w:rPr>
          <w:rFonts w:ascii="HG丸ｺﾞｼｯｸM-PRO" w:eastAsia="HG丸ｺﾞｼｯｸM-PRO" w:hAnsi="HG丸ｺﾞｼｯｸM-PRO" w:hint="eastAsia"/>
          <w:sz w:val="22"/>
          <w:szCs w:val="22"/>
        </w:rPr>
        <w:t>抗血栓薬使用中の検査</w:t>
      </w:r>
      <w:r w:rsidR="00EB1EEC" w:rsidRPr="002D1FAD">
        <w:rPr>
          <w:rFonts w:ascii="HG丸ｺﾞｼｯｸM-PRO" w:eastAsia="HG丸ｺﾞｼｯｸM-PRO" w:hAnsi="HG丸ｺﾞｼｯｸM-PRO" w:hint="eastAsia"/>
          <w:sz w:val="22"/>
          <w:szCs w:val="22"/>
        </w:rPr>
        <w:t>実施</w:t>
      </w:r>
      <w:r w:rsidR="00682BF7" w:rsidRPr="002D1FAD">
        <w:rPr>
          <w:rFonts w:ascii="HG丸ｺﾞｼｯｸM-PRO" w:eastAsia="HG丸ｺﾞｼｯｸM-PRO" w:hAnsi="HG丸ｺﾞｼｯｸM-PRO" w:hint="eastAsia"/>
          <w:sz w:val="22"/>
          <w:szCs w:val="22"/>
        </w:rPr>
        <w:t>には</w:t>
      </w:r>
      <w:r w:rsidR="00EB1EEC" w:rsidRPr="002D1FAD">
        <w:rPr>
          <w:rFonts w:ascii="HG丸ｺﾞｼｯｸM-PRO" w:eastAsia="HG丸ｺﾞｼｯｸM-PRO" w:hAnsi="HG丸ｺﾞｼｯｸM-PRO" w:hint="eastAsia"/>
          <w:sz w:val="22"/>
          <w:szCs w:val="22"/>
        </w:rPr>
        <w:t>検査結果を注意深く解釈する必要があると記載されてい</w:t>
      </w:r>
      <w:r w:rsidR="00682BF7" w:rsidRPr="002D1FAD">
        <w:rPr>
          <w:rFonts w:ascii="HG丸ｺﾞｼｯｸM-PRO" w:eastAsia="HG丸ｺﾞｼｯｸM-PRO" w:hAnsi="HG丸ｺﾞｼｯｸM-PRO" w:hint="eastAsia"/>
          <w:sz w:val="22"/>
          <w:szCs w:val="22"/>
        </w:rPr>
        <w:t>ます</w:t>
      </w:r>
      <w:r w:rsidR="00EB1EEC" w:rsidRPr="002D1FAD">
        <w:rPr>
          <w:rFonts w:ascii="HG丸ｺﾞｼｯｸM-PRO" w:eastAsia="HG丸ｺﾞｼｯｸM-PRO" w:hAnsi="HG丸ｺﾞｼｯｸM-PRO" w:hint="eastAsia"/>
          <w:sz w:val="22"/>
          <w:szCs w:val="22"/>
        </w:rPr>
        <w:t>。</w:t>
      </w:r>
      <w:r w:rsidR="00682BF7" w:rsidRPr="002D1FAD">
        <w:rPr>
          <w:rFonts w:ascii="HG丸ｺﾞｼｯｸM-PRO" w:eastAsia="HG丸ｺﾞｼｯｸM-PRO" w:hAnsi="HG丸ｺﾞｼｯｸM-PRO" w:hint="eastAsia"/>
          <w:sz w:val="22"/>
          <w:szCs w:val="22"/>
        </w:rPr>
        <w:t>今回、ワルファリンによるLA検査測定</w:t>
      </w:r>
      <w:r w:rsidR="007B7FB3">
        <w:rPr>
          <w:rFonts w:ascii="HG丸ｺﾞｼｯｸM-PRO" w:eastAsia="HG丸ｺﾞｼｯｸM-PRO" w:hAnsi="HG丸ｺﾞｼｯｸM-PRO" w:hint="eastAsia"/>
          <w:sz w:val="22"/>
          <w:szCs w:val="22"/>
        </w:rPr>
        <w:t>値</w:t>
      </w:r>
      <w:r w:rsidR="00682BF7" w:rsidRPr="002D1FAD">
        <w:rPr>
          <w:rFonts w:ascii="HG丸ｺﾞｼｯｸM-PRO" w:eastAsia="HG丸ｺﾞｼｯｸM-PRO" w:hAnsi="HG丸ｺﾞｼｯｸM-PRO" w:hint="eastAsia"/>
          <w:sz w:val="22"/>
          <w:szCs w:val="22"/>
        </w:rPr>
        <w:t>の変化の観察やワルファリン投与によるLA判定への影響評価を研究の目的とします。</w:t>
      </w:r>
    </w:p>
    <w:p w14:paraId="64E4CF09" w14:textId="77777777" w:rsidR="000563E6" w:rsidRPr="002D1FAD" w:rsidRDefault="000563E6" w:rsidP="000563E6">
      <w:pPr>
        <w:widowControl/>
        <w:spacing w:line="288" w:lineRule="auto"/>
        <w:ind w:left="570"/>
        <w:jc w:val="left"/>
        <w:rPr>
          <w:rFonts w:ascii="HG丸ｺﾞｼｯｸM-PRO" w:eastAsia="HG丸ｺﾞｼｯｸM-PRO" w:hAnsi="HG丸ｺﾞｼｯｸM-PRO"/>
          <w:color w:val="FF0000"/>
          <w:kern w:val="24"/>
          <w:sz w:val="22"/>
          <w:szCs w:val="22"/>
        </w:rPr>
      </w:pPr>
    </w:p>
    <w:p w14:paraId="0B19D9EF" w14:textId="06B78D9A" w:rsidR="002D1FAD" w:rsidRPr="000563E6" w:rsidRDefault="002D1FAD" w:rsidP="002D1FAD">
      <w:pPr>
        <w:widowControl/>
        <w:numPr>
          <w:ilvl w:val="0"/>
          <w:numId w:val="3"/>
        </w:numPr>
        <w:spacing w:line="288" w:lineRule="auto"/>
        <w:ind w:leftChars="50" w:left="105" w:firstLineChars="200" w:firstLine="440"/>
        <w:jc w:val="left"/>
        <w:rPr>
          <w:rFonts w:ascii="HG丸ｺﾞｼｯｸM-PRO" w:eastAsia="HG丸ｺﾞｼｯｸM-PRO" w:hAnsi="HG丸ｺﾞｼｯｸM-PRO"/>
          <w:sz w:val="22"/>
          <w:szCs w:val="22"/>
        </w:rPr>
      </w:pPr>
      <w:r w:rsidRPr="000563E6">
        <w:rPr>
          <w:rFonts w:ascii="HG丸ｺﾞｼｯｸM-PRO" w:eastAsia="HG丸ｺﾞｼｯｸM-PRO" w:hAnsi="HG丸ｺﾞｼｯｸM-PRO" w:hint="eastAsia"/>
          <w:color w:val="C45911"/>
          <w:kern w:val="24"/>
          <w:sz w:val="22"/>
          <w:szCs w:val="22"/>
        </w:rPr>
        <w:t xml:space="preserve"> </w:t>
      </w:r>
      <w:r w:rsidR="000563E6" w:rsidRPr="00144464">
        <w:rPr>
          <w:rFonts w:ascii="HG丸ｺﾞｼｯｸM-PRO" w:eastAsia="HG丸ｺﾞｼｯｸM-PRO" w:hAnsi="HG丸ｺﾞｼｯｸM-PRO" w:hint="eastAsia"/>
          <w:color w:val="EE0000"/>
          <w:sz w:val="22"/>
          <w:szCs w:val="22"/>
        </w:rPr>
        <w:t>対象患者</w:t>
      </w:r>
      <w:r w:rsidR="00682BF7" w:rsidRPr="000563E6">
        <w:rPr>
          <w:rFonts w:ascii="HG丸ｺﾞｼｯｸM-PRO" w:eastAsia="HG丸ｺﾞｼｯｸM-PRO" w:hAnsi="HG丸ｺﾞｼｯｸM-PRO" w:hint="eastAsia"/>
          <w:color w:val="000000"/>
          <w:sz w:val="22"/>
          <w:szCs w:val="22"/>
        </w:rPr>
        <w:t>：ワルファリンを服用している</w:t>
      </w:r>
      <w:r w:rsidR="00FF26D9" w:rsidRPr="000563E6">
        <w:rPr>
          <w:rFonts w:ascii="HG丸ｺﾞｼｯｸM-PRO" w:eastAsia="HG丸ｺﾞｼｯｸM-PRO" w:hAnsi="HG丸ｺﾞｼｯｸM-PRO" w:hint="eastAsia"/>
          <w:color w:val="000000"/>
          <w:sz w:val="22"/>
          <w:szCs w:val="22"/>
        </w:rPr>
        <w:t>方</w:t>
      </w:r>
      <w:r w:rsidR="00682BF7" w:rsidRPr="000563E6">
        <w:rPr>
          <w:rFonts w:ascii="HG丸ｺﾞｼｯｸM-PRO" w:eastAsia="HG丸ｺﾞｼｯｸM-PRO" w:hAnsi="HG丸ｺﾞｼｯｸM-PRO" w:hint="eastAsia"/>
          <w:color w:val="000000"/>
          <w:sz w:val="22"/>
          <w:szCs w:val="22"/>
        </w:rPr>
        <w:t>のうち、</w:t>
      </w:r>
      <w:r w:rsidR="00682BF7" w:rsidRPr="000563E6">
        <w:rPr>
          <w:rFonts w:ascii="HG丸ｺﾞｼｯｸM-PRO" w:eastAsia="HG丸ｺﾞｼｯｸM-PRO" w:hAnsi="HG丸ｺﾞｼｯｸM-PRO" w:hint="eastAsia"/>
          <w:sz w:val="22"/>
          <w:szCs w:val="22"/>
        </w:rPr>
        <w:t>プロトロンビン時間国際標準比（以下</w:t>
      </w:r>
      <w:r w:rsidRPr="000563E6">
        <w:rPr>
          <w:rFonts w:ascii="HG丸ｺﾞｼｯｸM-PRO" w:eastAsia="HG丸ｺﾞｼｯｸM-PRO" w:hAnsi="HG丸ｺﾞｼｯｸM-PRO" w:hint="eastAsia"/>
          <w:sz w:val="22"/>
          <w:szCs w:val="22"/>
        </w:rPr>
        <w:t xml:space="preserve"> </w:t>
      </w:r>
    </w:p>
    <w:p w14:paraId="79CA4F08" w14:textId="77777777" w:rsidR="00682BF7" w:rsidRPr="002D1FAD" w:rsidRDefault="00682BF7" w:rsidP="002D1FAD">
      <w:pPr>
        <w:ind w:leftChars="50" w:left="105" w:firstLineChars="200" w:firstLine="440"/>
        <w:rPr>
          <w:rFonts w:ascii="HG丸ｺﾞｼｯｸM-PRO" w:eastAsia="HG丸ｺﾞｼｯｸM-PRO" w:hAnsi="HG丸ｺﾞｼｯｸM-PRO"/>
          <w:color w:val="000000"/>
          <w:sz w:val="22"/>
          <w:szCs w:val="22"/>
        </w:rPr>
      </w:pPr>
      <w:r w:rsidRPr="002D1FAD">
        <w:rPr>
          <w:rFonts w:ascii="HG丸ｺﾞｼｯｸM-PRO" w:eastAsia="HG丸ｺﾞｼｯｸM-PRO" w:hAnsi="HG丸ｺﾞｼｯｸM-PRO" w:hint="eastAsia"/>
          <w:sz w:val="22"/>
          <w:szCs w:val="22"/>
        </w:rPr>
        <w:t>PT-INR）</w:t>
      </w:r>
      <w:r w:rsidRPr="002D1FAD">
        <w:rPr>
          <w:rFonts w:ascii="HG丸ｺﾞｼｯｸM-PRO" w:eastAsia="HG丸ｺﾞｼｯｸM-PRO" w:hAnsi="HG丸ｺﾞｼｯｸM-PRO" w:hint="eastAsia"/>
          <w:color w:val="000000"/>
          <w:sz w:val="22"/>
          <w:szCs w:val="22"/>
        </w:rPr>
        <w:t>が1.5以上の</w:t>
      </w:r>
      <w:r w:rsidR="00FF26D9" w:rsidRPr="002D1FAD">
        <w:rPr>
          <w:rFonts w:ascii="HG丸ｺﾞｼｯｸM-PRO" w:eastAsia="HG丸ｺﾞｼｯｸM-PRO" w:hAnsi="HG丸ｺﾞｼｯｸM-PRO" w:hint="eastAsia"/>
          <w:color w:val="000000"/>
          <w:sz w:val="22"/>
          <w:szCs w:val="22"/>
        </w:rPr>
        <w:t>方</w:t>
      </w:r>
      <w:r w:rsidRPr="002D1FAD">
        <w:rPr>
          <w:rFonts w:ascii="HG丸ｺﾞｼｯｸM-PRO" w:eastAsia="HG丸ｺﾞｼｯｸM-PRO" w:hAnsi="HG丸ｺﾞｼｯｸM-PRO" w:hint="eastAsia"/>
          <w:color w:val="000000"/>
          <w:sz w:val="22"/>
          <w:szCs w:val="22"/>
        </w:rPr>
        <w:t>。</w:t>
      </w:r>
    </w:p>
    <w:p w14:paraId="6146E25C" w14:textId="4DB84DDF" w:rsidR="008B4B78" w:rsidRPr="002D1FAD" w:rsidRDefault="00682BF7" w:rsidP="002D1FAD">
      <w:pPr>
        <w:widowControl/>
        <w:spacing w:line="288" w:lineRule="auto"/>
        <w:ind w:left="440" w:hangingChars="200" w:hanging="440"/>
        <w:jc w:val="left"/>
        <w:rPr>
          <w:rFonts w:ascii="HG丸ｺﾞｼｯｸM-PRO" w:eastAsia="HG丸ｺﾞｼｯｸM-PRO" w:hAnsi="HG丸ｺﾞｼｯｸM-PRO" w:cs="ＭＳ Ｐゴシック"/>
          <w:kern w:val="0"/>
          <w:sz w:val="22"/>
          <w:szCs w:val="22"/>
        </w:rPr>
      </w:pPr>
      <w:r w:rsidRPr="002D1FAD">
        <w:rPr>
          <w:rFonts w:ascii="HG丸ｺﾞｼｯｸM-PRO" w:eastAsia="HG丸ｺﾞｼｯｸM-PRO" w:hAnsi="HG丸ｺﾞｼｯｸM-PRO" w:hint="eastAsia"/>
          <w:color w:val="000000"/>
          <w:sz w:val="22"/>
          <w:szCs w:val="22"/>
        </w:rPr>
        <w:lastRenderedPageBreak/>
        <w:t xml:space="preserve">　</w:t>
      </w:r>
      <w:r w:rsidR="002D1FAD">
        <w:rPr>
          <w:rFonts w:ascii="HG丸ｺﾞｼｯｸM-PRO" w:eastAsia="HG丸ｺﾞｼｯｸM-PRO" w:hAnsi="HG丸ｺﾞｼｯｸM-PRO" w:hint="eastAsia"/>
          <w:color w:val="000000"/>
          <w:sz w:val="22"/>
          <w:szCs w:val="22"/>
        </w:rPr>
        <w:t xml:space="preserve">  </w:t>
      </w:r>
      <w:r w:rsidRPr="002D1FAD">
        <w:rPr>
          <w:rFonts w:ascii="HG丸ｺﾞｼｯｸM-PRO" w:eastAsia="HG丸ｺﾞｼｯｸM-PRO" w:hAnsi="HG丸ｺﾞｼｯｸM-PRO" w:hint="eastAsia"/>
          <w:color w:val="000000"/>
          <w:sz w:val="22"/>
          <w:szCs w:val="22"/>
        </w:rPr>
        <w:t>選択基準：当病院臨床検査技術部に</w:t>
      </w:r>
      <w:r w:rsidRPr="002D1FAD">
        <w:rPr>
          <w:rFonts w:ascii="HG丸ｺﾞｼｯｸM-PRO" w:eastAsia="HG丸ｺﾞｼｯｸM-PRO" w:hAnsi="HG丸ｺﾞｼｯｸM-PRO" w:hint="eastAsia"/>
          <w:sz w:val="22"/>
          <w:szCs w:val="22"/>
        </w:rPr>
        <w:t>プロトロンビン時間（以下</w:t>
      </w:r>
      <w:r w:rsidRPr="002D1FAD">
        <w:rPr>
          <w:rFonts w:ascii="HG丸ｺﾞｼｯｸM-PRO" w:eastAsia="HG丸ｺﾞｼｯｸM-PRO" w:hAnsi="HG丸ｺﾞｼｯｸM-PRO" w:hint="eastAsia"/>
          <w:color w:val="000000"/>
          <w:sz w:val="22"/>
          <w:szCs w:val="22"/>
        </w:rPr>
        <w:t>PT）を依頼され、なおかつ検査が終了した</w:t>
      </w:r>
      <w:r w:rsidR="0096583C" w:rsidRPr="00144464">
        <w:rPr>
          <w:rFonts w:ascii="HG丸ｺﾞｼｯｸM-PRO" w:eastAsia="HG丸ｺﾞｼｯｸM-PRO" w:hAnsi="HG丸ｺﾞｼｯｸM-PRO" w:hint="eastAsia"/>
          <w:color w:val="EE0000"/>
          <w:sz w:val="22"/>
          <w:szCs w:val="22"/>
        </w:rPr>
        <w:t>残余検体</w:t>
      </w:r>
      <w:r w:rsidR="000563E6">
        <w:rPr>
          <w:rFonts w:ascii="HG丸ｺﾞｼｯｸM-PRO" w:eastAsia="HG丸ｺﾞｼｯｸM-PRO" w:hAnsi="HG丸ｺﾞｼｯｸM-PRO" w:hint="eastAsia"/>
          <w:color w:val="000000"/>
          <w:sz w:val="22"/>
          <w:szCs w:val="22"/>
        </w:rPr>
        <w:t>。</w:t>
      </w:r>
    </w:p>
    <w:p w14:paraId="7766D862" w14:textId="77777777" w:rsidR="00FF26D9" w:rsidRPr="002D1FAD" w:rsidRDefault="00FF26D9" w:rsidP="002D1FAD">
      <w:pPr>
        <w:widowControl/>
        <w:numPr>
          <w:ilvl w:val="0"/>
          <w:numId w:val="3"/>
        </w:numPr>
        <w:spacing w:line="288" w:lineRule="auto"/>
        <w:jc w:val="left"/>
        <w:rPr>
          <w:rFonts w:ascii="HG丸ｺﾞｼｯｸM-PRO" w:eastAsia="HG丸ｺﾞｼｯｸM-PRO" w:hAnsi="HG丸ｺﾞｼｯｸM-PRO" w:cs="ＭＳ Ｐゴシック"/>
          <w:kern w:val="0"/>
          <w:sz w:val="22"/>
          <w:szCs w:val="22"/>
        </w:rPr>
      </w:pPr>
      <w:r w:rsidRPr="002D1FAD">
        <w:rPr>
          <w:rFonts w:ascii="HG丸ｺﾞｼｯｸM-PRO" w:eastAsia="HG丸ｺﾞｼｯｸM-PRO" w:hAnsi="HG丸ｺﾞｼｯｸM-PRO" w:hint="eastAsia"/>
          <w:color w:val="C45911"/>
          <w:kern w:val="24"/>
          <w:sz w:val="22"/>
          <w:szCs w:val="22"/>
        </w:rPr>
        <w:t>研究結果の公表について</w:t>
      </w:r>
    </w:p>
    <w:p w14:paraId="3F881632" w14:textId="77777777" w:rsidR="00FF26D9" w:rsidRDefault="00FF26D9" w:rsidP="00FF26D9">
      <w:pPr>
        <w:widowControl/>
        <w:spacing w:line="288" w:lineRule="auto"/>
        <w:jc w:val="left"/>
        <w:rPr>
          <w:rFonts w:ascii="HG丸ｺﾞｼｯｸM-PRO" w:eastAsia="HG丸ｺﾞｼｯｸM-PRO" w:hAnsi="HG丸ｺﾞｼｯｸM-PRO" w:cs="ＭＳ Ｐゴシック"/>
          <w:color w:val="000000"/>
          <w:kern w:val="0"/>
          <w:sz w:val="22"/>
          <w:szCs w:val="22"/>
        </w:rPr>
      </w:pPr>
      <w:r w:rsidRPr="002D1FAD">
        <w:rPr>
          <w:rFonts w:ascii="HG丸ｺﾞｼｯｸM-PRO" w:eastAsia="HG丸ｺﾞｼｯｸM-PRO" w:hAnsi="HG丸ｺﾞｼｯｸM-PRO" w:hint="eastAsia"/>
          <w:color w:val="000000"/>
          <w:kern w:val="24"/>
          <w:sz w:val="22"/>
          <w:szCs w:val="22"/>
        </w:rPr>
        <w:t xml:space="preserve">　 </w:t>
      </w:r>
      <w:r w:rsidR="002D1FAD">
        <w:rPr>
          <w:rFonts w:ascii="HG丸ｺﾞｼｯｸM-PRO" w:eastAsia="HG丸ｺﾞｼｯｸM-PRO" w:hAnsi="HG丸ｺﾞｼｯｸM-PRO" w:hint="eastAsia"/>
          <w:color w:val="000000"/>
          <w:kern w:val="24"/>
          <w:sz w:val="22"/>
          <w:szCs w:val="22"/>
        </w:rPr>
        <w:t xml:space="preserve"> </w:t>
      </w:r>
      <w:r>
        <w:rPr>
          <w:rFonts w:ascii="HG丸ｺﾞｼｯｸM-PRO" w:eastAsia="HG丸ｺﾞｼｯｸM-PRO" w:hAnsi="HG丸ｺﾞｼｯｸM-PRO" w:hint="eastAsia"/>
          <w:color w:val="000000"/>
          <w:kern w:val="24"/>
          <w:sz w:val="22"/>
          <w:szCs w:val="22"/>
        </w:rPr>
        <w:t>研究結果は、学会等で発表</w:t>
      </w:r>
      <w:r w:rsidR="007B7FB3">
        <w:rPr>
          <w:rFonts w:ascii="HG丸ｺﾞｼｯｸM-PRO" w:eastAsia="HG丸ｺﾞｼｯｸM-PRO" w:hAnsi="HG丸ｺﾞｼｯｸM-PRO" w:hint="eastAsia"/>
          <w:color w:val="000000"/>
          <w:kern w:val="24"/>
          <w:sz w:val="22"/>
          <w:szCs w:val="22"/>
        </w:rPr>
        <w:t>す</w:t>
      </w:r>
      <w:r>
        <w:rPr>
          <w:rFonts w:ascii="HG丸ｺﾞｼｯｸM-PRO" w:eastAsia="HG丸ｺﾞｼｯｸM-PRO" w:hAnsi="HG丸ｺﾞｼｯｸM-PRO" w:hint="eastAsia"/>
          <w:color w:val="000000"/>
          <w:kern w:val="24"/>
          <w:sz w:val="22"/>
          <w:szCs w:val="22"/>
        </w:rPr>
        <w:t>る予定です。</w:t>
      </w:r>
    </w:p>
    <w:p w14:paraId="62C859E6" w14:textId="77777777" w:rsidR="008B4B78" w:rsidRDefault="00FF26D9" w:rsidP="00FF26D9">
      <w:pPr>
        <w:spacing w:line="140" w:lineRule="atLeast"/>
        <w:rPr>
          <w:rFonts w:ascii="HG丸ｺﾞｼｯｸM-PRO" w:eastAsia="HG丸ｺﾞｼｯｸM-PRO" w:hAnsi="HG丸ｺﾞｼｯｸM-PRO"/>
          <w:color w:val="000000"/>
          <w:kern w:val="24"/>
          <w:sz w:val="22"/>
          <w:szCs w:val="22"/>
        </w:rPr>
      </w:pPr>
      <w:r>
        <w:rPr>
          <w:rFonts w:ascii="HG丸ｺﾞｼｯｸM-PRO" w:eastAsia="HG丸ｺﾞｼｯｸM-PRO" w:hAnsi="HG丸ｺﾞｼｯｸM-PRO" w:hint="eastAsia"/>
          <w:color w:val="000000"/>
          <w:kern w:val="24"/>
          <w:sz w:val="22"/>
          <w:szCs w:val="22"/>
        </w:rPr>
        <w:t xml:space="preserve">　 </w:t>
      </w:r>
      <w:r w:rsidR="002D1FAD">
        <w:rPr>
          <w:rFonts w:ascii="HG丸ｺﾞｼｯｸM-PRO" w:eastAsia="HG丸ｺﾞｼｯｸM-PRO" w:hAnsi="HG丸ｺﾞｼｯｸM-PRO" w:hint="eastAsia"/>
          <w:color w:val="000000"/>
          <w:kern w:val="24"/>
          <w:sz w:val="22"/>
          <w:szCs w:val="22"/>
        </w:rPr>
        <w:t xml:space="preserve"> </w:t>
      </w:r>
      <w:r>
        <w:rPr>
          <w:rFonts w:ascii="HG丸ｺﾞｼｯｸM-PRO" w:eastAsia="HG丸ｺﾞｼｯｸM-PRO" w:hAnsi="HG丸ｺﾞｼｯｸM-PRO" w:hint="eastAsia"/>
          <w:color w:val="000000"/>
          <w:kern w:val="24"/>
          <w:sz w:val="22"/>
          <w:szCs w:val="22"/>
        </w:rPr>
        <w:t>その場合も、個人を特定できる情報は一切含まれませんのでご安心ください。</w:t>
      </w:r>
    </w:p>
    <w:p w14:paraId="3B2DAF50" w14:textId="77777777" w:rsidR="008B4B78" w:rsidRPr="002D1FAD" w:rsidRDefault="008B4B78" w:rsidP="008B4B78">
      <w:pPr>
        <w:spacing w:line="140" w:lineRule="atLeast"/>
        <w:rPr>
          <w:rFonts w:ascii="HG丸ｺﾞｼｯｸM-PRO" w:eastAsia="HG丸ｺﾞｼｯｸM-PRO" w:hAnsi="HG丸ｺﾞｼｯｸM-PRO"/>
          <w:b/>
          <w:bCs/>
          <w:sz w:val="22"/>
          <w:szCs w:val="22"/>
        </w:rPr>
      </w:pPr>
    </w:p>
    <w:p w14:paraId="62AB52F9" w14:textId="77777777" w:rsidR="00315820" w:rsidRPr="002D1FAD" w:rsidRDefault="00315820" w:rsidP="006E650B">
      <w:pPr>
        <w:spacing w:line="140" w:lineRule="atLeast"/>
        <w:rPr>
          <w:rFonts w:ascii="HG丸ｺﾞｼｯｸM-PRO" w:eastAsia="HG丸ｺﾞｼｯｸM-PRO" w:hAnsi="HG丸ｺﾞｼｯｸM-PRO"/>
          <w:b/>
          <w:sz w:val="22"/>
          <w:szCs w:val="22"/>
          <w:u w:val="double"/>
        </w:rPr>
      </w:pPr>
      <w:r w:rsidRPr="002D1FAD">
        <w:rPr>
          <w:rFonts w:ascii="HG丸ｺﾞｼｯｸM-PRO" w:eastAsia="HG丸ｺﾞｼｯｸM-PRO" w:hAnsi="HG丸ｺﾞｼｯｸM-PRO" w:hint="eastAsia"/>
          <w:b/>
          <w:sz w:val="22"/>
          <w:szCs w:val="22"/>
          <w:u w:val="double"/>
        </w:rPr>
        <w:t>あなたの人権保護について</w:t>
      </w:r>
    </w:p>
    <w:p w14:paraId="619AFC29" w14:textId="77777777" w:rsidR="00315820" w:rsidRPr="002D1FAD" w:rsidRDefault="00315820" w:rsidP="006E650B">
      <w:pPr>
        <w:spacing w:line="140" w:lineRule="atLeas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 xml:space="preserve">　この使用を承諾するかどうかはあなたの自由ですから，あなたの意思を尊重し，あなたの承諾がされなくても不利益を受けることはありません。従って，この使用について疑問点がありましたらいつでも遠慮なく申し出て下さい。</w:t>
      </w:r>
    </w:p>
    <w:p w14:paraId="11C8ABB5" w14:textId="77777777" w:rsidR="00315820" w:rsidRPr="002D1FAD" w:rsidRDefault="00315820" w:rsidP="006E650B">
      <w:pPr>
        <w:spacing w:line="140" w:lineRule="atLeas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 xml:space="preserve">　あなたの血液などを使用した検査結果が，学会や文献の発表に使われることがありますが，</w:t>
      </w:r>
      <w:r w:rsidR="00AF06F7" w:rsidRPr="002D1FAD">
        <w:rPr>
          <w:rFonts w:ascii="HG丸ｺﾞｼｯｸM-PRO" w:eastAsia="HG丸ｺﾞｼｯｸM-PRO" w:hAnsi="HG丸ｺﾞｼｯｸM-PRO" w:hint="eastAsia"/>
          <w:sz w:val="22"/>
          <w:szCs w:val="22"/>
        </w:rPr>
        <w:t>データは多くの患者さんから集められた形で扱う為、</w:t>
      </w:r>
      <w:r w:rsidRPr="002D1FAD">
        <w:rPr>
          <w:rFonts w:ascii="HG丸ｺﾞｼｯｸM-PRO" w:eastAsia="HG丸ｺﾞｼｯｸM-PRO" w:hAnsi="HG丸ｺﾞｼｯｸM-PRO" w:hint="eastAsia"/>
          <w:sz w:val="22"/>
          <w:szCs w:val="22"/>
        </w:rPr>
        <w:t>あなたの名前や身元などが明らかになることは決してありません。</w:t>
      </w:r>
    </w:p>
    <w:p w14:paraId="5A6FE710" w14:textId="77777777" w:rsidR="00315820" w:rsidRPr="002D1FAD" w:rsidRDefault="00315820" w:rsidP="006E650B">
      <w:pPr>
        <w:spacing w:line="140" w:lineRule="atLeas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 xml:space="preserve">　</w:t>
      </w:r>
      <w:r w:rsidRPr="007B7FB3">
        <w:rPr>
          <w:rFonts w:ascii="HG丸ｺﾞｼｯｸM-PRO" w:eastAsia="HG丸ｺﾞｼｯｸM-PRO" w:hAnsi="HG丸ｺﾞｼｯｸM-PRO" w:hint="eastAsia"/>
          <w:b/>
          <w:bCs/>
          <w:color w:val="0000FF"/>
          <w:sz w:val="22"/>
          <w:szCs w:val="22"/>
          <w:u w:val="wave" w:color="EE0000"/>
        </w:rPr>
        <w:t>あなたの人権とプライバシーの保護には十分に配慮します</w:t>
      </w:r>
      <w:r w:rsidRPr="002D1FAD">
        <w:rPr>
          <w:rFonts w:ascii="HG丸ｺﾞｼｯｸM-PRO" w:eastAsia="HG丸ｺﾞｼｯｸM-PRO" w:hAnsi="HG丸ｺﾞｼｯｸM-PRO" w:hint="eastAsia"/>
          <w:sz w:val="22"/>
          <w:szCs w:val="22"/>
        </w:rPr>
        <w:t>。</w:t>
      </w:r>
    </w:p>
    <w:p w14:paraId="12004661" w14:textId="77777777" w:rsidR="00315820" w:rsidRDefault="00315820" w:rsidP="006E650B">
      <w:pPr>
        <w:spacing w:line="140" w:lineRule="atLeast"/>
        <w:rPr>
          <w:rFonts w:ascii="HG丸ｺﾞｼｯｸM-PRO" w:eastAsia="HG丸ｺﾞｼｯｸM-PRO" w:hAnsi="HG丸ｺﾞｼｯｸM-PRO"/>
          <w:b/>
          <w:sz w:val="22"/>
          <w:szCs w:val="22"/>
          <w:u w:val="double"/>
        </w:rPr>
      </w:pPr>
      <w:r w:rsidRPr="002D1FAD">
        <w:rPr>
          <w:rFonts w:ascii="HG丸ｺﾞｼｯｸM-PRO" w:eastAsia="HG丸ｺﾞｼｯｸM-PRO" w:hAnsi="HG丸ｺﾞｼｯｸM-PRO" w:hint="eastAsia"/>
          <w:b/>
          <w:sz w:val="22"/>
          <w:szCs w:val="22"/>
          <w:u w:val="double"/>
        </w:rPr>
        <w:t>不承諾書について</w:t>
      </w:r>
    </w:p>
    <w:p w14:paraId="37A8908C" w14:textId="29969F6A" w:rsidR="000563E6" w:rsidRPr="002D1FAD" w:rsidRDefault="00692EB0" w:rsidP="006E650B">
      <w:pPr>
        <w:spacing w:line="140" w:lineRule="atLeast"/>
        <w:rPr>
          <w:rFonts w:ascii="HG丸ｺﾞｼｯｸM-PRO" w:eastAsia="HG丸ｺﾞｼｯｸM-PRO" w:hAnsi="HG丸ｺﾞｼｯｸM-PRO"/>
          <w:b/>
          <w:sz w:val="22"/>
          <w:szCs w:val="22"/>
          <w:u w:val="double"/>
        </w:rPr>
      </w:pPr>
      <w:bookmarkStart w:id="0" w:name="_Hlk230627576"/>
      <w:r>
        <w:rPr>
          <w:rFonts w:ascii="HG丸ｺﾞｼｯｸM-PRO" w:eastAsia="HG丸ｺﾞｼｯｸM-PRO" w:hAnsi="HG丸ｺﾞｼｯｸM-PRO" w:hint="eastAsia"/>
          <w:b/>
          <w:color w:val="EE0000"/>
          <w:sz w:val="22"/>
          <w:szCs w:val="22"/>
        </w:rPr>
        <w:t>不承諾</w:t>
      </w:r>
      <w:r w:rsidR="000563E6" w:rsidRPr="00C47C79">
        <w:rPr>
          <w:rFonts w:ascii="HG丸ｺﾞｼｯｸM-PRO" w:eastAsia="HG丸ｺﾞｼｯｸM-PRO" w:hAnsi="HG丸ｺﾞｼｯｸM-PRO" w:hint="eastAsia"/>
          <w:b/>
          <w:color w:val="EE0000"/>
          <w:sz w:val="22"/>
          <w:szCs w:val="22"/>
        </w:rPr>
        <w:t>申し出期間：</w:t>
      </w:r>
      <w:r w:rsidR="000563E6" w:rsidRPr="00C47C79">
        <w:rPr>
          <w:rFonts w:ascii="HG丸ｺﾞｼｯｸM-PRO" w:eastAsia="HG丸ｺﾞｼｯｸM-PRO" w:hAnsi="HG丸ｺﾞｼｯｸM-PRO" w:hint="eastAsia"/>
          <w:color w:val="EE0000"/>
          <w:sz w:val="22"/>
          <w:szCs w:val="22"/>
        </w:rPr>
        <w:t>2028年12月30日まで</w:t>
      </w:r>
      <w:bookmarkEnd w:id="0"/>
    </w:p>
    <w:p w14:paraId="2F98AA7E" w14:textId="77777777" w:rsidR="00315820" w:rsidRPr="002D1FAD" w:rsidRDefault="00315820" w:rsidP="006E650B">
      <w:pPr>
        <w:spacing w:line="140" w:lineRule="atLeas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 xml:space="preserve">　上に記載した内容を理解したうえで，</w:t>
      </w:r>
      <w:r w:rsidRPr="007B7FB3">
        <w:rPr>
          <w:rFonts w:ascii="HG丸ｺﾞｼｯｸM-PRO" w:eastAsia="HG丸ｺﾞｼｯｸM-PRO" w:hAnsi="HG丸ｺﾞｼｯｸM-PRO" w:hint="eastAsia"/>
          <w:b/>
          <w:bCs/>
          <w:color w:val="0000FF"/>
          <w:sz w:val="22"/>
          <w:szCs w:val="22"/>
          <w:u w:val="wave" w:color="EE0000"/>
        </w:rPr>
        <w:t>ご同意いただけない方のみ</w:t>
      </w:r>
      <w:r w:rsidRPr="002D1FAD">
        <w:rPr>
          <w:rFonts w:ascii="HG丸ｺﾞｼｯｸM-PRO" w:eastAsia="HG丸ｺﾞｼｯｸM-PRO" w:hAnsi="HG丸ｺﾞｼｯｸM-PRO" w:hint="eastAsia"/>
          <w:b/>
          <w:bCs/>
          <w:color w:val="0000FF"/>
          <w:sz w:val="22"/>
          <w:szCs w:val="22"/>
        </w:rPr>
        <w:t>別紙の不承諾書</w:t>
      </w:r>
      <w:r w:rsidRPr="002D1FAD">
        <w:rPr>
          <w:rFonts w:ascii="HG丸ｺﾞｼｯｸM-PRO" w:eastAsia="HG丸ｺﾞｼｯｸM-PRO" w:hAnsi="HG丸ｺﾞｼｯｸM-PRO" w:hint="eastAsia"/>
          <w:sz w:val="22"/>
          <w:szCs w:val="22"/>
        </w:rPr>
        <w:t>をご記入のうえ臨床検査</w:t>
      </w:r>
      <w:r w:rsidR="002D1FAD" w:rsidRPr="002D1FAD">
        <w:rPr>
          <w:rFonts w:ascii="HG丸ｺﾞｼｯｸM-PRO" w:eastAsia="HG丸ｺﾞｼｯｸM-PRO" w:hAnsi="HG丸ｺﾞｼｯｸM-PRO" w:hint="eastAsia"/>
          <w:sz w:val="22"/>
          <w:szCs w:val="22"/>
        </w:rPr>
        <w:t>センター</w:t>
      </w:r>
      <w:r w:rsidRPr="002D1FAD">
        <w:rPr>
          <w:rFonts w:ascii="HG丸ｺﾞｼｯｸM-PRO" w:eastAsia="HG丸ｺﾞｼｯｸM-PRO" w:hAnsi="HG丸ｺﾞｼｯｸM-PRO" w:hint="eastAsia"/>
          <w:sz w:val="22"/>
          <w:szCs w:val="22"/>
        </w:rPr>
        <w:t>（</w:t>
      </w:r>
      <w:r w:rsidR="002D1FAD" w:rsidRPr="002D1FAD">
        <w:rPr>
          <w:rFonts w:ascii="HG丸ｺﾞｼｯｸM-PRO" w:eastAsia="HG丸ｺﾞｼｯｸM-PRO" w:hAnsi="HG丸ｺﾞｼｯｸM-PRO" w:hint="eastAsia"/>
          <w:sz w:val="22"/>
          <w:szCs w:val="22"/>
        </w:rPr>
        <w:t>外来棟</w:t>
      </w:r>
      <w:r w:rsidRPr="002D1FAD">
        <w:rPr>
          <w:rFonts w:ascii="HG丸ｺﾞｼｯｸM-PRO" w:eastAsia="HG丸ｺﾞｼｯｸM-PRO" w:hAnsi="HG丸ｺﾞｼｯｸM-PRO" w:hint="eastAsia"/>
          <w:sz w:val="22"/>
          <w:szCs w:val="22"/>
        </w:rPr>
        <w:t>２Ｆ）に設置してある箱に入れて下さい。不承諾書を出されない場合は「承諾された」ものとみなして取り扱わせていただきます。</w:t>
      </w:r>
    </w:p>
    <w:p w14:paraId="0ED1608B" w14:textId="77777777" w:rsidR="00315820" w:rsidRPr="002D1FAD" w:rsidRDefault="00315820" w:rsidP="006E650B">
      <w:pPr>
        <w:spacing w:line="140" w:lineRule="atLeas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 xml:space="preserve">　不承諾書は臨床検査</w:t>
      </w:r>
      <w:r w:rsidR="002D1FAD" w:rsidRPr="002D1FAD">
        <w:rPr>
          <w:rFonts w:ascii="HG丸ｺﾞｼｯｸM-PRO" w:eastAsia="HG丸ｺﾞｼｯｸM-PRO" w:hAnsi="HG丸ｺﾞｼｯｸM-PRO" w:hint="eastAsia"/>
          <w:sz w:val="22"/>
          <w:szCs w:val="22"/>
        </w:rPr>
        <w:t>センター受付</w:t>
      </w:r>
      <w:r w:rsidRPr="002D1FAD">
        <w:rPr>
          <w:rFonts w:ascii="HG丸ｺﾞｼｯｸM-PRO" w:eastAsia="HG丸ｺﾞｼｯｸM-PRO" w:hAnsi="HG丸ｺﾞｼｯｸM-PRO" w:hint="eastAsia"/>
          <w:sz w:val="22"/>
          <w:szCs w:val="22"/>
        </w:rPr>
        <w:t>（</w:t>
      </w:r>
      <w:r w:rsidR="002D1FAD" w:rsidRPr="002D1FAD">
        <w:rPr>
          <w:rFonts w:ascii="HG丸ｺﾞｼｯｸM-PRO" w:eastAsia="HG丸ｺﾞｼｯｸM-PRO" w:hAnsi="HG丸ｺﾞｼｯｸM-PRO" w:hint="eastAsia"/>
          <w:sz w:val="22"/>
          <w:szCs w:val="22"/>
        </w:rPr>
        <w:t>外来棟</w:t>
      </w:r>
      <w:r w:rsidRPr="002D1FAD">
        <w:rPr>
          <w:rFonts w:ascii="HG丸ｺﾞｼｯｸM-PRO" w:eastAsia="HG丸ｺﾞｼｯｸM-PRO" w:hAnsi="HG丸ｺﾞｼｯｸM-PRO" w:hint="eastAsia"/>
          <w:sz w:val="22"/>
          <w:szCs w:val="22"/>
        </w:rPr>
        <w:t>２Ｆ）に常備してあります。</w:t>
      </w:r>
    </w:p>
    <w:p w14:paraId="117173E3" w14:textId="77777777" w:rsidR="00315820" w:rsidRPr="002D1FAD" w:rsidRDefault="00315820" w:rsidP="006E650B">
      <w:pPr>
        <w:spacing w:line="140" w:lineRule="atLeas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 xml:space="preserve">　不明な点，疑問な点がありましたら，臨床検査</w:t>
      </w:r>
      <w:r w:rsidR="007B7FB3">
        <w:rPr>
          <w:rFonts w:ascii="HG丸ｺﾞｼｯｸM-PRO" w:eastAsia="HG丸ｺﾞｼｯｸM-PRO" w:hAnsi="HG丸ｺﾞｼｯｸM-PRO" w:hint="eastAsia"/>
          <w:sz w:val="22"/>
          <w:szCs w:val="22"/>
        </w:rPr>
        <w:t>センター</w:t>
      </w:r>
      <w:r w:rsidRPr="002D1FAD">
        <w:rPr>
          <w:rFonts w:ascii="HG丸ｺﾞｼｯｸM-PRO" w:eastAsia="HG丸ｺﾞｼｯｸM-PRO" w:hAnsi="HG丸ｺﾞｼｯｸM-PRO" w:hint="eastAsia"/>
          <w:sz w:val="22"/>
          <w:szCs w:val="22"/>
        </w:rPr>
        <w:t>受付までご遠慮なく申し出て下さればご説明致します。</w:t>
      </w:r>
    </w:p>
    <w:p w14:paraId="48779891" w14:textId="77777777" w:rsidR="00315820" w:rsidRPr="002D1FAD" w:rsidRDefault="00315820" w:rsidP="006E650B">
      <w:pPr>
        <w:spacing w:line="140" w:lineRule="atLeast"/>
        <w:ind w:firstLineChars="100" w:firstLine="220"/>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なお，電話でのお問い合わせは臨床検査</w:t>
      </w:r>
      <w:r w:rsidR="002D1FAD" w:rsidRPr="002D1FAD">
        <w:rPr>
          <w:rFonts w:ascii="HG丸ｺﾞｼｯｸM-PRO" w:eastAsia="HG丸ｺﾞｼｯｸM-PRO" w:hAnsi="HG丸ｺﾞｼｯｸM-PRO" w:hint="eastAsia"/>
          <w:sz w:val="22"/>
          <w:szCs w:val="22"/>
        </w:rPr>
        <w:t>センター 検体検査</w:t>
      </w:r>
      <w:r w:rsidRPr="002D1FAD">
        <w:rPr>
          <w:rFonts w:ascii="HG丸ｺﾞｼｯｸM-PRO" w:eastAsia="HG丸ｺﾞｼｯｸM-PRO" w:hAnsi="HG丸ｺﾞｼｯｸM-PRO" w:hint="eastAsia"/>
          <w:sz w:val="22"/>
          <w:szCs w:val="22"/>
        </w:rPr>
        <w:t>室</w:t>
      </w:r>
      <w:r w:rsidR="00544F83" w:rsidRPr="002D1FAD">
        <w:rPr>
          <w:rFonts w:ascii="HG丸ｺﾞｼｯｸM-PRO" w:eastAsia="HG丸ｺﾞｼｯｸM-PRO" w:hAnsi="HG丸ｺﾞｼｯｸM-PRO"/>
          <w:sz w:val="22"/>
          <w:szCs w:val="22"/>
        </w:rPr>
        <w:t>044-977-8111</w:t>
      </w:r>
      <w:r w:rsidRPr="002D1FAD">
        <w:rPr>
          <w:rFonts w:ascii="HG丸ｺﾞｼｯｸM-PRO" w:eastAsia="HG丸ｺﾞｼｯｸM-PRO" w:hAnsi="HG丸ｺﾞｼｯｸM-PRO" w:hint="eastAsia"/>
          <w:sz w:val="22"/>
          <w:szCs w:val="22"/>
        </w:rPr>
        <w:t>（内線</w:t>
      </w:r>
      <w:r w:rsidR="002D1FAD" w:rsidRPr="002D1FAD">
        <w:rPr>
          <w:rFonts w:ascii="HG丸ｺﾞｼｯｸM-PRO" w:eastAsia="HG丸ｺﾞｼｯｸM-PRO" w:hAnsi="HG丸ｺﾞｼｯｸM-PRO" w:hint="eastAsia"/>
          <w:sz w:val="22"/>
          <w:szCs w:val="22"/>
        </w:rPr>
        <w:t>5210</w:t>
      </w:r>
      <w:r w:rsidRPr="002D1FAD">
        <w:rPr>
          <w:rFonts w:ascii="HG丸ｺﾞｼｯｸM-PRO" w:eastAsia="HG丸ｺﾞｼｯｸM-PRO" w:hAnsi="HG丸ｺﾞｼｯｸM-PRO" w:hint="eastAsia"/>
          <w:sz w:val="22"/>
          <w:szCs w:val="22"/>
        </w:rPr>
        <w:t>）までお願い致します</w:t>
      </w:r>
      <w:r w:rsidR="00544F83" w:rsidRPr="009F6424">
        <w:rPr>
          <w:rFonts w:ascii="HG丸ｺﾞｼｯｸM-PRO" w:eastAsia="HG丸ｺﾞｼｯｸM-PRO" w:hAnsi="HG丸ｺﾞｼｯｸM-PRO" w:hint="eastAsia"/>
          <w:sz w:val="22"/>
          <w:szCs w:val="22"/>
        </w:rPr>
        <w:t>（問い合わせ時間帯：9時～16時）</w:t>
      </w:r>
      <w:r w:rsidRPr="009F6424">
        <w:rPr>
          <w:rFonts w:ascii="HG丸ｺﾞｼｯｸM-PRO" w:eastAsia="HG丸ｺﾞｼｯｸM-PRO" w:hAnsi="HG丸ｺﾞｼｯｸM-PRO" w:hint="eastAsia"/>
          <w:sz w:val="22"/>
          <w:szCs w:val="22"/>
        </w:rPr>
        <w:t>。</w:t>
      </w:r>
    </w:p>
    <w:p w14:paraId="2F24C8FF" w14:textId="77777777" w:rsidR="002D1FAD" w:rsidRPr="002D1FAD" w:rsidRDefault="002D1FAD" w:rsidP="00544F83">
      <w:pPr>
        <w:spacing w:line="140" w:lineRule="atLeast"/>
        <w:ind w:firstLineChars="100" w:firstLine="220"/>
        <w:jc w:val="right"/>
        <w:rPr>
          <w:rFonts w:ascii="HG丸ｺﾞｼｯｸM-PRO" w:eastAsia="HG丸ｺﾞｼｯｸM-PRO" w:hAnsi="HG丸ｺﾞｼｯｸM-PRO"/>
          <w:sz w:val="22"/>
          <w:szCs w:val="22"/>
        </w:rPr>
      </w:pPr>
    </w:p>
    <w:p w14:paraId="313F9BB4" w14:textId="77777777" w:rsidR="00544F83" w:rsidRPr="002D1FAD" w:rsidRDefault="00544F83" w:rsidP="002D1FAD">
      <w:pPr>
        <w:spacing w:line="140" w:lineRule="atLeast"/>
        <w:ind w:firstLineChars="100" w:firstLine="220"/>
        <w:jc w:val="righ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実施期間：承認後～</w:t>
      </w:r>
      <w:r>
        <w:rPr>
          <w:rFonts w:ascii="HG丸ｺﾞｼｯｸM-PRO" w:eastAsia="HG丸ｺﾞｼｯｸM-PRO" w:hAnsi="HG丸ｺﾞｼｯｸM-PRO"/>
          <w:color w:val="000000"/>
          <w:sz w:val="22"/>
          <w:szCs w:val="22"/>
        </w:rPr>
        <w:t>202</w:t>
      </w:r>
      <w:r w:rsidR="007B7FB3">
        <w:rPr>
          <w:rFonts w:ascii="HG丸ｺﾞｼｯｸM-PRO" w:eastAsia="HG丸ｺﾞｼｯｸM-PRO" w:hAnsi="HG丸ｺﾞｼｯｸM-PRO" w:hint="eastAsia"/>
          <w:color w:val="000000"/>
          <w:sz w:val="22"/>
          <w:szCs w:val="22"/>
        </w:rPr>
        <w:t>９</w:t>
      </w:r>
      <w:r>
        <w:rPr>
          <w:rFonts w:ascii="HG丸ｺﾞｼｯｸM-PRO" w:eastAsia="HG丸ｺﾞｼｯｸM-PRO" w:hAnsi="HG丸ｺﾞｼｯｸM-PRO" w:hint="eastAsia"/>
          <w:color w:val="000000"/>
          <w:sz w:val="22"/>
          <w:szCs w:val="22"/>
        </w:rPr>
        <w:t>年3月31日</w:t>
      </w:r>
    </w:p>
    <w:p w14:paraId="704523A7" w14:textId="77777777" w:rsidR="00544F83" w:rsidRPr="002D1FAD" w:rsidRDefault="00544F83" w:rsidP="00544F83">
      <w:pPr>
        <w:spacing w:line="140" w:lineRule="atLeast"/>
        <w:ind w:firstLineChars="100" w:firstLine="220"/>
        <w:jc w:val="righ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症例登録対象期間：承認後～202</w:t>
      </w:r>
      <w:r w:rsidR="007B7FB3">
        <w:rPr>
          <w:rFonts w:ascii="HG丸ｺﾞｼｯｸM-PRO" w:eastAsia="HG丸ｺﾞｼｯｸM-PRO" w:hAnsi="HG丸ｺﾞｼｯｸM-PRO" w:hint="eastAsia"/>
          <w:sz w:val="22"/>
          <w:szCs w:val="22"/>
        </w:rPr>
        <w:t>8</w:t>
      </w:r>
      <w:r w:rsidRPr="002D1FAD">
        <w:rPr>
          <w:rFonts w:ascii="HG丸ｺﾞｼｯｸM-PRO" w:eastAsia="HG丸ｺﾞｼｯｸM-PRO" w:hAnsi="HG丸ｺﾞｼｯｸM-PRO" w:hint="eastAsia"/>
          <w:sz w:val="22"/>
          <w:szCs w:val="22"/>
        </w:rPr>
        <w:t>年12月31日</w:t>
      </w:r>
    </w:p>
    <w:p w14:paraId="2775A0A6" w14:textId="77777777" w:rsidR="002D1FAD" w:rsidRPr="002D1FAD" w:rsidRDefault="002D1FAD" w:rsidP="00544F83">
      <w:pPr>
        <w:spacing w:line="140" w:lineRule="atLeast"/>
        <w:ind w:firstLineChars="100" w:firstLine="220"/>
        <w:jc w:val="righ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kern w:val="24"/>
          <w:sz w:val="22"/>
          <w:szCs w:val="22"/>
        </w:rPr>
        <w:t>〒216-8511　神奈川県川崎市宮前区菅生2-16-1</w:t>
      </w:r>
    </w:p>
    <w:p w14:paraId="66A0D832" w14:textId="77777777" w:rsidR="00544F83" w:rsidRPr="002D1FAD" w:rsidRDefault="00544F83" w:rsidP="00544F83">
      <w:pPr>
        <w:spacing w:line="140" w:lineRule="atLeast"/>
        <w:ind w:firstLineChars="100" w:firstLine="220"/>
        <w:jc w:val="right"/>
        <w:rPr>
          <w:rFonts w:ascii="HG丸ｺﾞｼｯｸM-PRO" w:eastAsia="HG丸ｺﾞｼｯｸM-PRO" w:hAnsi="HG丸ｺﾞｼｯｸM-PRO"/>
          <w:sz w:val="22"/>
          <w:szCs w:val="22"/>
        </w:rPr>
      </w:pPr>
      <w:r w:rsidRPr="002D1FAD">
        <w:rPr>
          <w:rFonts w:ascii="HG丸ｺﾞｼｯｸM-PRO" w:eastAsia="HG丸ｺﾞｼｯｸM-PRO" w:hAnsi="HG丸ｺﾞｼｯｸM-PRO" w:hint="eastAsia"/>
          <w:sz w:val="22"/>
          <w:szCs w:val="22"/>
        </w:rPr>
        <w:t>聖マリアンナ医科大学病院　臨床検査</w:t>
      </w:r>
      <w:r w:rsidR="002D1FAD" w:rsidRPr="002D1FAD">
        <w:rPr>
          <w:rFonts w:ascii="HG丸ｺﾞｼｯｸM-PRO" w:eastAsia="HG丸ｺﾞｼｯｸM-PRO" w:hAnsi="HG丸ｺﾞｼｯｸM-PRO" w:hint="eastAsia"/>
          <w:sz w:val="22"/>
          <w:szCs w:val="22"/>
        </w:rPr>
        <w:t>技術部</w:t>
      </w:r>
    </w:p>
    <w:p w14:paraId="4392D27A" w14:textId="77777777" w:rsidR="00315820" w:rsidRPr="00544F83" w:rsidRDefault="00544F83" w:rsidP="00544F83">
      <w:pPr>
        <w:spacing w:line="140" w:lineRule="atLeast"/>
        <w:ind w:firstLineChars="100" w:firstLine="220"/>
        <w:jc w:val="right"/>
        <w:rPr>
          <w:rFonts w:ascii="HG丸ｺﾞｼｯｸM-PRO" w:eastAsia="HG丸ｺﾞｼｯｸM-PRO"/>
          <w:sz w:val="28"/>
          <w:szCs w:val="28"/>
        </w:rPr>
      </w:pPr>
      <w:r w:rsidRPr="002D1FAD">
        <w:rPr>
          <w:rFonts w:ascii="HG丸ｺﾞｼｯｸM-PRO" w:eastAsia="HG丸ｺﾞｼｯｸM-PRO" w:hAnsi="HG丸ｺﾞｼｯｸM-PRO" w:hint="eastAsia"/>
          <w:sz w:val="22"/>
          <w:szCs w:val="22"/>
        </w:rPr>
        <w:t>実施責任者：</w:t>
      </w:r>
      <w:r w:rsidR="00A07877" w:rsidRPr="002D1FAD">
        <w:rPr>
          <w:rFonts w:ascii="HG丸ｺﾞｼｯｸM-PRO" w:eastAsia="HG丸ｺﾞｼｯｸM-PRO" w:hAnsi="HG丸ｺﾞｼｯｸM-PRO" w:hint="eastAsia"/>
          <w:sz w:val="22"/>
          <w:szCs w:val="22"/>
        </w:rPr>
        <w:t>大谷 政樹</w:t>
      </w:r>
      <w:r w:rsidR="00315820" w:rsidRPr="00E3458B">
        <w:rPr>
          <w:rFonts w:ascii="HG丸ｺﾞｼｯｸM-PRO" w:eastAsia="HG丸ｺﾞｼｯｸM-PRO" w:hint="eastAsia"/>
        </w:rPr>
        <w:t xml:space="preserve">　　　　　　　　　　　　　　　　　　　　　</w:t>
      </w:r>
    </w:p>
    <w:sectPr w:rsidR="00315820" w:rsidRPr="00544F83" w:rsidSect="006E650B">
      <w:pgSz w:w="11906" w:h="16838" w:code="9"/>
      <w:pgMar w:top="1134" w:right="1021" w:bottom="1134" w:left="1021"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AF81" w14:textId="77777777" w:rsidR="00907E3C" w:rsidRDefault="00907E3C" w:rsidP="00A4686B">
      <w:r>
        <w:separator/>
      </w:r>
    </w:p>
  </w:endnote>
  <w:endnote w:type="continuationSeparator" w:id="0">
    <w:p w14:paraId="1C0C54ED" w14:textId="77777777" w:rsidR="00907E3C" w:rsidRDefault="00907E3C" w:rsidP="00A4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5DBD" w14:textId="77777777" w:rsidR="00907E3C" w:rsidRDefault="00907E3C" w:rsidP="00A4686B">
      <w:r>
        <w:separator/>
      </w:r>
    </w:p>
  </w:footnote>
  <w:footnote w:type="continuationSeparator" w:id="0">
    <w:p w14:paraId="1BD1390B" w14:textId="77777777" w:rsidR="00907E3C" w:rsidRDefault="00907E3C" w:rsidP="00A46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7B6"/>
    <w:multiLevelType w:val="hybridMultilevel"/>
    <w:tmpl w:val="D91C94F0"/>
    <w:lvl w:ilvl="0" w:tplc="4E021A58">
      <w:start w:val="1"/>
      <w:numFmt w:val="decimal"/>
      <w:lvlText w:val="%1."/>
      <w:lvlJc w:val="left"/>
      <w:pPr>
        <w:ind w:left="420" w:hanging="420"/>
      </w:pPr>
      <w:rPr>
        <w:rFonts w:hint="eastAsia"/>
        <w:b w:val="0"/>
      </w:rPr>
    </w:lvl>
    <w:lvl w:ilvl="1" w:tplc="223840AC">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746CA3"/>
    <w:multiLevelType w:val="hybridMultilevel"/>
    <w:tmpl w:val="509E4990"/>
    <w:lvl w:ilvl="0" w:tplc="A0F2D762">
      <w:start w:val="1"/>
      <w:numFmt w:val="decimalEnclosedCircle"/>
      <w:lvlText w:val="%1"/>
      <w:lvlJc w:val="left"/>
      <w:pPr>
        <w:ind w:left="570" w:hanging="360"/>
      </w:pPr>
      <w:rPr>
        <w:rFonts w:ascii="Meiryo UI" w:eastAsia="Meiryo UI" w:hAnsi="Meiryo UI" w:hint="default"/>
        <w:color w:val="C4591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C97572B"/>
    <w:multiLevelType w:val="hybridMultilevel"/>
    <w:tmpl w:val="B2643F26"/>
    <w:lvl w:ilvl="0" w:tplc="FF54E528">
      <w:start w:val="1"/>
      <w:numFmt w:val="decimalEnclosedCircle"/>
      <w:lvlText w:val="%1"/>
      <w:lvlJc w:val="left"/>
      <w:pPr>
        <w:ind w:left="360" w:hanging="360"/>
      </w:pPr>
      <w:rPr>
        <w:rFonts w:hint="default"/>
        <w:color w:val="C4591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790015">
    <w:abstractNumId w:val="2"/>
  </w:num>
  <w:num w:numId="2" w16cid:durableId="2045135213">
    <w:abstractNumId w:val="0"/>
  </w:num>
  <w:num w:numId="3" w16cid:durableId="78492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F7"/>
    <w:rsid w:val="000563E6"/>
    <w:rsid w:val="0005760B"/>
    <w:rsid w:val="000B2DC1"/>
    <w:rsid w:val="00144464"/>
    <w:rsid w:val="00197B9E"/>
    <w:rsid w:val="001B4DDD"/>
    <w:rsid w:val="0021330D"/>
    <w:rsid w:val="00232B7A"/>
    <w:rsid w:val="002D1FAD"/>
    <w:rsid w:val="002F1B40"/>
    <w:rsid w:val="0031522F"/>
    <w:rsid w:val="00315820"/>
    <w:rsid w:val="00325760"/>
    <w:rsid w:val="0033011A"/>
    <w:rsid w:val="00343514"/>
    <w:rsid w:val="00380C8A"/>
    <w:rsid w:val="003B7CB6"/>
    <w:rsid w:val="003E4659"/>
    <w:rsid w:val="00544F83"/>
    <w:rsid w:val="005A315B"/>
    <w:rsid w:val="005D0900"/>
    <w:rsid w:val="005D6135"/>
    <w:rsid w:val="00682BF7"/>
    <w:rsid w:val="00692EB0"/>
    <w:rsid w:val="006E650B"/>
    <w:rsid w:val="00704F8C"/>
    <w:rsid w:val="0070744B"/>
    <w:rsid w:val="007B7FB3"/>
    <w:rsid w:val="00831E39"/>
    <w:rsid w:val="00864694"/>
    <w:rsid w:val="008B4B78"/>
    <w:rsid w:val="00907E3C"/>
    <w:rsid w:val="00913C93"/>
    <w:rsid w:val="00921420"/>
    <w:rsid w:val="00925D77"/>
    <w:rsid w:val="0096583C"/>
    <w:rsid w:val="009A5804"/>
    <w:rsid w:val="009D191B"/>
    <w:rsid w:val="009F6424"/>
    <w:rsid w:val="00A02E66"/>
    <w:rsid w:val="00A07877"/>
    <w:rsid w:val="00A421E1"/>
    <w:rsid w:val="00A4686B"/>
    <w:rsid w:val="00AD3DBD"/>
    <w:rsid w:val="00AE06A3"/>
    <w:rsid w:val="00AF06F7"/>
    <w:rsid w:val="00B41EEC"/>
    <w:rsid w:val="00B63459"/>
    <w:rsid w:val="00BC2FE7"/>
    <w:rsid w:val="00BD3916"/>
    <w:rsid w:val="00C47C79"/>
    <w:rsid w:val="00D50A38"/>
    <w:rsid w:val="00D53A73"/>
    <w:rsid w:val="00D64EF6"/>
    <w:rsid w:val="00E34334"/>
    <w:rsid w:val="00E3458B"/>
    <w:rsid w:val="00EA5368"/>
    <w:rsid w:val="00EB1EEC"/>
    <w:rsid w:val="00F716D9"/>
    <w:rsid w:val="00FF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45F96"/>
  <w15:chartTrackingRefBased/>
  <w15:docId w15:val="{DE6D4A62-B500-4EE7-98BD-2881B1DF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191B"/>
    <w:rPr>
      <w:rFonts w:ascii="Arial" w:eastAsia="ＭＳ ゴシック" w:hAnsi="Arial"/>
      <w:sz w:val="18"/>
      <w:szCs w:val="18"/>
    </w:rPr>
  </w:style>
  <w:style w:type="paragraph" w:styleId="a4">
    <w:name w:val="header"/>
    <w:basedOn w:val="a"/>
    <w:link w:val="a5"/>
    <w:rsid w:val="00A4686B"/>
    <w:pPr>
      <w:tabs>
        <w:tab w:val="center" w:pos="4252"/>
        <w:tab w:val="right" w:pos="8504"/>
      </w:tabs>
      <w:snapToGrid w:val="0"/>
    </w:pPr>
  </w:style>
  <w:style w:type="character" w:customStyle="1" w:styleId="a5">
    <w:name w:val="ヘッダー (文字)"/>
    <w:link w:val="a4"/>
    <w:rsid w:val="00A4686B"/>
    <w:rPr>
      <w:kern w:val="2"/>
      <w:sz w:val="21"/>
      <w:szCs w:val="24"/>
    </w:rPr>
  </w:style>
  <w:style w:type="paragraph" w:styleId="a6">
    <w:name w:val="footer"/>
    <w:basedOn w:val="a"/>
    <w:link w:val="a7"/>
    <w:rsid w:val="00A4686B"/>
    <w:pPr>
      <w:tabs>
        <w:tab w:val="center" w:pos="4252"/>
        <w:tab w:val="right" w:pos="8504"/>
      </w:tabs>
      <w:snapToGrid w:val="0"/>
    </w:pPr>
  </w:style>
  <w:style w:type="character" w:customStyle="1" w:styleId="a7">
    <w:name w:val="フッター (文字)"/>
    <w:link w:val="a6"/>
    <w:rsid w:val="00A4686B"/>
    <w:rPr>
      <w:kern w:val="2"/>
      <w:sz w:val="21"/>
      <w:szCs w:val="24"/>
    </w:rPr>
  </w:style>
  <w:style w:type="character" w:styleId="a8">
    <w:name w:val="annotation reference"/>
    <w:basedOn w:val="a0"/>
    <w:rsid w:val="00325760"/>
    <w:rPr>
      <w:sz w:val="18"/>
      <w:szCs w:val="18"/>
    </w:rPr>
  </w:style>
  <w:style w:type="paragraph" w:styleId="a9">
    <w:name w:val="annotation text"/>
    <w:basedOn w:val="a"/>
    <w:link w:val="aa"/>
    <w:rsid w:val="00325760"/>
    <w:pPr>
      <w:jc w:val="left"/>
    </w:pPr>
  </w:style>
  <w:style w:type="character" w:customStyle="1" w:styleId="aa">
    <w:name w:val="コメント文字列 (文字)"/>
    <w:basedOn w:val="a0"/>
    <w:link w:val="a9"/>
    <w:rsid w:val="00325760"/>
    <w:rPr>
      <w:kern w:val="2"/>
      <w:sz w:val="21"/>
      <w:szCs w:val="24"/>
    </w:rPr>
  </w:style>
  <w:style w:type="paragraph" w:styleId="ab">
    <w:name w:val="annotation subject"/>
    <w:basedOn w:val="a9"/>
    <w:next w:val="a9"/>
    <w:link w:val="ac"/>
    <w:rsid w:val="00325760"/>
    <w:rPr>
      <w:b/>
      <w:bCs/>
    </w:rPr>
  </w:style>
  <w:style w:type="character" w:customStyle="1" w:styleId="ac">
    <w:name w:val="コメント内容 (文字)"/>
    <w:basedOn w:val="aa"/>
    <w:link w:val="ab"/>
    <w:rsid w:val="003257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患者の皆様へ</vt:lpstr>
      <vt:lpstr>患者の皆様へ</vt:lpstr>
    </vt:vector>
  </TitlesOfParts>
  <Company>聖マリアンナ医科大学</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患者の皆様へ</dc:title>
  <dc:subject/>
  <dc:creator>臨床検査部</dc:creator>
  <cp:keywords/>
  <dc:description/>
  <cp:lastModifiedBy>政樹 大谷</cp:lastModifiedBy>
  <cp:revision>2</cp:revision>
  <cp:lastPrinted>2006-07-18T07:28:00Z</cp:lastPrinted>
  <dcterms:created xsi:type="dcterms:W3CDTF">2026-05-27T03:57:00Z</dcterms:created>
  <dcterms:modified xsi:type="dcterms:W3CDTF">2026-05-27T03:57:00Z</dcterms:modified>
</cp:coreProperties>
</file>