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4B8369AE" w:rsidR="00CD08AE" w:rsidRPr="0016603A" w:rsidRDefault="00CD08AE" w:rsidP="008A40D3">
      <w:pPr>
        <w:widowControl/>
        <w:spacing w:line="288" w:lineRule="auto"/>
        <w:jc w:val="right"/>
        <w:rPr>
          <w:rFonts w:ascii="Meiryo UI" w:eastAsia="Meiryo UI" w:hAnsi="Meiryo UI"/>
          <w:color w:val="000000" w:themeColor="text1"/>
          <w:kern w:val="24"/>
          <w:szCs w:val="21"/>
        </w:rPr>
      </w:pPr>
      <w:r w:rsidRPr="0016603A">
        <w:rPr>
          <w:rFonts w:ascii="Meiryo UI" w:eastAsia="Meiryo UI" w:hAnsi="Meiryo UI" w:hint="eastAsia"/>
          <w:color w:val="000000" w:themeColor="text1"/>
          <w:kern w:val="24"/>
          <w:szCs w:val="21"/>
        </w:rPr>
        <w:t>第</w:t>
      </w:r>
      <w:r w:rsidR="00A6632E" w:rsidRPr="00A6632E">
        <w:rPr>
          <w:rFonts w:ascii="Meiryo UI" w:eastAsia="Meiryo UI" w:hAnsi="Meiryo UI" w:hint="eastAsia"/>
          <w:color w:val="EE0000"/>
          <w:kern w:val="24"/>
          <w:szCs w:val="21"/>
        </w:rPr>
        <w:t>2</w:t>
      </w:r>
      <w:r w:rsidRPr="00A6632E">
        <w:rPr>
          <w:rFonts w:ascii="Meiryo UI" w:eastAsia="Meiryo UI" w:hAnsi="Meiryo UI" w:hint="eastAsia"/>
          <w:color w:val="EE0000"/>
          <w:kern w:val="24"/>
          <w:szCs w:val="21"/>
        </w:rPr>
        <w:t>.0版　202</w:t>
      </w:r>
      <w:r w:rsidR="00A6632E" w:rsidRPr="00A6632E">
        <w:rPr>
          <w:rFonts w:ascii="Meiryo UI" w:eastAsia="Meiryo UI" w:hAnsi="Meiryo UI" w:hint="eastAsia"/>
          <w:color w:val="EE0000"/>
          <w:kern w:val="24"/>
          <w:szCs w:val="21"/>
        </w:rPr>
        <w:t>6</w:t>
      </w:r>
      <w:r w:rsidRPr="00A6632E">
        <w:rPr>
          <w:rFonts w:ascii="Meiryo UI" w:eastAsia="Meiryo UI" w:hAnsi="Meiryo UI" w:hint="eastAsia"/>
          <w:color w:val="EE0000"/>
          <w:kern w:val="24"/>
          <w:szCs w:val="21"/>
        </w:rPr>
        <w:t>年</w:t>
      </w:r>
      <w:r w:rsidR="00A6632E" w:rsidRPr="00A6632E">
        <w:rPr>
          <w:rFonts w:ascii="Meiryo UI" w:eastAsia="Meiryo UI" w:hAnsi="Meiryo UI" w:hint="eastAsia"/>
          <w:color w:val="EE0000"/>
          <w:kern w:val="24"/>
          <w:szCs w:val="21"/>
        </w:rPr>
        <w:t>6</w:t>
      </w:r>
      <w:r w:rsidRPr="00A6632E">
        <w:rPr>
          <w:rFonts w:ascii="Meiryo UI" w:eastAsia="Meiryo UI" w:hAnsi="Meiryo UI" w:hint="eastAsia"/>
          <w:color w:val="EE0000"/>
          <w:kern w:val="24"/>
          <w:szCs w:val="21"/>
        </w:rPr>
        <w:t>月</w:t>
      </w:r>
      <w:r w:rsidR="00A6632E" w:rsidRPr="00A6632E">
        <w:rPr>
          <w:rFonts w:ascii="Meiryo UI" w:eastAsia="Meiryo UI" w:hAnsi="Meiryo UI" w:hint="eastAsia"/>
          <w:color w:val="EE0000"/>
          <w:kern w:val="24"/>
          <w:szCs w:val="21"/>
        </w:rPr>
        <w:t>3</w:t>
      </w:r>
      <w:r w:rsidR="00B14F88" w:rsidRPr="00A6632E">
        <w:rPr>
          <w:rFonts w:ascii="Meiryo UI" w:eastAsia="Meiryo UI" w:hAnsi="Meiryo UI" w:hint="eastAsia"/>
          <w:color w:val="EE0000"/>
          <w:kern w:val="24"/>
          <w:szCs w:val="21"/>
        </w:rPr>
        <w:t>0</w:t>
      </w:r>
      <w:r w:rsidRPr="0016603A">
        <w:rPr>
          <w:rFonts w:ascii="Meiryo UI" w:eastAsia="Meiryo UI" w:hAnsi="Meiryo UI" w:hint="eastAsia"/>
          <w:color w:val="000000" w:themeColor="text1"/>
          <w:kern w:val="24"/>
          <w:szCs w:val="21"/>
        </w:rPr>
        <w:t>日作成</w:t>
      </w:r>
    </w:p>
    <w:p w14:paraId="5426EED8" w14:textId="73B1C20D" w:rsidR="00B15D23" w:rsidRPr="0016603A" w:rsidRDefault="00DF7A68" w:rsidP="00B15D23">
      <w:pPr>
        <w:widowControl/>
        <w:spacing w:line="288" w:lineRule="auto"/>
        <w:jc w:val="center"/>
        <w:rPr>
          <w:rFonts w:ascii="Meiryo UI" w:eastAsia="Meiryo UI" w:hAnsi="Meiryo UI"/>
          <w:color w:val="000000" w:themeColor="text1"/>
          <w:kern w:val="24"/>
          <w:szCs w:val="21"/>
        </w:rPr>
      </w:pPr>
      <w:r w:rsidRPr="0016603A">
        <w:rPr>
          <w:rFonts w:ascii="Meiryo UI" w:eastAsia="Meiryo UI" w:hAnsi="Meiryo UI" w:hint="eastAsia"/>
          <w:color w:val="000000" w:themeColor="text1"/>
          <w:kern w:val="24"/>
          <w:szCs w:val="21"/>
        </w:rPr>
        <w:t>＜聖マリアンナ医科大学</w:t>
      </w:r>
      <w:r w:rsidR="00B14F88">
        <w:rPr>
          <w:rFonts w:ascii="Meiryo UI" w:eastAsia="Meiryo UI" w:hAnsi="Meiryo UI" w:hint="eastAsia"/>
          <w:color w:val="000000" w:themeColor="text1"/>
          <w:kern w:val="24"/>
          <w:szCs w:val="21"/>
        </w:rPr>
        <w:t>では下記の臨床研究を実施しております</w:t>
      </w:r>
      <w:r w:rsidRPr="0016603A">
        <w:rPr>
          <w:rFonts w:ascii="Meiryo UI" w:eastAsia="Meiryo UI" w:hAnsi="Meiryo UI" w:hint="eastAsia"/>
          <w:color w:val="000000" w:themeColor="text1"/>
          <w:kern w:val="24"/>
          <w:szCs w:val="21"/>
        </w:rPr>
        <w:t>＞</w:t>
      </w:r>
    </w:p>
    <w:p w14:paraId="2D1AA47D" w14:textId="785E388B" w:rsidR="00692BF5" w:rsidRPr="00B14F88" w:rsidRDefault="00692BF5" w:rsidP="00692BF5">
      <w:pPr>
        <w:widowControl/>
        <w:spacing w:line="288" w:lineRule="auto"/>
        <w:jc w:val="left"/>
        <w:rPr>
          <w:rFonts w:ascii="Meiryo UI" w:eastAsia="Meiryo UI" w:hAnsi="Meiryo UI" w:cs="ＭＳ Ｐゴシック"/>
          <w:color w:val="000000" w:themeColor="text1"/>
          <w:kern w:val="0"/>
          <w:szCs w:val="21"/>
        </w:rPr>
      </w:pPr>
    </w:p>
    <w:p w14:paraId="72250DBF" w14:textId="77777777" w:rsidR="00692BF5" w:rsidRPr="0016603A" w:rsidRDefault="00692BF5" w:rsidP="00692BF5">
      <w:pPr>
        <w:widowControl/>
        <w:spacing w:line="288" w:lineRule="auto"/>
        <w:jc w:val="left"/>
        <w:rPr>
          <w:rFonts w:ascii="Meiryo UI" w:eastAsia="Meiryo UI" w:hAnsi="Meiryo UI"/>
          <w:color w:val="000000" w:themeColor="text1"/>
          <w:kern w:val="24"/>
          <w:szCs w:val="21"/>
        </w:rPr>
      </w:pPr>
      <w:r w:rsidRPr="0016603A">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Pr="0016603A" w:rsidRDefault="00292EF2" w:rsidP="000F2B93">
      <w:pPr>
        <w:widowControl/>
        <w:spacing w:line="288" w:lineRule="auto"/>
        <w:ind w:firstLine="210"/>
        <w:jc w:val="left"/>
        <w:rPr>
          <w:rFonts w:ascii="Meiryo UI" w:eastAsia="Meiryo UI" w:hAnsi="Meiryo UI"/>
          <w:color w:val="000000" w:themeColor="text1"/>
          <w:kern w:val="24"/>
          <w:szCs w:val="21"/>
        </w:rPr>
      </w:pPr>
    </w:p>
    <w:p w14:paraId="29A4DFB9" w14:textId="079A001F" w:rsidR="00DF7A68" w:rsidRPr="0016603A" w:rsidRDefault="00DF7A68" w:rsidP="000F2B93">
      <w:pPr>
        <w:widowControl/>
        <w:spacing w:line="288" w:lineRule="auto"/>
        <w:ind w:firstLine="210"/>
        <w:jc w:val="left"/>
        <w:rPr>
          <w:rFonts w:ascii="Meiryo UI" w:eastAsia="Meiryo UI" w:hAnsi="Meiryo UI"/>
          <w:b/>
          <w:bCs/>
          <w:color w:val="000000" w:themeColor="text1"/>
          <w:kern w:val="24"/>
          <w:szCs w:val="21"/>
        </w:rPr>
      </w:pPr>
      <w:r w:rsidRPr="0016603A">
        <w:rPr>
          <w:rFonts w:ascii="Meiryo UI" w:eastAsia="Meiryo UI" w:hAnsi="Meiryo UI" w:hint="eastAsia"/>
          <w:color w:val="000000" w:themeColor="text1"/>
          <w:kern w:val="24"/>
          <w:szCs w:val="21"/>
        </w:rPr>
        <w:t>研究課題名：</w:t>
      </w:r>
      <w:r w:rsidR="00CD03B5" w:rsidRPr="0016603A">
        <w:rPr>
          <w:rFonts w:ascii="Meiryo UI" w:eastAsia="Meiryo UI" w:hAnsi="Meiryo UI" w:hint="eastAsia"/>
          <w:b/>
          <w:bCs/>
          <w:color w:val="000000" w:themeColor="text1"/>
          <w:kern w:val="24"/>
          <w:szCs w:val="21"/>
        </w:rPr>
        <w:t>大規模診療データベースを用いた気管切開術後小児の長期予後の記述と予後予測因子の解析</w:t>
      </w:r>
    </w:p>
    <w:p w14:paraId="55796BAB" w14:textId="77777777" w:rsidR="00292EF2" w:rsidRPr="0016603A" w:rsidRDefault="00292EF2" w:rsidP="000F2B93">
      <w:pPr>
        <w:widowControl/>
        <w:spacing w:line="288" w:lineRule="auto"/>
        <w:ind w:firstLine="210"/>
        <w:jc w:val="left"/>
        <w:rPr>
          <w:rFonts w:ascii="Meiryo UI" w:eastAsia="Meiryo UI" w:hAnsi="Meiryo UI" w:cs="ＭＳ Ｐゴシック"/>
          <w:color w:val="000000" w:themeColor="text1"/>
          <w:kern w:val="0"/>
          <w:szCs w:val="21"/>
        </w:rPr>
      </w:pPr>
    </w:p>
    <w:p w14:paraId="352792C0" w14:textId="651F4D82" w:rsidR="00DF7A68" w:rsidRPr="0016603A" w:rsidRDefault="00DF7A68" w:rsidP="0016603A">
      <w:pPr>
        <w:pStyle w:val="a7"/>
        <w:widowControl/>
        <w:numPr>
          <w:ilvl w:val="0"/>
          <w:numId w:val="5"/>
        </w:numPr>
        <w:spacing w:line="288" w:lineRule="auto"/>
        <w:jc w:val="left"/>
        <w:rPr>
          <w:rFonts w:ascii="Meiryo UI" w:eastAsia="Meiryo UI" w:hAnsi="Meiryo UI"/>
          <w:color w:val="000000" w:themeColor="text1"/>
          <w:kern w:val="24"/>
          <w:szCs w:val="21"/>
        </w:rPr>
      </w:pPr>
      <w:r w:rsidRPr="0016603A">
        <w:rPr>
          <w:rFonts w:ascii="Meiryo UI" w:eastAsia="Meiryo UI" w:hAnsi="Meiryo UI" w:hint="eastAsia"/>
          <w:color w:val="000000" w:themeColor="text1"/>
          <w:kern w:val="24"/>
          <w:szCs w:val="21"/>
        </w:rPr>
        <w:t>研究の目的</w:t>
      </w:r>
    </w:p>
    <w:p w14:paraId="4E40C05C" w14:textId="43813382" w:rsidR="00292EF2" w:rsidRDefault="00CD03B5" w:rsidP="00DF7A68">
      <w:pPr>
        <w:widowControl/>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cs="ＭＳ Ｐゴシック" w:hint="eastAsia"/>
          <w:color w:val="000000" w:themeColor="text1"/>
          <w:kern w:val="0"/>
          <w:szCs w:val="21"/>
        </w:rPr>
        <w:t>本研究の目的は、気管切開術を受けたお子様の長期予後の疫学を記述することです。全国規模の診療データベースを活用することで、多様な理由で気管切開に至った、多様な背景の小児を対象とすることができます。加えて、副次目的として予後予測因子を特定し、手術を受けたお子様の個性に合わせて、予想される経過の情報提供を可能にします。</w:t>
      </w:r>
    </w:p>
    <w:p w14:paraId="28A2CBD4" w14:textId="77777777" w:rsidR="0016603A" w:rsidRPr="0016603A" w:rsidRDefault="0016603A" w:rsidP="00DF7A68">
      <w:pPr>
        <w:widowControl/>
        <w:spacing w:line="288" w:lineRule="auto"/>
        <w:jc w:val="left"/>
        <w:rPr>
          <w:rFonts w:ascii="Meiryo UI" w:eastAsia="Meiryo UI" w:hAnsi="Meiryo UI" w:cs="ＭＳ Ｐゴシック"/>
          <w:color w:val="000000" w:themeColor="text1"/>
          <w:kern w:val="0"/>
          <w:szCs w:val="21"/>
        </w:rPr>
      </w:pPr>
    </w:p>
    <w:p w14:paraId="4A35A1B9" w14:textId="6F24D6ED" w:rsidR="00DF7A68" w:rsidRPr="0016603A" w:rsidRDefault="00DF7A68" w:rsidP="0016603A">
      <w:pPr>
        <w:pStyle w:val="a7"/>
        <w:widowControl/>
        <w:numPr>
          <w:ilvl w:val="0"/>
          <w:numId w:val="3"/>
        </w:numPr>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研究対象について</w:t>
      </w:r>
    </w:p>
    <w:p w14:paraId="5121F6B7" w14:textId="1212F471" w:rsidR="00292EF2" w:rsidRPr="0016603A" w:rsidRDefault="00CD03B5" w:rsidP="00DF7A68">
      <w:pPr>
        <w:widowControl/>
        <w:spacing w:line="288" w:lineRule="auto"/>
        <w:jc w:val="left"/>
        <w:rPr>
          <w:rFonts w:ascii="Meiryo UI" w:eastAsia="Meiryo UI" w:hAnsi="Meiryo UI"/>
          <w:color w:val="000000" w:themeColor="text1"/>
          <w:kern w:val="24"/>
          <w:szCs w:val="21"/>
        </w:rPr>
      </w:pPr>
      <w:r w:rsidRPr="0016603A">
        <w:rPr>
          <w:rFonts w:ascii="Meiryo UI" w:eastAsia="Meiryo UI" w:hAnsi="Meiryo UI" w:hint="eastAsia"/>
          <w:color w:val="000000" w:themeColor="text1"/>
          <w:kern w:val="24"/>
          <w:szCs w:val="21"/>
        </w:rPr>
        <w:t>2005</w:t>
      </w:r>
      <w:r w:rsidR="00DF7A68" w:rsidRPr="0016603A">
        <w:rPr>
          <w:rFonts w:ascii="Meiryo UI" w:eastAsia="Meiryo UI" w:hAnsi="Meiryo UI" w:hint="eastAsia"/>
          <w:color w:val="000000" w:themeColor="text1"/>
          <w:kern w:val="24"/>
          <w:szCs w:val="21"/>
        </w:rPr>
        <w:t>年</w:t>
      </w:r>
      <w:r w:rsidRPr="0016603A">
        <w:rPr>
          <w:rFonts w:ascii="Meiryo UI" w:eastAsia="Meiryo UI" w:hAnsi="Meiryo UI" w:hint="eastAsia"/>
          <w:color w:val="000000" w:themeColor="text1"/>
          <w:kern w:val="24"/>
          <w:szCs w:val="21"/>
        </w:rPr>
        <w:t>1</w:t>
      </w:r>
      <w:r w:rsidR="00DF7A68" w:rsidRPr="0016603A">
        <w:rPr>
          <w:rFonts w:ascii="Meiryo UI" w:eastAsia="Meiryo UI" w:hAnsi="Meiryo UI" w:hint="eastAsia"/>
          <w:color w:val="000000" w:themeColor="text1"/>
          <w:kern w:val="24"/>
          <w:szCs w:val="21"/>
        </w:rPr>
        <w:t>月</w:t>
      </w:r>
      <w:r w:rsidRPr="0016603A">
        <w:rPr>
          <w:rFonts w:ascii="Meiryo UI" w:eastAsia="Meiryo UI" w:hAnsi="Meiryo UI" w:hint="eastAsia"/>
          <w:color w:val="000000" w:themeColor="text1"/>
          <w:kern w:val="24"/>
          <w:szCs w:val="21"/>
        </w:rPr>
        <w:t>1</w:t>
      </w:r>
      <w:r w:rsidR="00DF7A68" w:rsidRPr="0016603A">
        <w:rPr>
          <w:rFonts w:ascii="Meiryo UI" w:eastAsia="Meiryo UI" w:hAnsi="Meiryo UI" w:hint="eastAsia"/>
          <w:color w:val="000000" w:themeColor="text1"/>
          <w:kern w:val="24"/>
          <w:szCs w:val="21"/>
        </w:rPr>
        <w:t>日～</w:t>
      </w:r>
      <w:r w:rsidRPr="0016603A">
        <w:rPr>
          <w:rFonts w:ascii="Meiryo UI" w:eastAsia="Meiryo UI" w:hAnsi="Meiryo UI" w:hint="eastAsia"/>
          <w:color w:val="000000" w:themeColor="text1"/>
          <w:kern w:val="24"/>
          <w:szCs w:val="21"/>
        </w:rPr>
        <w:t>2025</w:t>
      </w:r>
      <w:r w:rsidR="00DF7A68" w:rsidRPr="0016603A">
        <w:rPr>
          <w:rFonts w:ascii="Meiryo UI" w:eastAsia="Meiryo UI" w:hAnsi="Meiryo UI" w:hint="eastAsia"/>
          <w:color w:val="000000" w:themeColor="text1"/>
          <w:kern w:val="24"/>
          <w:szCs w:val="21"/>
        </w:rPr>
        <w:t>年</w:t>
      </w:r>
      <w:r w:rsidRPr="0016603A">
        <w:rPr>
          <w:rFonts w:ascii="Meiryo UI" w:eastAsia="Meiryo UI" w:hAnsi="Meiryo UI" w:hint="eastAsia"/>
          <w:color w:val="000000" w:themeColor="text1"/>
          <w:kern w:val="24"/>
          <w:szCs w:val="21"/>
        </w:rPr>
        <w:t>1</w:t>
      </w:r>
      <w:r w:rsidR="00DF7A68" w:rsidRPr="0016603A">
        <w:rPr>
          <w:rFonts w:ascii="Meiryo UI" w:eastAsia="Meiryo UI" w:hAnsi="Meiryo UI" w:hint="eastAsia"/>
          <w:color w:val="000000" w:themeColor="text1"/>
          <w:kern w:val="24"/>
          <w:szCs w:val="21"/>
        </w:rPr>
        <w:t>月</w:t>
      </w:r>
      <w:r w:rsidRPr="0016603A">
        <w:rPr>
          <w:rFonts w:ascii="Meiryo UI" w:eastAsia="Meiryo UI" w:hAnsi="Meiryo UI" w:hint="eastAsia"/>
          <w:color w:val="000000" w:themeColor="text1"/>
          <w:kern w:val="24"/>
          <w:szCs w:val="21"/>
        </w:rPr>
        <w:t>31</w:t>
      </w:r>
      <w:r w:rsidR="00DF7A68" w:rsidRPr="0016603A">
        <w:rPr>
          <w:rFonts w:ascii="Meiryo UI" w:eastAsia="Meiryo UI" w:hAnsi="Meiryo UI" w:hint="eastAsia"/>
          <w:color w:val="000000" w:themeColor="text1"/>
          <w:kern w:val="24"/>
          <w:szCs w:val="21"/>
        </w:rPr>
        <w:t>日の間に</w:t>
      </w:r>
      <w:r w:rsidRPr="0016603A">
        <w:rPr>
          <w:rFonts w:ascii="Meiryo UI" w:eastAsia="Meiryo UI" w:hAnsi="Meiryo UI" w:hint="eastAsia"/>
          <w:color w:val="000000" w:themeColor="text1"/>
          <w:kern w:val="24"/>
          <w:szCs w:val="21"/>
        </w:rPr>
        <w:t>全国の医療機関で気管切開術</w:t>
      </w:r>
      <w:r w:rsidRPr="0016603A">
        <w:rPr>
          <w:rFonts w:ascii="Meiryo UI" w:eastAsia="Meiryo UI" w:hAnsi="Meiryo UI"/>
          <w:color w:val="000000" w:themeColor="text1"/>
          <w:kern w:val="24"/>
          <w:szCs w:val="21"/>
        </w:rPr>
        <w:t>または喉頭気管分離術</w:t>
      </w:r>
      <w:r w:rsidRPr="0016603A">
        <w:rPr>
          <w:rFonts w:ascii="Meiryo UI" w:eastAsia="Meiryo UI" w:hAnsi="Meiryo UI" w:hint="eastAsia"/>
          <w:color w:val="000000" w:themeColor="text1"/>
          <w:kern w:val="24"/>
          <w:szCs w:val="21"/>
        </w:rPr>
        <w:t>をうけた20歳未満の</w:t>
      </w:r>
      <w:r w:rsidR="00DF7A68" w:rsidRPr="0016603A">
        <w:rPr>
          <w:rFonts w:ascii="Meiryo UI" w:eastAsia="Meiryo UI" w:hAnsi="Meiryo UI" w:hint="eastAsia"/>
          <w:color w:val="000000" w:themeColor="text1"/>
          <w:kern w:val="24"/>
          <w:szCs w:val="21"/>
        </w:rPr>
        <w:t>方が対象となります。</w:t>
      </w:r>
    </w:p>
    <w:p w14:paraId="41DCE12E" w14:textId="77777777" w:rsidR="00292EF2" w:rsidRPr="0016603A" w:rsidRDefault="00292EF2" w:rsidP="00CD03B5">
      <w:pPr>
        <w:widowControl/>
        <w:spacing w:line="288" w:lineRule="auto"/>
        <w:jc w:val="left"/>
        <w:rPr>
          <w:rFonts w:ascii="Meiryo UI" w:eastAsia="Meiryo UI" w:hAnsi="Meiryo UI" w:cs="ＭＳ Ｐゴシック"/>
          <w:color w:val="000000" w:themeColor="text1"/>
          <w:kern w:val="0"/>
          <w:szCs w:val="21"/>
        </w:rPr>
      </w:pPr>
    </w:p>
    <w:p w14:paraId="36DF9E43" w14:textId="14E22CBD" w:rsidR="00DF7A68" w:rsidRPr="0016603A" w:rsidRDefault="00DF7A68" w:rsidP="0016603A">
      <w:pPr>
        <w:pStyle w:val="a7"/>
        <w:widowControl/>
        <w:numPr>
          <w:ilvl w:val="0"/>
          <w:numId w:val="3"/>
        </w:numPr>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研究実施期間</w:t>
      </w:r>
    </w:p>
    <w:p w14:paraId="26F1B64E" w14:textId="69954D48" w:rsidR="00EC04EC" w:rsidRPr="0016603A" w:rsidRDefault="00DF7A68" w:rsidP="00DF7A68">
      <w:pPr>
        <w:rPr>
          <w:rFonts w:ascii="Meiryo UI" w:eastAsia="Meiryo UI" w:hAnsi="Meiryo UI"/>
          <w:color w:val="000000" w:themeColor="text1"/>
          <w:kern w:val="24"/>
          <w:szCs w:val="21"/>
        </w:rPr>
      </w:pPr>
      <w:r w:rsidRPr="0016603A">
        <w:rPr>
          <w:rFonts w:ascii="Meiryo UI" w:eastAsia="Meiryo UI" w:hAnsi="Meiryo UI" w:hint="eastAsia"/>
          <w:color w:val="000000" w:themeColor="text1"/>
          <w:kern w:val="24"/>
          <w:szCs w:val="21"/>
        </w:rPr>
        <w:t>承認後～</w:t>
      </w:r>
      <w:r w:rsidR="00CD03B5" w:rsidRPr="0016603A">
        <w:rPr>
          <w:rFonts w:ascii="Meiryo UI" w:eastAsia="Meiryo UI" w:hAnsi="Meiryo UI" w:hint="eastAsia"/>
          <w:color w:val="000000" w:themeColor="text1"/>
          <w:kern w:val="24"/>
          <w:szCs w:val="21"/>
        </w:rPr>
        <w:t>202</w:t>
      </w:r>
      <w:r w:rsidR="00A6632E" w:rsidRPr="00A6632E">
        <w:rPr>
          <w:rFonts w:ascii="Meiryo UI" w:eastAsia="Meiryo UI" w:hAnsi="Meiryo UI" w:hint="eastAsia"/>
          <w:color w:val="EE0000"/>
          <w:kern w:val="24"/>
          <w:szCs w:val="21"/>
        </w:rPr>
        <w:t>7</w:t>
      </w:r>
      <w:r w:rsidRPr="00A6632E">
        <w:rPr>
          <w:rFonts w:ascii="Meiryo UI" w:eastAsia="Meiryo UI" w:hAnsi="Meiryo UI" w:hint="eastAsia"/>
          <w:color w:val="EE0000"/>
          <w:kern w:val="24"/>
          <w:szCs w:val="21"/>
        </w:rPr>
        <w:t>年</w:t>
      </w:r>
      <w:r w:rsidR="00A6632E" w:rsidRPr="00A6632E">
        <w:rPr>
          <w:rFonts w:ascii="Meiryo UI" w:eastAsia="Meiryo UI" w:hAnsi="Meiryo UI" w:hint="eastAsia"/>
          <w:color w:val="EE0000"/>
          <w:kern w:val="24"/>
          <w:szCs w:val="21"/>
        </w:rPr>
        <w:t>3</w:t>
      </w:r>
      <w:r w:rsidRPr="0016603A">
        <w:rPr>
          <w:rFonts w:ascii="Meiryo UI" w:eastAsia="Meiryo UI" w:hAnsi="Meiryo UI" w:hint="eastAsia"/>
          <w:color w:val="000000" w:themeColor="text1"/>
          <w:kern w:val="24"/>
          <w:szCs w:val="21"/>
        </w:rPr>
        <w:t>月</w:t>
      </w:r>
      <w:r w:rsidR="00CD03B5" w:rsidRPr="0016603A">
        <w:rPr>
          <w:rFonts w:ascii="Meiryo UI" w:eastAsia="Meiryo UI" w:hAnsi="Meiryo UI" w:hint="eastAsia"/>
          <w:color w:val="000000" w:themeColor="text1"/>
          <w:kern w:val="24"/>
          <w:szCs w:val="21"/>
        </w:rPr>
        <w:t>31</w:t>
      </w:r>
      <w:r w:rsidRPr="0016603A">
        <w:rPr>
          <w:rFonts w:ascii="Meiryo UI" w:eastAsia="Meiryo UI" w:hAnsi="Meiryo UI" w:hint="eastAsia"/>
          <w:color w:val="000000" w:themeColor="text1"/>
          <w:kern w:val="24"/>
          <w:szCs w:val="21"/>
        </w:rPr>
        <w:t>日</w:t>
      </w:r>
    </w:p>
    <w:p w14:paraId="0559956D" w14:textId="77777777" w:rsidR="00292EF2" w:rsidRPr="0016603A" w:rsidRDefault="00292EF2" w:rsidP="00DF7A68">
      <w:pPr>
        <w:rPr>
          <w:rFonts w:ascii="Meiryo UI" w:eastAsia="Meiryo UI" w:hAnsi="Meiryo UI"/>
          <w:color w:val="000000" w:themeColor="text1"/>
          <w:kern w:val="24"/>
          <w:szCs w:val="21"/>
        </w:rPr>
      </w:pPr>
    </w:p>
    <w:p w14:paraId="134C4425" w14:textId="2C20B6F9" w:rsidR="00DF7A68" w:rsidRPr="0016603A" w:rsidRDefault="00DF7A68" w:rsidP="0016603A">
      <w:pPr>
        <w:pStyle w:val="a7"/>
        <w:widowControl/>
        <w:numPr>
          <w:ilvl w:val="0"/>
          <w:numId w:val="3"/>
        </w:numPr>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抽出項目</w:t>
      </w:r>
    </w:p>
    <w:p w14:paraId="0D702B6B" w14:textId="3D1ABD9C" w:rsidR="00292EF2" w:rsidRPr="0016603A" w:rsidRDefault="00CD03B5" w:rsidP="00DF7A68">
      <w:pPr>
        <w:widowControl/>
        <w:spacing w:line="288" w:lineRule="auto"/>
        <w:jc w:val="left"/>
        <w:rPr>
          <w:rFonts w:ascii="Meiryo UI" w:eastAsia="Meiryo UI" w:hAnsi="Meiryo UI"/>
          <w:color w:val="000000" w:themeColor="text1"/>
          <w:kern w:val="24"/>
          <w:szCs w:val="21"/>
        </w:rPr>
      </w:pPr>
      <w:r w:rsidRPr="0016603A">
        <w:rPr>
          <w:rFonts w:ascii="Meiryo UI" w:eastAsia="Meiryo UI" w:hAnsi="Meiryo UI"/>
          <w:color w:val="000000" w:themeColor="text1"/>
          <w:kern w:val="24"/>
          <w:szCs w:val="21"/>
        </w:rPr>
        <w:t>JMDCデータベース（株式会社日本医療データセンターJMDC社）内の</w:t>
      </w:r>
      <w:r w:rsidRPr="0016603A">
        <w:rPr>
          <w:rFonts w:ascii="Meiryo UI" w:eastAsia="Meiryo UI" w:hAnsi="Meiryo UI" w:hint="eastAsia"/>
          <w:color w:val="000000" w:themeColor="text1"/>
          <w:kern w:val="24"/>
          <w:szCs w:val="21"/>
        </w:rPr>
        <w:t>データベースから次の項目を利用します：病名コード、実施した診療行為コード、使用した医薬品コード、退院転帰、患者基本情報を用いて、解析に用いる各因子（年齢、性別、気管切開に至った疾患、基礎疾患、入院前の在宅医療、入院時および退院時の</w:t>
      </w:r>
      <w:r w:rsidRPr="0016603A">
        <w:rPr>
          <w:rFonts w:ascii="Meiryo UI" w:eastAsia="Meiryo UI" w:hAnsi="Meiryo UI"/>
          <w:color w:val="000000" w:themeColor="text1"/>
          <w:kern w:val="24"/>
          <w:szCs w:val="21"/>
        </w:rPr>
        <w:t>Japan Coma Scale (JCS)、退院時の診療行為［在宅呼吸器、経腸栄養、慢性腎不全、リハビリ依存状態］、病院特性、気管切開術後の診療経過）。</w:t>
      </w:r>
    </w:p>
    <w:p w14:paraId="47F6ECB6" w14:textId="77777777" w:rsidR="00CD03B5" w:rsidRPr="0016603A" w:rsidRDefault="00CD03B5" w:rsidP="00DF7A68">
      <w:pPr>
        <w:widowControl/>
        <w:spacing w:line="288" w:lineRule="auto"/>
        <w:jc w:val="left"/>
        <w:rPr>
          <w:rFonts w:ascii="Meiryo UI" w:eastAsia="Meiryo UI" w:hAnsi="Meiryo UI"/>
          <w:color w:val="000000" w:themeColor="text1"/>
          <w:kern w:val="24"/>
          <w:szCs w:val="21"/>
        </w:rPr>
      </w:pPr>
    </w:p>
    <w:p w14:paraId="5889E27D" w14:textId="326B74BF" w:rsidR="00DF7A68" w:rsidRPr="0016603A" w:rsidRDefault="00DF7A68" w:rsidP="0016603A">
      <w:pPr>
        <w:pStyle w:val="a7"/>
        <w:widowControl/>
        <w:numPr>
          <w:ilvl w:val="0"/>
          <w:numId w:val="3"/>
        </w:numPr>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個人情報等の保護について</w:t>
      </w:r>
    </w:p>
    <w:p w14:paraId="0B1DD90D" w14:textId="7CA29363" w:rsidR="00292EF2" w:rsidRPr="0016603A" w:rsidRDefault="00CD03B5" w:rsidP="00CD03B5">
      <w:pPr>
        <w:widowControl/>
        <w:spacing w:line="288" w:lineRule="auto"/>
        <w:jc w:val="left"/>
        <w:rPr>
          <w:rFonts w:ascii="Meiryo UI" w:eastAsia="Meiryo UI" w:hAnsi="Meiryo UI"/>
          <w:color w:val="000000" w:themeColor="text1"/>
          <w:kern w:val="24"/>
          <w:szCs w:val="21"/>
        </w:rPr>
      </w:pPr>
      <w:r w:rsidRPr="0016603A">
        <w:rPr>
          <w:rFonts w:ascii="Meiryo UI" w:eastAsia="Meiryo UI" w:hAnsi="Meiryo UI" w:hint="eastAsia"/>
          <w:color w:val="000000" w:themeColor="text1"/>
          <w:kern w:val="24"/>
          <w:szCs w:val="21"/>
        </w:rPr>
        <w:t>本研究は既に個人を特定できない状態に加工されたデータベースを用いるために、患者</w:t>
      </w:r>
      <w:r w:rsidR="00B14F88">
        <w:rPr>
          <w:rFonts w:ascii="Meiryo UI" w:eastAsia="Meiryo UI" w:hAnsi="Meiryo UI" w:hint="eastAsia"/>
          <w:color w:val="000000" w:themeColor="text1"/>
          <w:kern w:val="24"/>
          <w:szCs w:val="21"/>
        </w:rPr>
        <w:t>さん</w:t>
      </w:r>
      <w:r w:rsidRPr="0016603A">
        <w:rPr>
          <w:rFonts w:ascii="Meiryo UI" w:eastAsia="Meiryo UI" w:hAnsi="Meiryo UI" w:hint="eastAsia"/>
          <w:color w:val="000000" w:themeColor="text1"/>
          <w:kern w:val="24"/>
          <w:szCs w:val="21"/>
        </w:rPr>
        <w:t>個人が特定されるリスクは限りなく低いと考えられます。データは</w:t>
      </w:r>
      <w:r w:rsidR="00FC1C1C" w:rsidRPr="0016603A">
        <w:rPr>
          <w:rFonts w:ascii="Meiryo UI" w:eastAsia="Meiryo UI" w:hAnsi="Meiryo UI" w:hint="eastAsia"/>
          <w:color w:val="000000" w:themeColor="text1"/>
          <w:kern w:val="24"/>
          <w:szCs w:val="21"/>
        </w:rPr>
        <w:t>情報管理者が管理を行い、</w:t>
      </w:r>
      <w:r w:rsidRPr="0016603A">
        <w:rPr>
          <w:rFonts w:ascii="Meiryo UI" w:eastAsia="Meiryo UI" w:hAnsi="Meiryo UI" w:hint="eastAsia"/>
          <w:color w:val="000000" w:themeColor="text1"/>
          <w:kern w:val="24"/>
          <w:szCs w:val="21"/>
        </w:rPr>
        <w:t>小児科学</w:t>
      </w:r>
      <w:r w:rsidR="00FC1C1C" w:rsidRPr="0016603A">
        <w:rPr>
          <w:rFonts w:ascii="Meiryo UI" w:eastAsia="Meiryo UI" w:hAnsi="Meiryo UI" w:hint="eastAsia"/>
          <w:color w:val="000000" w:themeColor="text1"/>
          <w:kern w:val="24"/>
          <w:szCs w:val="21"/>
        </w:rPr>
        <w:t>医局</w:t>
      </w:r>
      <w:r w:rsidRPr="0016603A">
        <w:rPr>
          <w:rFonts w:ascii="Meiryo UI" w:eastAsia="Meiryo UI" w:hAnsi="Meiryo UI" w:hint="eastAsia"/>
          <w:color w:val="000000" w:themeColor="text1"/>
          <w:kern w:val="24"/>
          <w:szCs w:val="21"/>
        </w:rPr>
        <w:t>内</w:t>
      </w:r>
      <w:r w:rsidR="00FC1C1C" w:rsidRPr="0016603A">
        <w:rPr>
          <w:rFonts w:ascii="Meiryo UI" w:eastAsia="Meiryo UI" w:hAnsi="Meiryo UI" w:hint="eastAsia"/>
          <w:color w:val="000000" w:themeColor="text1"/>
          <w:kern w:val="24"/>
          <w:szCs w:val="21"/>
        </w:rPr>
        <w:t>で厳重に保管します。この研究に関わって取得される資料・情報等は、外部に漏えいすることのないよう、慎重に取り扱います。</w:t>
      </w:r>
    </w:p>
    <w:p w14:paraId="2CE6B89D" w14:textId="77777777" w:rsidR="00292EF2" w:rsidRPr="0016603A" w:rsidRDefault="00292EF2" w:rsidP="00FC1C1C">
      <w:pPr>
        <w:widowControl/>
        <w:spacing w:line="288" w:lineRule="auto"/>
        <w:jc w:val="left"/>
        <w:rPr>
          <w:rFonts w:ascii="Meiryo UI" w:eastAsia="Meiryo UI" w:hAnsi="Meiryo UI"/>
          <w:color w:val="000000" w:themeColor="text1"/>
          <w:kern w:val="24"/>
          <w:szCs w:val="21"/>
        </w:rPr>
      </w:pPr>
    </w:p>
    <w:p w14:paraId="152E6BE3" w14:textId="1E068508" w:rsidR="00DF7A68" w:rsidRPr="0016603A" w:rsidRDefault="00DF7A68" w:rsidP="00FC1C1C">
      <w:pPr>
        <w:widowControl/>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⑥</w:t>
      </w:r>
      <w:r w:rsidR="0016603A" w:rsidRPr="0016603A">
        <w:rPr>
          <w:rFonts w:ascii="Meiryo UI" w:eastAsia="Meiryo UI" w:hAnsi="Meiryo UI" w:hint="eastAsia"/>
          <w:color w:val="000000" w:themeColor="text1"/>
          <w:kern w:val="24"/>
          <w:szCs w:val="21"/>
        </w:rPr>
        <w:t xml:space="preserve">　</w:t>
      </w:r>
      <w:r w:rsidRPr="0016603A">
        <w:rPr>
          <w:rFonts w:ascii="Meiryo UI" w:eastAsia="Meiryo UI" w:hAnsi="Meiryo UI" w:hint="eastAsia"/>
          <w:color w:val="000000" w:themeColor="text1"/>
          <w:kern w:val="24"/>
          <w:szCs w:val="21"/>
        </w:rPr>
        <w:t>研究結果の公表について</w:t>
      </w:r>
    </w:p>
    <w:p w14:paraId="299B80FF" w14:textId="2B563C1F" w:rsidR="00DF7A68" w:rsidRPr="0016603A" w:rsidRDefault="00DF7A68" w:rsidP="00DF7A68">
      <w:pPr>
        <w:widowControl/>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研究結果は、医学研究雑誌や学会等で発表される予定です。その場合も、個人を特定できる情報は一切含まれませんのでご安心ください。</w:t>
      </w:r>
    </w:p>
    <w:p w14:paraId="1298674B" w14:textId="77777777" w:rsidR="00292EF2" w:rsidRPr="0016603A" w:rsidRDefault="00292EF2" w:rsidP="00DF7A68">
      <w:pPr>
        <w:widowControl/>
        <w:spacing w:line="288" w:lineRule="auto"/>
        <w:jc w:val="left"/>
        <w:rPr>
          <w:rFonts w:ascii="Meiryo UI" w:eastAsia="Meiryo UI" w:hAnsi="Meiryo UI" w:cs="ＭＳ Ｐゴシック"/>
          <w:color w:val="000000" w:themeColor="text1"/>
          <w:kern w:val="0"/>
          <w:szCs w:val="21"/>
        </w:rPr>
      </w:pPr>
    </w:p>
    <w:p w14:paraId="4DB073B4" w14:textId="6B0E569B" w:rsidR="00DF7A68" w:rsidRPr="0016603A" w:rsidRDefault="00DF7A68" w:rsidP="00DF7A68">
      <w:pPr>
        <w:widowControl/>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⑦</w:t>
      </w:r>
      <w:r w:rsidR="0016603A">
        <w:rPr>
          <w:rFonts w:ascii="Meiryo UI" w:eastAsia="Meiryo UI" w:hAnsi="Meiryo UI" w:hint="eastAsia"/>
          <w:color w:val="000000" w:themeColor="text1"/>
          <w:kern w:val="24"/>
          <w:szCs w:val="21"/>
        </w:rPr>
        <w:t xml:space="preserve">　</w:t>
      </w:r>
      <w:r w:rsidRPr="0016603A">
        <w:rPr>
          <w:rFonts w:ascii="Meiryo UI" w:eastAsia="Meiryo UI" w:hAnsi="Meiryo UI" w:hint="eastAsia"/>
          <w:color w:val="000000" w:themeColor="text1"/>
          <w:kern w:val="24"/>
          <w:szCs w:val="21"/>
        </w:rPr>
        <w:t>問い合わせ先・相談窓口</w:t>
      </w:r>
    </w:p>
    <w:p w14:paraId="5FB608D9" w14:textId="25B025E7" w:rsidR="00DF7A68" w:rsidRPr="0016603A" w:rsidRDefault="00DF7A68" w:rsidP="00DF7A68">
      <w:pPr>
        <w:widowControl/>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聖マリアンナ医科大学　部署名：</w:t>
      </w:r>
      <w:r w:rsidR="0016603A" w:rsidRPr="0016603A">
        <w:rPr>
          <w:rFonts w:ascii="Meiryo UI" w:eastAsia="Meiryo UI" w:hAnsi="Meiryo UI" w:hint="eastAsia"/>
          <w:color w:val="000000" w:themeColor="text1"/>
          <w:kern w:val="24"/>
          <w:szCs w:val="21"/>
        </w:rPr>
        <w:t>小児科学</w:t>
      </w:r>
      <w:r w:rsidRPr="0016603A">
        <w:rPr>
          <w:rFonts w:ascii="Meiryo UI" w:eastAsia="Meiryo UI" w:hAnsi="Meiryo UI" w:hint="eastAsia"/>
          <w:color w:val="000000" w:themeColor="text1"/>
          <w:kern w:val="24"/>
          <w:szCs w:val="21"/>
        </w:rPr>
        <w:t xml:space="preserve"> 　</w:t>
      </w:r>
      <w:r w:rsidR="000C6B1D" w:rsidRPr="0016603A">
        <w:rPr>
          <w:rFonts w:ascii="Meiryo UI" w:eastAsia="Meiryo UI" w:hAnsi="Meiryo UI" w:cs="ＭＳ Ｐゴシック"/>
          <w:color w:val="000000" w:themeColor="text1"/>
          <w:kern w:val="0"/>
          <w:szCs w:val="21"/>
        </w:rPr>
        <w:t xml:space="preserve"> </w:t>
      </w:r>
    </w:p>
    <w:p w14:paraId="657E4AF1" w14:textId="77777777" w:rsidR="00DF7A68" w:rsidRPr="0016603A" w:rsidRDefault="00DF7A68" w:rsidP="00DF7A68">
      <w:pPr>
        <w:widowControl/>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lastRenderedPageBreak/>
        <w:t>住所：〒216-8511　神奈川県川崎市宮前区菅生2-16-1</w:t>
      </w:r>
    </w:p>
    <w:p w14:paraId="46DDD335" w14:textId="59D9443C" w:rsidR="000C6B1D" w:rsidRPr="0016603A" w:rsidRDefault="00DF7A68" w:rsidP="00DF7A68">
      <w:pPr>
        <w:widowControl/>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 xml:space="preserve">電話：044-977-8111(代表) </w:t>
      </w:r>
      <w:r w:rsidR="00350C3B" w:rsidRPr="0016603A">
        <w:rPr>
          <w:rFonts w:ascii="Meiryo UI" w:eastAsia="Meiryo UI" w:hAnsi="Meiryo UI" w:hint="eastAsia"/>
          <w:color w:val="000000" w:themeColor="text1"/>
          <w:kern w:val="24"/>
          <w:szCs w:val="21"/>
        </w:rPr>
        <w:t xml:space="preserve">　</w:t>
      </w:r>
      <w:r w:rsidR="000C6B1D" w:rsidRPr="0016603A">
        <w:rPr>
          <w:rFonts w:ascii="Meiryo UI" w:eastAsia="Meiryo UI" w:hAnsi="Meiryo UI" w:hint="eastAsia"/>
          <w:color w:val="000000" w:themeColor="text1"/>
          <w:kern w:val="24"/>
          <w:szCs w:val="21"/>
        </w:rPr>
        <w:t>内線番号：</w:t>
      </w:r>
      <w:r w:rsidR="0016603A" w:rsidRPr="0016603A">
        <w:rPr>
          <w:rFonts w:ascii="Meiryo UI" w:eastAsia="Meiryo UI" w:hAnsi="Meiryo UI" w:hint="eastAsia"/>
          <w:color w:val="000000" w:themeColor="text1"/>
          <w:kern w:val="24"/>
          <w:szCs w:val="21"/>
        </w:rPr>
        <w:t>83321</w:t>
      </w:r>
    </w:p>
    <w:p w14:paraId="642899B0" w14:textId="163A4CB3" w:rsidR="00DF7A68" w:rsidRPr="0016603A" w:rsidRDefault="00DF7A68" w:rsidP="00DF7A68">
      <w:pPr>
        <w:widowControl/>
        <w:spacing w:line="288" w:lineRule="auto"/>
        <w:jc w:val="left"/>
        <w:rPr>
          <w:rFonts w:ascii="Meiryo UI" w:eastAsia="Meiryo UI" w:hAnsi="Meiryo UI" w:cs="ＭＳ Ｐゴシック"/>
          <w:color w:val="000000" w:themeColor="text1"/>
          <w:kern w:val="0"/>
          <w:szCs w:val="21"/>
        </w:rPr>
      </w:pPr>
      <w:r w:rsidRPr="0016603A">
        <w:rPr>
          <w:rFonts w:ascii="Meiryo UI" w:eastAsia="Meiryo UI" w:hAnsi="Meiryo UI" w:hint="eastAsia"/>
          <w:color w:val="000000" w:themeColor="text1"/>
          <w:kern w:val="24"/>
          <w:szCs w:val="21"/>
        </w:rPr>
        <w:t xml:space="preserve">担当医師： </w:t>
      </w:r>
      <w:r w:rsidR="0016603A" w:rsidRPr="0016603A">
        <w:rPr>
          <w:rFonts w:ascii="Meiryo UI" w:eastAsia="Meiryo UI" w:hAnsi="Meiryo UI" w:hint="eastAsia"/>
          <w:color w:val="000000" w:themeColor="text1"/>
          <w:kern w:val="24"/>
          <w:szCs w:val="21"/>
        </w:rPr>
        <w:t>三浦 慎也</w:t>
      </w:r>
    </w:p>
    <w:p w14:paraId="1B9DD962" w14:textId="6F9B6524" w:rsidR="00DF7A68" w:rsidRPr="0016603A" w:rsidRDefault="00DF7A68" w:rsidP="00DF7A68">
      <w:pPr>
        <w:rPr>
          <w:rFonts w:ascii="Meiryo UI" w:eastAsia="Meiryo UI" w:hAnsi="Meiryo UI"/>
          <w:color w:val="000000" w:themeColor="text1"/>
          <w:kern w:val="24"/>
          <w:szCs w:val="21"/>
        </w:rPr>
      </w:pPr>
      <w:r w:rsidRPr="0016603A">
        <w:rPr>
          <w:rFonts w:ascii="Meiryo UI" w:eastAsia="Meiryo UI" w:hAnsi="Meiryo UI" w:hint="eastAsia"/>
          <w:color w:val="000000" w:themeColor="text1"/>
          <w:kern w:val="24"/>
          <w:szCs w:val="21"/>
        </w:rPr>
        <w:t xml:space="preserve">対応時間： </w:t>
      </w:r>
      <w:r w:rsidR="0016603A" w:rsidRPr="0016603A">
        <w:rPr>
          <w:rFonts w:ascii="Meiryo UI" w:eastAsia="Meiryo UI" w:hAnsi="Meiryo UI" w:hint="eastAsia"/>
          <w:color w:val="000000" w:themeColor="text1"/>
          <w:kern w:val="24"/>
          <w:szCs w:val="21"/>
        </w:rPr>
        <w:t>平日</w:t>
      </w:r>
      <w:r w:rsidR="0016603A" w:rsidRPr="0016603A">
        <w:rPr>
          <w:rFonts w:ascii="Meiryo UI" w:eastAsia="Meiryo UI" w:hAnsi="Meiryo UI"/>
          <w:color w:val="000000" w:themeColor="text1"/>
          <w:kern w:val="24"/>
          <w:szCs w:val="21"/>
        </w:rPr>
        <w:t>9 時～16 時</w:t>
      </w:r>
    </w:p>
    <w:p w14:paraId="7A36B6F5" w14:textId="77777777" w:rsidR="00292EF2" w:rsidRPr="0016603A" w:rsidRDefault="00292EF2" w:rsidP="00DF7A68">
      <w:pPr>
        <w:rPr>
          <w:rFonts w:ascii="Meiryo UI" w:eastAsia="Meiryo UI" w:hAnsi="Meiryo UI"/>
          <w:color w:val="000000" w:themeColor="text1"/>
          <w:kern w:val="24"/>
          <w:szCs w:val="21"/>
        </w:rPr>
      </w:pPr>
    </w:p>
    <w:p w14:paraId="18EF79CA" w14:textId="193549DB" w:rsidR="00DF7A68" w:rsidRPr="0016603A"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16603A">
        <w:rPr>
          <w:rFonts w:ascii="Meiryo UI" w:eastAsia="Meiryo UI" w:hAnsi="Meiryo UI" w:cstheme="minorBidi" w:hint="eastAsia"/>
          <w:color w:val="000000" w:themeColor="text1"/>
          <w:kern w:val="24"/>
          <w:sz w:val="21"/>
          <w:szCs w:val="21"/>
        </w:rPr>
        <w:t>【研究機関名及び本学の研究責任者氏名】</w:t>
      </w:r>
      <w:r w:rsidR="00D066FB" w:rsidRPr="0016603A">
        <w:rPr>
          <w:rFonts w:ascii="Meiryo UI" w:eastAsia="Meiryo UI" w:hAnsi="Meiryo UI" w:cstheme="minorBidi" w:hint="eastAsia"/>
          <w:color w:val="000000" w:themeColor="text1"/>
          <w:kern w:val="24"/>
          <w:sz w:val="21"/>
          <w:szCs w:val="21"/>
        </w:rPr>
        <w:t>※こちらは必ず記載ください。</w:t>
      </w:r>
    </w:p>
    <w:p w14:paraId="36200949" w14:textId="77777777" w:rsidR="00DF7A68" w:rsidRPr="0016603A" w:rsidRDefault="00DF7A68" w:rsidP="00DF7A68">
      <w:pPr>
        <w:pStyle w:val="Web"/>
        <w:spacing w:before="0" w:beforeAutospacing="0" w:after="0" w:afterAutospacing="0"/>
        <w:rPr>
          <w:rFonts w:ascii="Meiryo UI" w:eastAsia="Meiryo UI" w:hAnsi="Meiryo UI"/>
          <w:color w:val="000000" w:themeColor="text1"/>
          <w:sz w:val="21"/>
          <w:szCs w:val="21"/>
        </w:rPr>
      </w:pPr>
      <w:r w:rsidRPr="0016603A">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1D5225F8" w:rsidR="00DF7A68" w:rsidRPr="0016603A" w:rsidRDefault="00DF7A68" w:rsidP="00DF7A68">
      <w:pPr>
        <w:pStyle w:val="Web"/>
        <w:spacing w:before="0" w:beforeAutospacing="0" w:after="0" w:afterAutospacing="0"/>
        <w:ind w:firstLine="446"/>
        <w:jc w:val="both"/>
        <w:rPr>
          <w:rFonts w:ascii="Meiryo UI" w:eastAsia="Meiryo UI" w:hAnsi="Meiryo UI"/>
          <w:color w:val="000000" w:themeColor="text1"/>
          <w:sz w:val="21"/>
          <w:szCs w:val="21"/>
        </w:rPr>
      </w:pPr>
      <w:r w:rsidRPr="0016603A">
        <w:rPr>
          <w:rFonts w:ascii="Meiryo UI" w:eastAsia="Meiryo UI" w:hAnsi="Meiryo UI" w:cstheme="minorBidi" w:hint="eastAsia"/>
          <w:color w:val="000000" w:themeColor="text1"/>
          <w:kern w:val="24"/>
          <w:sz w:val="21"/>
          <w:szCs w:val="21"/>
        </w:rPr>
        <w:t xml:space="preserve">研究機関　　 </w:t>
      </w:r>
      <w:r w:rsidR="0016603A" w:rsidRPr="0016603A">
        <w:rPr>
          <w:rFonts w:ascii="Meiryo UI" w:eastAsia="Meiryo UI" w:hAnsi="Meiryo UI" w:cstheme="minorBidi" w:hint="eastAsia"/>
          <w:color w:val="000000" w:themeColor="text1"/>
          <w:kern w:val="24"/>
          <w:sz w:val="21"/>
          <w:szCs w:val="21"/>
        </w:rPr>
        <w:t>聖マリアンナ医科大学</w:t>
      </w:r>
    </w:p>
    <w:p w14:paraId="6A0F6B1B" w14:textId="6DDE0375" w:rsidR="00DF7A68" w:rsidRPr="0016603A" w:rsidRDefault="00DF7A68" w:rsidP="0016603A">
      <w:pPr>
        <w:pStyle w:val="Web"/>
        <w:spacing w:before="0" w:beforeAutospacing="0" w:after="0" w:afterAutospacing="0"/>
        <w:ind w:firstLine="420"/>
        <w:rPr>
          <w:rFonts w:ascii="Meiryo UI" w:eastAsia="Meiryo UI" w:hAnsi="Meiryo UI"/>
          <w:color w:val="000000" w:themeColor="text1"/>
          <w:sz w:val="21"/>
          <w:szCs w:val="21"/>
        </w:rPr>
      </w:pPr>
      <w:r w:rsidRPr="0016603A">
        <w:rPr>
          <w:rFonts w:ascii="Meiryo UI" w:eastAsia="Meiryo UI" w:hAnsi="Meiryo UI" w:cstheme="minorBidi" w:hint="eastAsia"/>
          <w:color w:val="000000" w:themeColor="text1"/>
          <w:kern w:val="24"/>
          <w:sz w:val="21"/>
          <w:szCs w:val="21"/>
        </w:rPr>
        <w:t xml:space="preserve">研究責任者　</w:t>
      </w:r>
      <w:r w:rsidR="0016603A" w:rsidRPr="0016603A">
        <w:rPr>
          <w:rFonts w:ascii="Meiryo UI" w:eastAsia="Meiryo UI" w:hAnsi="Meiryo UI" w:cstheme="minorBidi" w:hint="eastAsia"/>
          <w:color w:val="000000" w:themeColor="text1"/>
          <w:kern w:val="24"/>
          <w:sz w:val="21"/>
          <w:szCs w:val="21"/>
        </w:rPr>
        <w:t>聖マリアンナ医科大学</w:t>
      </w:r>
      <w:r w:rsidR="0016603A" w:rsidRPr="0016603A">
        <w:rPr>
          <w:rFonts w:ascii="Meiryo UI" w:eastAsia="Meiryo UI" w:hAnsi="Meiryo UI" w:cstheme="minorBidi"/>
          <w:color w:val="000000" w:themeColor="text1"/>
          <w:kern w:val="24"/>
          <w:sz w:val="21"/>
          <w:szCs w:val="21"/>
        </w:rPr>
        <w:t xml:space="preserve"> 小児科</w:t>
      </w:r>
      <w:r w:rsidR="00B14F88">
        <w:rPr>
          <w:rFonts w:ascii="Meiryo UI" w:eastAsia="Meiryo UI" w:hAnsi="Meiryo UI" w:cstheme="minorBidi" w:hint="eastAsia"/>
          <w:color w:val="000000" w:themeColor="text1"/>
          <w:kern w:val="24"/>
          <w:sz w:val="21"/>
          <w:szCs w:val="21"/>
        </w:rPr>
        <w:t>学</w:t>
      </w:r>
      <w:r w:rsidR="0016603A" w:rsidRPr="0016603A">
        <w:rPr>
          <w:rFonts w:ascii="Meiryo UI" w:eastAsia="Meiryo UI" w:hAnsi="Meiryo UI" w:cstheme="minorBidi"/>
          <w:color w:val="000000" w:themeColor="text1"/>
          <w:kern w:val="24"/>
          <w:sz w:val="21"/>
          <w:szCs w:val="21"/>
        </w:rPr>
        <w:t xml:space="preserve"> </w:t>
      </w:r>
      <w:r w:rsidR="0016603A" w:rsidRPr="0016603A">
        <w:rPr>
          <w:rFonts w:ascii="Meiryo UI" w:eastAsia="Meiryo UI" w:hAnsi="Meiryo UI" w:cstheme="minorBidi" w:hint="eastAsia"/>
          <w:color w:val="000000" w:themeColor="text1"/>
          <w:kern w:val="24"/>
          <w:sz w:val="21"/>
          <w:szCs w:val="21"/>
        </w:rPr>
        <w:t>准教授</w:t>
      </w:r>
      <w:r w:rsidR="0016603A" w:rsidRPr="0016603A">
        <w:rPr>
          <w:rFonts w:ascii="Meiryo UI" w:eastAsia="Meiryo UI" w:hAnsi="Meiryo UI" w:cstheme="minorBidi"/>
          <w:color w:val="000000" w:themeColor="text1"/>
          <w:kern w:val="24"/>
          <w:sz w:val="21"/>
          <w:szCs w:val="21"/>
        </w:rPr>
        <w:t xml:space="preserve">　三浦 慎也</w:t>
      </w:r>
    </w:p>
    <w:p w14:paraId="62D697E8" w14:textId="389724DA" w:rsidR="00DF7A68" w:rsidRPr="0016603A" w:rsidRDefault="00DF7A68" w:rsidP="0016603A">
      <w:pPr>
        <w:pStyle w:val="Web"/>
        <w:spacing w:before="0" w:beforeAutospacing="0" w:after="0" w:afterAutospacing="0"/>
        <w:jc w:val="both"/>
        <w:rPr>
          <w:rFonts w:ascii="Meiryo UI" w:eastAsia="Meiryo UI" w:hAnsi="Meiryo UI"/>
          <w:color w:val="000000" w:themeColor="text1"/>
        </w:rPr>
      </w:pPr>
    </w:p>
    <w:sectPr w:rsidR="00DF7A68" w:rsidRPr="0016603A"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0CC2B" w14:textId="77777777" w:rsidR="00A63EE2" w:rsidRDefault="00A63EE2" w:rsidP="000F2B93">
      <w:r>
        <w:separator/>
      </w:r>
    </w:p>
  </w:endnote>
  <w:endnote w:type="continuationSeparator" w:id="0">
    <w:p w14:paraId="44B647AD" w14:textId="77777777" w:rsidR="00A63EE2" w:rsidRDefault="00A63EE2"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30AAF" w14:textId="77777777" w:rsidR="00A63EE2" w:rsidRDefault="00A63EE2" w:rsidP="000F2B93">
      <w:r>
        <w:separator/>
      </w:r>
    </w:p>
  </w:footnote>
  <w:footnote w:type="continuationSeparator" w:id="0">
    <w:p w14:paraId="7D99D056" w14:textId="77777777" w:rsidR="00A63EE2" w:rsidRDefault="00A63EE2"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736D"/>
    <w:multiLevelType w:val="hybridMultilevel"/>
    <w:tmpl w:val="DCCC1C3C"/>
    <w:lvl w:ilvl="0" w:tplc="388A5EDE">
      <w:start w:val="3"/>
      <w:numFmt w:val="decimal"/>
      <w:lvlText w:val="%1"/>
      <w:lvlJc w:val="left"/>
      <w:pPr>
        <w:ind w:left="360" w:hanging="360"/>
      </w:pPr>
      <w:rPr>
        <w:rFonts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8A62A8"/>
    <w:multiLevelType w:val="hybridMultilevel"/>
    <w:tmpl w:val="A8F41BEE"/>
    <w:lvl w:ilvl="0" w:tplc="55760B52">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5984C1B"/>
    <w:multiLevelType w:val="hybridMultilevel"/>
    <w:tmpl w:val="4A224F46"/>
    <w:lvl w:ilvl="0" w:tplc="5FD8599C">
      <w:start w:val="2"/>
      <w:numFmt w:val="decimal"/>
      <w:lvlText w:val="%1"/>
      <w:lvlJc w:val="left"/>
      <w:pPr>
        <w:ind w:left="360" w:hanging="360"/>
      </w:pPr>
      <w:rPr>
        <w:rFonts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5BE5011"/>
    <w:multiLevelType w:val="hybridMultilevel"/>
    <w:tmpl w:val="62A26D72"/>
    <w:lvl w:ilvl="0" w:tplc="7C648EA2">
      <w:start w:val="2"/>
      <w:numFmt w:val="decimalEnclosedCircle"/>
      <w:lvlText w:val="%1"/>
      <w:lvlJc w:val="left"/>
      <w:pPr>
        <w:ind w:left="360" w:hanging="360"/>
      </w:pPr>
      <w:rPr>
        <w:rFonts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DBF5551"/>
    <w:multiLevelType w:val="hybridMultilevel"/>
    <w:tmpl w:val="D62E5AAE"/>
    <w:lvl w:ilvl="0" w:tplc="C442AA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95023187">
    <w:abstractNumId w:val="1"/>
  </w:num>
  <w:num w:numId="2" w16cid:durableId="1680423036">
    <w:abstractNumId w:val="2"/>
  </w:num>
  <w:num w:numId="3" w16cid:durableId="710226211">
    <w:abstractNumId w:val="3"/>
  </w:num>
  <w:num w:numId="4" w16cid:durableId="374472770">
    <w:abstractNumId w:val="0"/>
  </w:num>
  <w:num w:numId="5" w16cid:durableId="8979815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85460"/>
    <w:rsid w:val="000A551C"/>
    <w:rsid w:val="000B4707"/>
    <w:rsid w:val="000C6B1D"/>
    <w:rsid w:val="000F2B93"/>
    <w:rsid w:val="0016603A"/>
    <w:rsid w:val="001C755E"/>
    <w:rsid w:val="0021131F"/>
    <w:rsid w:val="00243589"/>
    <w:rsid w:val="002875F9"/>
    <w:rsid w:val="00292EF2"/>
    <w:rsid w:val="002B0200"/>
    <w:rsid w:val="002C3AD5"/>
    <w:rsid w:val="00350C3B"/>
    <w:rsid w:val="003907E0"/>
    <w:rsid w:val="005E27DE"/>
    <w:rsid w:val="00691B86"/>
    <w:rsid w:val="00692BF5"/>
    <w:rsid w:val="00824221"/>
    <w:rsid w:val="00892FD5"/>
    <w:rsid w:val="008A40D3"/>
    <w:rsid w:val="00905A22"/>
    <w:rsid w:val="00925086"/>
    <w:rsid w:val="00A035F7"/>
    <w:rsid w:val="00A63EE2"/>
    <w:rsid w:val="00A6632E"/>
    <w:rsid w:val="00B14F88"/>
    <w:rsid w:val="00B15D23"/>
    <w:rsid w:val="00B62E85"/>
    <w:rsid w:val="00BB10E6"/>
    <w:rsid w:val="00CD03B5"/>
    <w:rsid w:val="00CD08AE"/>
    <w:rsid w:val="00D066FB"/>
    <w:rsid w:val="00DF7A68"/>
    <w:rsid w:val="00EC04E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170</Words>
  <Characters>970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Shinya Miura</cp:lastModifiedBy>
  <cp:revision>4</cp:revision>
  <dcterms:created xsi:type="dcterms:W3CDTF">2025-08-20T10:52:00Z</dcterms:created>
  <dcterms:modified xsi:type="dcterms:W3CDTF">2026-06-30T02:28:00Z</dcterms:modified>
</cp:coreProperties>
</file>