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0C73F5" w14:textId="7616E8E4" w:rsidR="004F505C" w:rsidRPr="004F505C" w:rsidRDefault="004F505C" w:rsidP="004F505C">
      <w:pPr>
        <w:jc w:val="center"/>
        <w:rPr>
          <w:rFonts w:ascii="ＭＳ ゴシック" w:eastAsia="ＭＳ ゴシック" w:hAnsi="ＭＳ ゴシック"/>
          <w:b/>
          <w:color w:val="000000" w:themeColor="text1"/>
          <w:sz w:val="32"/>
          <w:szCs w:val="32"/>
        </w:rPr>
      </w:pPr>
      <w:r w:rsidRPr="00F40090">
        <w:rPr>
          <w:rFonts w:ascii="ＭＳ ゴシック" w:eastAsia="ＭＳ ゴシック" w:hAnsi="ＭＳ ゴシック"/>
          <w:bCs/>
          <w:noProof/>
        </w:rPr>
        <mc:AlternateContent>
          <mc:Choice Requires="wps">
            <w:drawing>
              <wp:anchor distT="45720" distB="45720" distL="114300" distR="114300" simplePos="0" relativeHeight="251659264" behindDoc="0" locked="0" layoutInCell="1" allowOverlap="1" wp14:anchorId="4049DBED" wp14:editId="7F9C662E">
                <wp:simplePos x="0" y="0"/>
                <wp:positionH relativeFrom="rightMargin">
                  <wp:align>left</wp:align>
                </wp:positionH>
                <wp:positionV relativeFrom="page">
                  <wp:posOffset>657225</wp:posOffset>
                </wp:positionV>
                <wp:extent cx="647700" cy="273050"/>
                <wp:effectExtent l="0" t="0" r="19050" b="127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73050"/>
                        </a:xfrm>
                        <a:prstGeom prst="rect">
                          <a:avLst/>
                        </a:prstGeom>
                        <a:solidFill>
                          <a:srgbClr val="FFFFFF"/>
                        </a:solidFill>
                        <a:ln w="9525">
                          <a:solidFill>
                            <a:srgbClr val="000000"/>
                          </a:solidFill>
                          <a:miter lim="800000"/>
                          <a:headEnd/>
                          <a:tailEnd/>
                        </a:ln>
                      </wps:spPr>
                      <wps:txbx>
                        <w:txbxContent>
                          <w:p w14:paraId="7DC840E0" w14:textId="066DDEC5" w:rsidR="000B71F8" w:rsidRPr="004F505C" w:rsidRDefault="004F505C">
                            <w:pPr>
                              <w:rPr>
                                <w:rFonts w:ascii="ＭＳ ゴシック" w:eastAsia="ＭＳ ゴシック" w:hAnsi="ＭＳ ゴシック"/>
                              </w:rPr>
                            </w:pPr>
                            <w:r w:rsidRPr="004F505C">
                              <w:rPr>
                                <w:rFonts w:ascii="ＭＳ ゴシック" w:eastAsia="ＭＳ ゴシック" w:hAnsi="ＭＳ ゴシック" w:hint="eastAsia"/>
                              </w:rPr>
                              <w:t>資料</w:t>
                            </w:r>
                            <w:r w:rsidR="00161BBD">
                              <w:rPr>
                                <w:rFonts w:ascii="ＭＳ ゴシック" w:eastAsia="ＭＳ ゴシック" w:hAnsi="ＭＳ ゴシック"/>
                              </w:rPr>
                              <w:t>3</w:t>
                            </w:r>
                            <w:r w:rsidR="000B71F8">
                              <w:rPr>
                                <w:rFonts w:ascii="ＭＳ ゴシック" w:eastAsia="ＭＳ ゴシック" w:hAnsi="ＭＳ ゴシック"/>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049DBED" id="_x0000_t202" coordsize="21600,21600" o:spt="202" path="m,l,21600r21600,l21600,xe">
                <v:stroke joinstyle="miter"/>
                <v:path gradientshapeok="t" o:connecttype="rect"/>
              </v:shapetype>
              <v:shape id="テキスト ボックス 2" o:spid="_x0000_s1026" type="#_x0000_t202" style="position:absolute;left:0;text-align:left;margin-left:0;margin-top:51.75pt;width:51pt;height:21.5pt;z-index:251659264;visibility:visible;mso-wrap-style:square;mso-width-percent:0;mso-height-percent:200;mso-wrap-distance-left:9pt;mso-wrap-distance-top:3.6pt;mso-wrap-distance-right:9pt;mso-wrap-distance-bottom:3.6pt;mso-position-horizontal:left;mso-position-horizontal-relative:right-margin-area;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">
                <v:textbox style="mso-fit-shape-to-text:t">
                  <w:txbxContent>
                    <w:p w14:paraId="7DC840E0" w14:textId="066DDEC5" w:rsidR="000B71F8" w:rsidRPr="004F505C" w:rsidRDefault="004F505C">
                      <w:pPr>
                        <w:rPr>
                          <w:rFonts w:ascii="ＭＳ ゴシック" w:eastAsia="ＭＳ ゴシック" w:hAnsi="ＭＳ ゴシック"/>
                        </w:rPr>
                      </w:pPr>
                      <w:r w:rsidRPr="004F505C">
                        <w:rPr>
                          <w:rFonts w:ascii="ＭＳ ゴシック" w:eastAsia="ＭＳ ゴシック" w:hAnsi="ＭＳ ゴシック" w:hint="eastAsia"/>
                        </w:rPr>
                        <w:t>資料</w:t>
                      </w:r>
                      <w:r w:rsidR="00161BBD">
                        <w:rPr>
                          <w:rFonts w:ascii="ＭＳ ゴシック" w:eastAsia="ＭＳ ゴシック" w:hAnsi="ＭＳ ゴシック"/>
                        </w:rPr>
                        <w:t>3</w:t>
                      </w:r>
                      <w:r w:rsidR="000B71F8">
                        <w:rPr>
                          <w:rFonts w:ascii="ＭＳ ゴシック" w:eastAsia="ＭＳ ゴシック" w:hAnsi="ＭＳ ゴシック"/>
                        </w:rPr>
                        <w:t>5</w:t>
                      </w:r>
                    </w:p>
                  </w:txbxContent>
                </v:textbox>
                <w10:wrap type="square" anchorx="margin" anchory="page"/>
              </v:shape>
            </w:pict>
          </mc:Fallback>
        </mc:AlternateContent>
      </w:r>
      <w:r w:rsidR="00F40090" w:rsidRPr="00F40090">
        <w:rPr>
          <w:rFonts w:ascii="ＭＳ ゴシック" w:eastAsia="ＭＳ ゴシック" w:hAnsi="ＭＳ ゴシック" w:hint="eastAsia"/>
          <w:b/>
          <w:sz w:val="32"/>
          <w:szCs w:val="32"/>
        </w:rPr>
        <w:t>聖マリアンナ医科大学</w:t>
      </w:r>
      <w:r w:rsidRPr="00F40090">
        <w:rPr>
          <w:rFonts w:ascii="ＭＳ ゴシック" w:eastAsia="ＭＳ ゴシック" w:hAnsi="ＭＳ ゴシック" w:hint="eastAsia"/>
          <w:b/>
          <w:sz w:val="32"/>
          <w:szCs w:val="32"/>
        </w:rPr>
        <w:t>病院</w:t>
      </w:r>
      <w:r w:rsidR="00F40090" w:rsidRPr="00F40090">
        <w:rPr>
          <w:rFonts w:ascii="ＭＳ ゴシック" w:eastAsia="ＭＳ ゴシック" w:hAnsi="ＭＳ ゴシック" w:hint="eastAsia"/>
          <w:b/>
          <w:sz w:val="32"/>
          <w:szCs w:val="32"/>
        </w:rPr>
        <w:t>リウマチ・膠原病・アレルギー</w:t>
      </w:r>
      <w:r w:rsidRPr="00F40090">
        <w:rPr>
          <w:rFonts w:ascii="ＭＳ ゴシック" w:eastAsia="ＭＳ ゴシック" w:hAnsi="ＭＳ ゴシック" w:hint="eastAsia"/>
          <w:b/>
          <w:sz w:val="32"/>
          <w:szCs w:val="32"/>
        </w:rPr>
        <w:t>科</w:t>
      </w:r>
      <w:r w:rsidRPr="004F505C">
        <w:rPr>
          <w:rFonts w:ascii="ＭＳ ゴシック" w:eastAsia="ＭＳ ゴシック" w:hAnsi="ＭＳ ゴシック" w:hint="eastAsia"/>
          <w:b/>
          <w:color w:val="000000" w:themeColor="text1"/>
          <w:sz w:val="32"/>
          <w:szCs w:val="32"/>
        </w:rPr>
        <w:t>にて「遺伝子発現制御機構に基づく自己免疫疾患の患者層別化と個別化医療基盤の確立」研究に参加された方へ</w:t>
      </w:r>
    </w:p>
    <w:p w14:paraId="7BC963C1" w14:textId="0AE9951A" w:rsidR="004F505C" w:rsidRPr="004F505C" w:rsidRDefault="004F505C" w:rsidP="004F505C">
      <w:pPr>
        <w:jc w:val="center"/>
        <w:rPr>
          <w:rFonts w:ascii="ＭＳ ゴシック" w:eastAsia="ＭＳ ゴシック" w:hAnsi="ＭＳ ゴシック"/>
          <w:b/>
          <w:color w:val="000000" w:themeColor="text1"/>
        </w:rPr>
      </w:pPr>
    </w:p>
    <w:p w14:paraId="4A7681EC" w14:textId="77777777" w:rsidR="000B71F8" w:rsidRPr="00830F47" w:rsidRDefault="000B71F8" w:rsidP="000B71F8">
      <w:pPr>
        <w:spacing w:line="300" w:lineRule="exact"/>
        <w:ind w:firstLineChars="100" w:firstLine="210"/>
        <w:rPr>
          <w:rFonts w:ascii="ＭＳ ゴシック" w:eastAsia="ＭＳ ゴシック" w:hAnsi="ＭＳ ゴシック"/>
        </w:rPr>
      </w:pPr>
      <w:r w:rsidRPr="00830F47">
        <w:rPr>
          <w:rFonts w:ascii="ＭＳ ゴシック" w:eastAsia="ＭＳ ゴシック" w:hAnsi="ＭＳ ゴシック" w:hint="eastAsia"/>
        </w:rPr>
        <w:t>研究課題「遺伝子発現制御機構に基づく自己免疫疾患の患者層別化と個別化医療基盤の確立」は、皆様の血液および生検組織から「遺伝子」を抽出して解析することを通じ、自己免疫疾患である関節リウマチ（</w:t>
      </w:r>
      <w:r w:rsidRPr="00830F47">
        <w:rPr>
          <w:rFonts w:ascii="ＭＳ ゴシック" w:eastAsia="ＭＳ ゴシック" w:hAnsi="ＭＳ ゴシック"/>
        </w:rPr>
        <w:t>RA</w:t>
      </w:r>
      <w:r w:rsidRPr="00830F47">
        <w:rPr>
          <w:rFonts w:ascii="ＭＳ ゴシック" w:eastAsia="ＭＳ ゴシック" w:hAnsi="ＭＳ ゴシック" w:hint="eastAsia"/>
        </w:rPr>
        <w:t>）、全身性エリテマトーデス（</w:t>
      </w:r>
      <w:r w:rsidRPr="00830F47">
        <w:rPr>
          <w:rFonts w:ascii="ＭＳ ゴシック" w:eastAsia="ＭＳ ゴシック" w:hAnsi="ＭＳ ゴシック"/>
        </w:rPr>
        <w:t>SLE</w:t>
      </w:r>
      <w:r w:rsidRPr="00830F47">
        <w:rPr>
          <w:rFonts w:ascii="ＭＳ ゴシック" w:eastAsia="ＭＳ ゴシック" w:hAnsi="ＭＳ ゴシック" w:hint="eastAsia"/>
        </w:rPr>
        <w:t>）多発性筋炎・皮膚筋炎（</w:t>
      </w:r>
      <w:r w:rsidRPr="00830F47">
        <w:rPr>
          <w:rFonts w:ascii="ＭＳ ゴシック" w:eastAsia="ＭＳ ゴシック" w:hAnsi="ＭＳ ゴシック"/>
        </w:rPr>
        <w:t>polymyositis/dermatomyositis, PM/DM</w:t>
      </w:r>
      <w:r w:rsidRPr="00830F47">
        <w:rPr>
          <w:rFonts w:ascii="ＭＳ ゴシック" w:eastAsia="ＭＳ ゴシック" w:hAnsi="ＭＳ ゴシック" w:hint="eastAsia"/>
        </w:rPr>
        <w:t>）、強皮症（</w:t>
      </w:r>
      <w:r w:rsidRPr="00830F47">
        <w:rPr>
          <w:rFonts w:ascii="ＭＳ ゴシック" w:eastAsia="ＭＳ ゴシック" w:hAnsi="ＭＳ ゴシック"/>
        </w:rPr>
        <w:t>SSc</w:t>
      </w:r>
      <w:r w:rsidRPr="00830F47">
        <w:rPr>
          <w:rFonts w:ascii="ＭＳ ゴシック" w:eastAsia="ＭＳ ゴシック" w:hAnsi="ＭＳ ゴシック" w:hint="eastAsia"/>
        </w:rPr>
        <w:t>）、シェーグレン症候群（</w:t>
      </w:r>
      <w:r w:rsidRPr="00830F47">
        <w:rPr>
          <w:rFonts w:ascii="ＭＳ ゴシック" w:eastAsia="ＭＳ ゴシック" w:hAnsi="ＭＳ ゴシック"/>
        </w:rPr>
        <w:t>SjS</w:t>
      </w:r>
      <w:r w:rsidRPr="00830F47">
        <w:rPr>
          <w:rFonts w:ascii="ＭＳ ゴシック" w:eastAsia="ＭＳ ゴシック" w:hAnsi="ＭＳ ゴシック" w:hint="eastAsia"/>
        </w:rPr>
        <w:t>）</w:t>
      </w:r>
      <w:bookmarkStart w:id="0" w:name="_Hlk118209337"/>
      <w:r>
        <w:rPr>
          <w:rFonts w:ascii="ＭＳ ゴシック" w:eastAsia="ＭＳ ゴシック" w:hAnsi="ＭＳ ゴシック" w:hint="eastAsia"/>
        </w:rPr>
        <w:t>、</w:t>
      </w:r>
      <w:r w:rsidRPr="008832D9">
        <w:rPr>
          <w:rFonts w:ascii="ＭＳ ゴシック" w:eastAsia="ＭＳ ゴシック" w:hAnsi="ＭＳ ゴシック" w:hint="eastAsia"/>
        </w:rPr>
        <w:t>診断未確定関節炎</w:t>
      </w:r>
      <w:r>
        <w:rPr>
          <w:rFonts w:ascii="ＭＳ ゴシック" w:eastAsia="ＭＳ ゴシック" w:hAnsi="ＭＳ ゴシック" w:hint="eastAsia"/>
        </w:rPr>
        <w:t>（U</w:t>
      </w:r>
      <w:r>
        <w:rPr>
          <w:rFonts w:ascii="ＭＳ ゴシック" w:eastAsia="ＭＳ ゴシック" w:hAnsi="ＭＳ ゴシック"/>
        </w:rPr>
        <w:t>A</w:t>
      </w:r>
      <w:r>
        <w:rPr>
          <w:rFonts w:ascii="ＭＳ ゴシック" w:eastAsia="ＭＳ ゴシック" w:hAnsi="ＭＳ ゴシック" w:hint="eastAsia"/>
        </w:rPr>
        <w:t>）</w:t>
      </w:r>
      <w:bookmarkEnd w:id="0"/>
      <w:r w:rsidRPr="00830F47">
        <w:rPr>
          <w:rFonts w:ascii="ＭＳ ゴシック" w:eastAsia="ＭＳ ゴシック" w:hAnsi="ＭＳ ゴシック" w:hint="eastAsia"/>
        </w:rPr>
        <w:t>をより正確に理解することを目指しています。本研究課題において、以下の変更を行うことになりました。</w:t>
      </w:r>
    </w:p>
    <w:p w14:paraId="3F631DDD" w14:textId="77777777" w:rsidR="000B71F8" w:rsidRPr="00830F47" w:rsidRDefault="000B71F8" w:rsidP="000B71F8">
      <w:pPr>
        <w:spacing w:line="300" w:lineRule="exact"/>
        <w:rPr>
          <w:rFonts w:ascii="ＭＳ ゴシック" w:eastAsia="ＭＳ ゴシック" w:hAnsi="ＭＳ ゴシック"/>
        </w:rPr>
      </w:pPr>
    </w:p>
    <w:p w14:paraId="587D8D09" w14:textId="77777777" w:rsidR="000B71F8" w:rsidRPr="00AF17BE" w:rsidRDefault="000B71F8" w:rsidP="000B71F8">
      <w:pPr>
        <w:spacing w:line="280" w:lineRule="exact"/>
        <w:rPr>
          <w:rFonts w:ascii="ＭＳ ゴシック" w:eastAsia="ＭＳ ゴシック" w:hAnsi="ＭＳ ゴシック"/>
        </w:rPr>
      </w:pPr>
      <w:r w:rsidRPr="00AF17BE">
        <w:rPr>
          <w:rFonts w:ascii="ＭＳ ゴシック" w:eastAsia="ＭＳ ゴシック" w:hAnsi="ＭＳ ゴシック" w:hint="eastAsia"/>
        </w:rPr>
        <w:t>・共同研究施設として、日本医科大学が新たに参加する。</w:t>
      </w:r>
    </w:p>
    <w:p w14:paraId="639885BB" w14:textId="163F82A6" w:rsidR="000B71F8" w:rsidRDefault="000B71F8" w:rsidP="000B71F8">
      <w:pPr>
        <w:spacing w:line="280" w:lineRule="exact"/>
        <w:rPr>
          <w:rFonts w:ascii="ＭＳ ゴシック" w:eastAsia="ＭＳ ゴシック" w:hAnsi="ＭＳ ゴシック"/>
        </w:rPr>
      </w:pPr>
      <w:r w:rsidRPr="00AF17BE">
        <w:rPr>
          <w:rFonts w:ascii="ＭＳ ゴシック" w:eastAsia="ＭＳ ゴシック" w:hAnsi="ＭＳ ゴシック" w:hint="eastAsia"/>
        </w:rPr>
        <w:t>・臨床検体を用いた委託検査は、</w:t>
      </w:r>
      <w:r w:rsidRPr="00AF17BE">
        <w:rPr>
          <w:rFonts w:ascii="ＭＳ ゴシック" w:eastAsia="ＭＳ ゴシック" w:hAnsi="ＭＳ ゴシック"/>
        </w:rPr>
        <w:t>LisDaC(</w:t>
      </w:r>
      <w:r w:rsidR="00240305" w:rsidRPr="00240305">
        <w:rPr>
          <w:rFonts w:ascii="ＭＳ ゴシック" w:eastAsia="ＭＳ ゴシック" w:hAnsi="ＭＳ ゴシック" w:hint="eastAsia"/>
        </w:rPr>
        <w:t>東京大学</w:t>
      </w:r>
      <w:r w:rsidR="00240305">
        <w:rPr>
          <w:rFonts w:ascii="ＭＳ ゴシック" w:eastAsia="ＭＳ ゴシック" w:hAnsi="ＭＳ ゴシック" w:hint="eastAsia"/>
        </w:rPr>
        <w:t xml:space="preserve"> </w:t>
      </w:r>
      <w:r w:rsidRPr="00AF17BE">
        <w:rPr>
          <w:rFonts w:ascii="ＭＳ ゴシック" w:eastAsia="ＭＳ ゴシック" w:hAnsi="ＭＳ ゴシック"/>
        </w:rPr>
        <w:t>生命データサイエンスセンター)においても実施されます。</w:t>
      </w:r>
    </w:p>
    <w:p w14:paraId="072B065D" w14:textId="77777777" w:rsidR="004F505C" w:rsidRPr="000B71F8" w:rsidRDefault="004F505C" w:rsidP="004F505C">
      <w:pPr>
        <w:jc w:val="center"/>
        <w:rPr>
          <w:rFonts w:ascii="ＭＳ ゴシック" w:eastAsia="ＭＳ ゴシック" w:hAnsi="ＭＳ ゴシック"/>
          <w:bCs/>
          <w:color w:val="000000" w:themeColor="text1"/>
        </w:rPr>
      </w:pPr>
    </w:p>
    <w:p w14:paraId="189FDB61" w14:textId="09725C9A" w:rsidR="004F505C" w:rsidRPr="000B71F8" w:rsidRDefault="004F505C" w:rsidP="000B71F8">
      <w:pPr>
        <w:spacing w:line="280" w:lineRule="exact"/>
        <w:ind w:firstLineChars="100" w:firstLine="210"/>
        <w:rPr>
          <w:rFonts w:ascii="ＭＳ ゴシック" w:eastAsia="ＭＳ ゴシック" w:hAnsi="ＭＳ ゴシック"/>
          <w:bCs/>
          <w:color w:val="0066FF"/>
          <w:u w:val="single"/>
        </w:rPr>
      </w:pPr>
      <w:r w:rsidRPr="004F505C">
        <w:rPr>
          <w:rFonts w:ascii="ＭＳ ゴシック" w:eastAsia="ＭＳ ゴシック" w:hAnsi="ＭＳ ゴシック" w:hint="eastAsia"/>
          <w:bCs/>
          <w:color w:val="000000" w:themeColor="text1"/>
        </w:rPr>
        <w:t>この研究の対象者に該当する可能性がある方で、研究への協力を希望されない場合、あるいは協力を途中でおやめになりたい場合は</w:t>
      </w:r>
      <w:r w:rsidR="0048278C" w:rsidRPr="005962E8">
        <w:rPr>
          <w:rFonts w:ascii="ＭＳ ゴシック" w:eastAsia="ＭＳ ゴシック" w:hAnsi="ＭＳ ゴシック"/>
          <w:bCs/>
        </w:rPr>
        <w:t>202</w:t>
      </w:r>
      <w:r w:rsidR="005962E8" w:rsidRPr="005962E8">
        <w:rPr>
          <w:rFonts w:ascii="ＭＳ ゴシック" w:eastAsia="ＭＳ ゴシック" w:hAnsi="ＭＳ ゴシック"/>
          <w:bCs/>
        </w:rPr>
        <w:t>4</w:t>
      </w:r>
      <w:r w:rsidR="0048278C" w:rsidRPr="005962E8">
        <w:rPr>
          <w:rFonts w:ascii="ＭＳ ゴシック" w:eastAsia="ＭＳ ゴシック" w:hAnsi="ＭＳ ゴシック"/>
          <w:bCs/>
        </w:rPr>
        <w:t>年</w:t>
      </w:r>
      <w:r w:rsidR="005962E8" w:rsidRPr="005962E8">
        <w:rPr>
          <w:rFonts w:ascii="ＭＳ ゴシック" w:eastAsia="ＭＳ ゴシック" w:hAnsi="ＭＳ ゴシック"/>
          <w:bCs/>
        </w:rPr>
        <w:t>3</w:t>
      </w:r>
      <w:r w:rsidR="0048278C" w:rsidRPr="005962E8">
        <w:rPr>
          <w:rFonts w:ascii="ＭＳ ゴシック" w:eastAsia="ＭＳ ゴシック" w:hAnsi="ＭＳ ゴシック"/>
          <w:bCs/>
        </w:rPr>
        <w:t>月</w:t>
      </w:r>
      <w:r w:rsidR="00DE25AB" w:rsidRPr="005962E8">
        <w:rPr>
          <w:rFonts w:ascii="ＭＳ ゴシック" w:eastAsia="ＭＳ ゴシック" w:hAnsi="ＭＳ ゴシック" w:hint="eastAsia"/>
          <w:bCs/>
        </w:rPr>
        <w:t>31</w:t>
      </w:r>
      <w:r w:rsidR="0048278C" w:rsidRPr="005962E8">
        <w:rPr>
          <w:rFonts w:ascii="ＭＳ ゴシック" w:eastAsia="ＭＳ ゴシック" w:hAnsi="ＭＳ ゴシック"/>
          <w:bCs/>
        </w:rPr>
        <w:t>日</w:t>
      </w:r>
      <w:r w:rsidRPr="005962E8">
        <w:rPr>
          <w:rFonts w:ascii="ＭＳ ゴシック" w:eastAsia="ＭＳ ゴシック" w:hAnsi="ＭＳ ゴシック" w:hint="eastAsia"/>
          <w:bCs/>
        </w:rPr>
        <w:t>までに</w:t>
      </w:r>
      <w:r w:rsidRPr="004F505C">
        <w:rPr>
          <w:rFonts w:ascii="ＭＳ ゴシック" w:eastAsia="ＭＳ ゴシック" w:hAnsi="ＭＳ ゴシック" w:hint="eastAsia"/>
          <w:bCs/>
          <w:color w:val="000000" w:themeColor="text1"/>
        </w:rPr>
        <w:t>末尾に記載の問い合わせ先までご連絡ください。</w:t>
      </w:r>
    </w:p>
    <w:p w14:paraId="47AFD78D" w14:textId="77777777" w:rsidR="004F505C" w:rsidRPr="004F505C" w:rsidRDefault="004F505C" w:rsidP="004F505C">
      <w:pPr>
        <w:spacing w:line="300" w:lineRule="exact"/>
        <w:rPr>
          <w:rFonts w:ascii="ＭＳ ゴシック" w:eastAsia="ＭＳ ゴシック" w:hAnsi="ＭＳ ゴシック"/>
          <w:bCs/>
          <w:color w:val="000000" w:themeColor="text1"/>
        </w:rPr>
      </w:pPr>
      <w:bookmarkStart w:id="1" w:name="_Hlk481139621"/>
      <w:bookmarkStart w:id="2" w:name="_Hlk481083940"/>
      <w:bookmarkEnd w:id="1"/>
      <w:bookmarkEnd w:id="2"/>
    </w:p>
    <w:p w14:paraId="3FED28B8" w14:textId="77777777" w:rsidR="004F505C" w:rsidRPr="004F505C" w:rsidRDefault="004F505C" w:rsidP="004F505C">
      <w:pPr>
        <w:spacing w:line="280" w:lineRule="exact"/>
        <w:rPr>
          <w:rFonts w:ascii="ＭＳ ゴシック" w:eastAsia="ＭＳ ゴシック" w:hAnsi="ＭＳ ゴシック"/>
          <w:bCs/>
          <w:color w:val="000000" w:themeColor="text1"/>
        </w:rPr>
      </w:pPr>
      <w:r w:rsidRPr="004F505C">
        <w:rPr>
          <w:rFonts w:ascii="ＭＳ ゴシック" w:eastAsia="ＭＳ ゴシック" w:hAnsi="ＭＳ ゴシック" w:hint="eastAsia"/>
          <w:bCs/>
          <w:color w:val="000000" w:themeColor="text1"/>
        </w:rPr>
        <w:t>【研究課題】</w:t>
      </w:r>
    </w:p>
    <w:p w14:paraId="083FF549" w14:textId="77777777" w:rsidR="004F505C" w:rsidRPr="004F505C" w:rsidRDefault="004F505C" w:rsidP="004F505C">
      <w:pPr>
        <w:spacing w:line="280" w:lineRule="exact"/>
        <w:rPr>
          <w:rFonts w:ascii="ＭＳ ゴシック" w:eastAsia="ＭＳ ゴシック" w:hAnsi="ＭＳ ゴシック"/>
          <w:bCs/>
          <w:color w:val="000000" w:themeColor="text1"/>
        </w:rPr>
      </w:pPr>
      <w:r w:rsidRPr="004F505C">
        <w:rPr>
          <w:rFonts w:ascii="ＭＳ ゴシック" w:eastAsia="ＭＳ ゴシック" w:hAnsi="ＭＳ ゴシック" w:hint="eastAsia"/>
          <w:bCs/>
          <w:color w:val="000000" w:themeColor="text1"/>
        </w:rPr>
        <w:t>「遺伝子発現制御機構に基づく自己免疫疾患の患者層別化と個別化医療基盤の確立」</w:t>
      </w:r>
    </w:p>
    <w:p w14:paraId="18B1AE37" w14:textId="77777777" w:rsidR="004F505C" w:rsidRPr="004F505C" w:rsidRDefault="004F505C" w:rsidP="004F505C">
      <w:pPr>
        <w:spacing w:line="280" w:lineRule="exact"/>
        <w:ind w:firstLineChars="100" w:firstLine="210"/>
        <w:rPr>
          <w:rFonts w:ascii="ＭＳ ゴシック" w:eastAsia="ＭＳ ゴシック" w:hAnsi="ＭＳ ゴシック"/>
          <w:b/>
          <w:color w:val="000000" w:themeColor="text1"/>
        </w:rPr>
      </w:pPr>
      <w:r w:rsidRPr="004F505C">
        <w:rPr>
          <w:rFonts w:ascii="ＭＳ ゴシック" w:eastAsia="ＭＳ ゴシック" w:hAnsi="ＭＳ ゴシック" w:hint="eastAsia"/>
          <w:bCs/>
          <w:color w:val="000000" w:themeColor="text1"/>
        </w:rPr>
        <w:t>（東京大学医学部倫理委員会　審査番号</w:t>
      </w:r>
      <w:r w:rsidRPr="004F505C">
        <w:rPr>
          <w:rFonts w:ascii="ＭＳ ゴシック" w:eastAsia="ＭＳ ゴシック" w:hAnsi="ＭＳ ゴシック"/>
          <w:bCs/>
          <w:color w:val="000000" w:themeColor="text1"/>
        </w:rPr>
        <w:t xml:space="preserve"> G10137</w:t>
      </w:r>
      <w:r w:rsidRPr="004F505C">
        <w:rPr>
          <w:rFonts w:ascii="ＭＳ ゴシック" w:eastAsia="ＭＳ ゴシック" w:hAnsi="ＭＳ ゴシック" w:hint="eastAsia"/>
          <w:bCs/>
          <w:color w:val="000000" w:themeColor="text1"/>
        </w:rPr>
        <w:t>）</w:t>
      </w:r>
    </w:p>
    <w:p w14:paraId="73752C66" w14:textId="77777777" w:rsidR="004F505C" w:rsidRPr="004F505C" w:rsidRDefault="004F505C" w:rsidP="004F505C">
      <w:pPr>
        <w:spacing w:line="280" w:lineRule="exact"/>
        <w:rPr>
          <w:rFonts w:ascii="ＭＳ ゴシック" w:eastAsia="ＭＳ ゴシック" w:hAnsi="ＭＳ ゴシック"/>
          <w:color w:val="000000" w:themeColor="text1"/>
        </w:rPr>
      </w:pPr>
    </w:p>
    <w:p w14:paraId="71353CA3" w14:textId="77777777" w:rsidR="004F505C" w:rsidRPr="004F505C" w:rsidRDefault="004F505C" w:rsidP="004F505C">
      <w:pPr>
        <w:spacing w:line="280" w:lineRule="exact"/>
        <w:rPr>
          <w:rFonts w:ascii="ＭＳ ゴシック" w:eastAsia="ＭＳ ゴシック" w:hAnsi="ＭＳ ゴシック"/>
          <w:color w:val="000000" w:themeColor="text1"/>
        </w:rPr>
      </w:pPr>
      <w:r w:rsidRPr="004F505C">
        <w:rPr>
          <w:rFonts w:ascii="ＭＳ ゴシック" w:eastAsia="ＭＳ ゴシック" w:hAnsi="ＭＳ ゴシック" w:hint="eastAsia"/>
          <w:color w:val="000000" w:themeColor="text1"/>
        </w:rPr>
        <w:t>【研究機関名及び自機関の研究責任者氏名】</w:t>
      </w:r>
    </w:p>
    <w:p w14:paraId="22643586" w14:textId="77777777" w:rsidR="004F505C" w:rsidRPr="004F505C" w:rsidRDefault="004F505C" w:rsidP="004F505C">
      <w:pPr>
        <w:spacing w:line="280" w:lineRule="exact"/>
        <w:ind w:leftChars="193" w:left="405"/>
        <w:rPr>
          <w:rFonts w:ascii="ＭＳ ゴシック" w:eastAsia="ＭＳ ゴシック" w:hAnsi="ＭＳ ゴシック"/>
          <w:color w:val="000000" w:themeColor="text1"/>
        </w:rPr>
      </w:pPr>
      <w:r w:rsidRPr="004F505C">
        <w:rPr>
          <w:rFonts w:ascii="ＭＳ ゴシック" w:eastAsia="ＭＳ ゴシック" w:hAnsi="ＭＳ ゴシック" w:hint="eastAsia"/>
          <w:color w:val="000000" w:themeColor="text1"/>
        </w:rPr>
        <w:t>この研究が行われる研究機関と研究責任者は次に示すとおりです。</w:t>
      </w:r>
    </w:p>
    <w:p w14:paraId="4CADEEDC" w14:textId="77777777" w:rsidR="00F40090" w:rsidRPr="00AF17BE" w:rsidRDefault="00F40090" w:rsidP="00F40090">
      <w:pPr>
        <w:tabs>
          <w:tab w:val="left" w:pos="2213"/>
        </w:tabs>
        <w:spacing w:line="280" w:lineRule="exact"/>
        <w:ind w:leftChars="200" w:left="1890" w:hangingChars="700" w:hanging="1470"/>
        <w:rPr>
          <w:rFonts w:ascii="ＭＳ ゴシック" w:eastAsia="ＭＳ ゴシック" w:hAnsi="ＭＳ ゴシック"/>
          <w:color w:val="000000" w:themeColor="text1"/>
        </w:rPr>
      </w:pPr>
      <w:r w:rsidRPr="00AF17BE">
        <w:rPr>
          <w:rFonts w:ascii="ＭＳ ゴシック" w:eastAsia="ＭＳ ゴシック" w:hAnsi="ＭＳ ゴシック" w:hint="eastAsia"/>
          <w:color w:val="000000" w:themeColor="text1"/>
        </w:rPr>
        <w:t>聖マリアンナ医科大学内科学</w:t>
      </w:r>
      <w:r>
        <w:rPr>
          <w:rFonts w:ascii="ＭＳ ゴシック" w:eastAsia="ＭＳ ゴシック" w:hAnsi="ＭＳ ゴシック" w:hint="eastAsia"/>
          <w:color w:val="000000" w:themeColor="text1"/>
        </w:rPr>
        <w:t xml:space="preserve"> </w:t>
      </w:r>
      <w:r w:rsidRPr="00AF17BE">
        <w:rPr>
          <w:rFonts w:ascii="ＭＳ ゴシック" w:eastAsia="ＭＳ ゴシック" w:hAnsi="ＭＳ ゴシック" w:hint="eastAsia"/>
          <w:color w:val="000000" w:themeColor="text1"/>
        </w:rPr>
        <w:t>リウマチ・膠原病・アレルギー内科</w:t>
      </w:r>
    </w:p>
    <w:p w14:paraId="5C73FE71" w14:textId="38ABDE46" w:rsidR="004F505C" w:rsidRPr="00F40090" w:rsidRDefault="004F505C" w:rsidP="004F505C">
      <w:pPr>
        <w:spacing w:line="280" w:lineRule="exact"/>
        <w:ind w:leftChars="193" w:left="405"/>
        <w:rPr>
          <w:rFonts w:ascii="ＭＳ ゴシック" w:eastAsia="ＭＳ ゴシック" w:hAnsi="ＭＳ ゴシック"/>
        </w:rPr>
      </w:pPr>
      <w:r w:rsidRPr="00F40090">
        <w:rPr>
          <w:rFonts w:ascii="ＭＳ ゴシック" w:eastAsia="ＭＳ ゴシック" w:hAnsi="ＭＳ ゴシック" w:hint="eastAsia"/>
        </w:rPr>
        <w:t xml:space="preserve">研究責任者　</w:t>
      </w:r>
      <w:r w:rsidR="00F40090" w:rsidRPr="00F40090">
        <w:rPr>
          <w:rFonts w:ascii="ＭＳ ゴシック" w:eastAsia="ＭＳ ゴシック" w:hAnsi="ＭＳ ゴシック" w:hint="eastAsia"/>
        </w:rPr>
        <w:t>櫻井恵一　助教</w:t>
      </w:r>
    </w:p>
    <w:p w14:paraId="68F5122F" w14:textId="7A999C03" w:rsidR="004F505C" w:rsidRPr="00F40090" w:rsidRDefault="004F505C" w:rsidP="004F505C">
      <w:pPr>
        <w:spacing w:line="280" w:lineRule="exact"/>
        <w:ind w:leftChars="193" w:left="405"/>
        <w:rPr>
          <w:rFonts w:ascii="ＭＳ ゴシック" w:eastAsia="ＭＳ ゴシック" w:hAnsi="ＭＳ ゴシック"/>
        </w:rPr>
      </w:pPr>
      <w:r w:rsidRPr="00F40090">
        <w:rPr>
          <w:rFonts w:ascii="ＭＳ ゴシック" w:eastAsia="ＭＳ ゴシック" w:hAnsi="ＭＳ ゴシック" w:hint="eastAsia"/>
        </w:rPr>
        <w:t xml:space="preserve">担当業務　　</w:t>
      </w:r>
      <w:r w:rsidR="00F40090" w:rsidRPr="00F40090">
        <w:rPr>
          <w:rFonts w:ascii="ＭＳ ゴシック" w:eastAsia="ＭＳ ゴシック" w:hAnsi="ＭＳ ゴシック" w:hint="eastAsia"/>
        </w:rPr>
        <w:t>検体回収・送付・データ解析</w:t>
      </w:r>
    </w:p>
    <w:p w14:paraId="1CC78CD0" w14:textId="77777777" w:rsidR="004F505C" w:rsidRPr="004F505C" w:rsidRDefault="004F505C" w:rsidP="004F505C">
      <w:pPr>
        <w:spacing w:line="300" w:lineRule="exact"/>
        <w:rPr>
          <w:rFonts w:ascii="ＭＳ ゴシック" w:eastAsia="ＭＳ ゴシック" w:hAnsi="ＭＳ ゴシック"/>
          <w:color w:val="000000" w:themeColor="text1"/>
        </w:rPr>
      </w:pPr>
    </w:p>
    <w:p w14:paraId="2E71C514" w14:textId="77777777" w:rsidR="004F505C" w:rsidRDefault="004F505C" w:rsidP="004F505C">
      <w:pPr>
        <w:spacing w:line="300" w:lineRule="exact"/>
        <w:rPr>
          <w:rFonts w:ascii="ＭＳ ゴシック" w:eastAsia="ＭＳ ゴシック" w:hAnsi="ＭＳ ゴシック"/>
          <w:color w:val="000000" w:themeColor="text1"/>
        </w:rPr>
      </w:pPr>
      <w:r w:rsidRPr="004F505C">
        <w:rPr>
          <w:rFonts w:ascii="ＭＳ ゴシック" w:eastAsia="ＭＳ ゴシック" w:hAnsi="ＭＳ ゴシック" w:hint="eastAsia"/>
          <w:color w:val="000000" w:themeColor="text1"/>
        </w:rPr>
        <w:t>【共同研究機関】</w:t>
      </w:r>
    </w:p>
    <w:p w14:paraId="7153BECB" w14:textId="77777777" w:rsidR="008E44DB" w:rsidRPr="005E1A3F" w:rsidRDefault="008E44DB" w:rsidP="008E44DB">
      <w:pPr>
        <w:spacing w:line="280" w:lineRule="exact"/>
        <w:ind w:firstLineChars="200" w:firstLine="420"/>
        <w:rPr>
          <w:rFonts w:ascii="ＭＳ ゴシック" w:eastAsia="ＭＳ ゴシック" w:hAnsi="ＭＳ ゴシック"/>
          <w:color w:val="000000" w:themeColor="text1"/>
        </w:rPr>
      </w:pPr>
      <w:r w:rsidRPr="005E1A3F">
        <w:rPr>
          <w:rFonts w:ascii="ＭＳ ゴシック" w:eastAsia="ＭＳ ゴシック" w:hAnsi="ＭＳ ゴシック" w:hint="eastAsia"/>
          <w:color w:val="000000" w:themeColor="text1"/>
        </w:rPr>
        <w:t>主任研究機関  東京大学医学部附属病院アレルギー・リウマチ内科</w:t>
      </w:r>
    </w:p>
    <w:p w14:paraId="34CB691C" w14:textId="0A4E25D3" w:rsidR="008E44DB" w:rsidRPr="005E1A3F" w:rsidRDefault="008E44DB" w:rsidP="008E44DB">
      <w:pPr>
        <w:spacing w:line="280" w:lineRule="exact"/>
        <w:ind w:firstLineChars="200" w:firstLine="420"/>
        <w:rPr>
          <w:rFonts w:ascii="ＭＳ ゴシック" w:eastAsia="ＭＳ ゴシック" w:hAnsi="ＭＳ ゴシック"/>
          <w:color w:val="000000" w:themeColor="text1"/>
        </w:rPr>
      </w:pPr>
      <w:r w:rsidRPr="005E1A3F">
        <w:rPr>
          <w:rFonts w:ascii="ＭＳ ゴシック" w:eastAsia="ＭＳ ゴシック" w:hAnsi="ＭＳ ゴシック" w:hint="eastAsia"/>
          <w:color w:val="000000" w:themeColor="text1"/>
        </w:rPr>
        <w:t>研究責任者 東京大学医学部附属病院アレルギー・リウマチ内科・教授・藤尾圭志</w:t>
      </w:r>
    </w:p>
    <w:p w14:paraId="7A8C1848" w14:textId="77777777" w:rsidR="008E44DB" w:rsidRDefault="008E44DB" w:rsidP="008E44DB">
      <w:pPr>
        <w:spacing w:line="280" w:lineRule="exact"/>
        <w:ind w:firstLineChars="200" w:firstLine="420"/>
        <w:rPr>
          <w:rFonts w:ascii="ＭＳ ゴシック" w:eastAsia="ＭＳ ゴシック" w:hAnsi="ＭＳ ゴシック"/>
          <w:color w:val="000000" w:themeColor="text1"/>
        </w:rPr>
      </w:pPr>
      <w:r w:rsidRPr="005E1A3F">
        <w:rPr>
          <w:rFonts w:ascii="ＭＳ ゴシック" w:eastAsia="ＭＳ ゴシック" w:hAnsi="ＭＳ ゴシック" w:hint="eastAsia"/>
          <w:color w:val="000000" w:themeColor="text1"/>
        </w:rPr>
        <w:t>担当業務　 検体収集・検体処理・データ解析・検体管理保管・データ管理保管</w:t>
      </w:r>
    </w:p>
    <w:p w14:paraId="388571C0" w14:textId="77777777" w:rsidR="008E44DB" w:rsidRPr="008E44DB" w:rsidRDefault="008E44DB" w:rsidP="004F505C">
      <w:pPr>
        <w:spacing w:line="300" w:lineRule="exact"/>
        <w:rPr>
          <w:rFonts w:ascii="ＭＳ ゴシック" w:eastAsia="ＭＳ ゴシック" w:hAnsi="ＭＳ ゴシック"/>
          <w:color w:val="000000" w:themeColor="text1"/>
        </w:rPr>
      </w:pPr>
    </w:p>
    <w:p w14:paraId="2AE5DB8C" w14:textId="77777777" w:rsidR="000B71F8" w:rsidRPr="00AF17BE" w:rsidRDefault="000B71F8" w:rsidP="000B71F8">
      <w:pPr>
        <w:tabs>
          <w:tab w:val="left" w:pos="2213"/>
        </w:tabs>
        <w:spacing w:line="280" w:lineRule="exact"/>
        <w:ind w:leftChars="200" w:left="1890" w:hangingChars="700" w:hanging="1470"/>
        <w:rPr>
          <w:rFonts w:ascii="ＭＳ ゴシック" w:eastAsia="ＭＳ ゴシック" w:hAnsi="ＭＳ ゴシック"/>
          <w:color w:val="000000" w:themeColor="text1"/>
        </w:rPr>
      </w:pPr>
      <w:r w:rsidRPr="00AF17BE">
        <w:rPr>
          <w:rFonts w:ascii="ＭＳ ゴシック" w:eastAsia="ＭＳ ゴシック" w:hAnsi="ＭＳ ゴシック" w:hint="eastAsia"/>
          <w:color w:val="000000" w:themeColor="text1"/>
        </w:rPr>
        <w:t>北海道大学大学院医学研究科・免疫代謝内科学分野</w:t>
      </w:r>
    </w:p>
    <w:p w14:paraId="4F2456BC" w14:textId="77777777" w:rsidR="000B71F8" w:rsidRPr="00AF17BE" w:rsidRDefault="000B71F8" w:rsidP="000B71F8">
      <w:pPr>
        <w:tabs>
          <w:tab w:val="left" w:pos="2213"/>
        </w:tabs>
        <w:spacing w:line="280" w:lineRule="exact"/>
        <w:ind w:leftChars="200" w:left="1890" w:hangingChars="700" w:hanging="1470"/>
        <w:rPr>
          <w:rFonts w:ascii="ＭＳ ゴシック" w:eastAsia="ＭＳ ゴシック" w:hAnsi="ＭＳ ゴシック"/>
          <w:color w:val="000000" w:themeColor="text1"/>
        </w:rPr>
      </w:pPr>
      <w:r w:rsidRPr="00AF17BE">
        <w:rPr>
          <w:rFonts w:ascii="ＭＳ ゴシック" w:eastAsia="ＭＳ ゴシック" w:hAnsi="ＭＳ ゴシック" w:hint="eastAsia"/>
          <w:color w:val="000000" w:themeColor="text1"/>
        </w:rPr>
        <w:t>自治医科大学附属病院・アレルギーリウマチ科</w:t>
      </w:r>
    </w:p>
    <w:p w14:paraId="40205213" w14:textId="77777777" w:rsidR="000B71F8" w:rsidRPr="00AF17BE" w:rsidRDefault="000B71F8" w:rsidP="000B71F8">
      <w:pPr>
        <w:tabs>
          <w:tab w:val="left" w:pos="2213"/>
        </w:tabs>
        <w:spacing w:line="280" w:lineRule="exact"/>
        <w:ind w:leftChars="200" w:left="1890" w:hangingChars="700" w:hanging="1470"/>
        <w:rPr>
          <w:rFonts w:ascii="ＭＳ ゴシック" w:eastAsia="ＭＳ ゴシック" w:hAnsi="ＭＳ ゴシック"/>
          <w:color w:val="000000" w:themeColor="text1"/>
        </w:rPr>
      </w:pPr>
      <w:r w:rsidRPr="00AF17BE">
        <w:rPr>
          <w:rFonts w:ascii="ＭＳ ゴシック" w:eastAsia="ＭＳ ゴシック" w:hAnsi="ＭＳ ゴシック" w:hint="eastAsia"/>
          <w:color w:val="000000" w:themeColor="text1"/>
        </w:rPr>
        <w:t>筑波大学・医学医療系内科</w:t>
      </w:r>
      <w:r w:rsidRPr="00AF17BE">
        <w:rPr>
          <w:rFonts w:ascii="ＭＳ ゴシック" w:eastAsia="ＭＳ ゴシック" w:hAnsi="ＭＳ ゴシック"/>
          <w:color w:val="000000" w:themeColor="text1"/>
        </w:rPr>
        <w:t xml:space="preserve"> 膠原病リウマチアレルギー内科</w:t>
      </w:r>
    </w:p>
    <w:p w14:paraId="32F96C55" w14:textId="77777777" w:rsidR="000B71F8" w:rsidRPr="00AF17BE" w:rsidRDefault="000B71F8" w:rsidP="000B71F8">
      <w:pPr>
        <w:tabs>
          <w:tab w:val="left" w:pos="2213"/>
        </w:tabs>
        <w:spacing w:line="280" w:lineRule="exact"/>
        <w:ind w:leftChars="200" w:left="1890" w:hangingChars="700" w:hanging="1470"/>
        <w:rPr>
          <w:rFonts w:ascii="ＭＳ ゴシック" w:eastAsia="ＭＳ ゴシック" w:hAnsi="ＭＳ ゴシック"/>
          <w:color w:val="000000" w:themeColor="text1"/>
        </w:rPr>
      </w:pPr>
      <w:r w:rsidRPr="00AF17BE">
        <w:rPr>
          <w:rFonts w:ascii="ＭＳ ゴシック" w:eastAsia="ＭＳ ゴシック" w:hAnsi="ＭＳ ゴシック" w:hint="eastAsia"/>
          <w:color w:val="000000" w:themeColor="text1"/>
        </w:rPr>
        <w:t>千葉大学医学部附属病院・アレルギー膠原病内科</w:t>
      </w:r>
    </w:p>
    <w:p w14:paraId="25BDD305" w14:textId="77777777" w:rsidR="000B71F8" w:rsidRPr="00AF17BE" w:rsidRDefault="000B71F8" w:rsidP="000B71F8">
      <w:pPr>
        <w:tabs>
          <w:tab w:val="left" w:pos="2213"/>
        </w:tabs>
        <w:spacing w:line="280" w:lineRule="exact"/>
        <w:ind w:leftChars="200" w:left="1890" w:hangingChars="700" w:hanging="1470"/>
        <w:rPr>
          <w:rFonts w:ascii="ＭＳ ゴシック" w:eastAsia="ＭＳ ゴシック" w:hAnsi="ＭＳ ゴシック"/>
          <w:color w:val="000000" w:themeColor="text1"/>
        </w:rPr>
      </w:pPr>
      <w:r w:rsidRPr="00AF17BE">
        <w:rPr>
          <w:rFonts w:ascii="ＭＳ ゴシック" w:eastAsia="ＭＳ ゴシック" w:hAnsi="ＭＳ ゴシック" w:hint="eastAsia"/>
          <w:color w:val="000000" w:themeColor="text1"/>
        </w:rPr>
        <w:t>東京大学医学部附属病院・整形外科</w:t>
      </w:r>
    </w:p>
    <w:p w14:paraId="7E552DFF" w14:textId="77777777" w:rsidR="000B71F8" w:rsidRPr="00AF17BE" w:rsidRDefault="000B71F8" w:rsidP="000B71F8">
      <w:pPr>
        <w:tabs>
          <w:tab w:val="left" w:pos="2213"/>
        </w:tabs>
        <w:spacing w:line="280" w:lineRule="exact"/>
        <w:ind w:leftChars="200" w:left="1890" w:hangingChars="700" w:hanging="1470"/>
        <w:rPr>
          <w:rFonts w:ascii="ＭＳ ゴシック" w:eastAsia="ＭＳ ゴシック" w:hAnsi="ＭＳ ゴシック"/>
          <w:color w:val="000000" w:themeColor="text1"/>
        </w:rPr>
      </w:pPr>
      <w:r w:rsidRPr="00AF17BE">
        <w:rPr>
          <w:rFonts w:ascii="ＭＳ ゴシック" w:eastAsia="ＭＳ ゴシック" w:hAnsi="ＭＳ ゴシック" w:hint="eastAsia"/>
          <w:color w:val="000000" w:themeColor="text1"/>
        </w:rPr>
        <w:t>埼玉医科大学・リウマチ膠原病科</w:t>
      </w:r>
    </w:p>
    <w:p w14:paraId="24D27EE8" w14:textId="77777777" w:rsidR="000B71F8" w:rsidRPr="00AF17BE" w:rsidRDefault="000B71F8" w:rsidP="000B71F8">
      <w:pPr>
        <w:tabs>
          <w:tab w:val="left" w:pos="2213"/>
        </w:tabs>
        <w:spacing w:line="280" w:lineRule="exact"/>
        <w:ind w:leftChars="200" w:left="1890" w:hangingChars="700" w:hanging="1470"/>
        <w:rPr>
          <w:rFonts w:ascii="ＭＳ ゴシック" w:eastAsia="ＭＳ ゴシック" w:hAnsi="ＭＳ ゴシック"/>
          <w:color w:val="000000" w:themeColor="text1"/>
        </w:rPr>
      </w:pPr>
      <w:r w:rsidRPr="00AF17BE">
        <w:rPr>
          <w:rFonts w:ascii="ＭＳ ゴシック" w:eastAsia="ＭＳ ゴシック" w:hAnsi="ＭＳ ゴシック" w:hint="eastAsia"/>
          <w:color w:val="000000" w:themeColor="text1"/>
        </w:rPr>
        <w:t>慶応義塾大学病院・リウマチ膠原病内科</w:t>
      </w:r>
    </w:p>
    <w:p w14:paraId="3A5B5A15" w14:textId="77777777" w:rsidR="000B71F8" w:rsidRPr="00AF17BE" w:rsidRDefault="000B71F8" w:rsidP="000B71F8">
      <w:pPr>
        <w:tabs>
          <w:tab w:val="left" w:pos="2213"/>
        </w:tabs>
        <w:spacing w:line="280" w:lineRule="exact"/>
        <w:ind w:leftChars="200" w:left="1890" w:hangingChars="700" w:hanging="1470"/>
        <w:rPr>
          <w:rFonts w:ascii="ＭＳ ゴシック" w:eastAsia="ＭＳ ゴシック" w:hAnsi="ＭＳ ゴシック"/>
          <w:color w:val="000000" w:themeColor="text1"/>
        </w:rPr>
      </w:pPr>
      <w:r w:rsidRPr="00AF17BE">
        <w:rPr>
          <w:rFonts w:ascii="ＭＳ ゴシック" w:eastAsia="ＭＳ ゴシック" w:hAnsi="ＭＳ ゴシック" w:hint="eastAsia"/>
          <w:color w:val="000000" w:themeColor="text1"/>
        </w:rPr>
        <w:lastRenderedPageBreak/>
        <w:t>東京医科歯科大学・膠原病リウマチ内科</w:t>
      </w:r>
    </w:p>
    <w:p w14:paraId="5D9B9C43" w14:textId="77777777" w:rsidR="000B71F8" w:rsidRPr="00AF17BE" w:rsidRDefault="000B71F8" w:rsidP="000B71F8">
      <w:pPr>
        <w:tabs>
          <w:tab w:val="left" w:pos="2213"/>
        </w:tabs>
        <w:spacing w:line="280" w:lineRule="exact"/>
        <w:ind w:leftChars="200" w:left="1890" w:hangingChars="700" w:hanging="1470"/>
        <w:rPr>
          <w:rFonts w:ascii="ＭＳ ゴシック" w:eastAsia="ＭＳ ゴシック" w:hAnsi="ＭＳ ゴシック"/>
          <w:color w:val="000000" w:themeColor="text1"/>
        </w:rPr>
      </w:pPr>
      <w:r w:rsidRPr="00AF17BE">
        <w:rPr>
          <w:rFonts w:ascii="ＭＳ ゴシック" w:eastAsia="ＭＳ ゴシック" w:hAnsi="ＭＳ ゴシック" w:hint="eastAsia"/>
          <w:color w:val="000000" w:themeColor="text1"/>
        </w:rPr>
        <w:t>順天堂大学医学部・膠原病リウマチ内科</w:t>
      </w:r>
    </w:p>
    <w:p w14:paraId="35C69EDE" w14:textId="77777777" w:rsidR="000B71F8" w:rsidRPr="00AF17BE" w:rsidRDefault="000B71F8" w:rsidP="000B71F8">
      <w:pPr>
        <w:tabs>
          <w:tab w:val="left" w:pos="2213"/>
        </w:tabs>
        <w:spacing w:line="280" w:lineRule="exact"/>
        <w:ind w:leftChars="200" w:left="1890" w:hangingChars="700" w:hanging="1470"/>
        <w:rPr>
          <w:rFonts w:ascii="ＭＳ ゴシック" w:eastAsia="ＭＳ ゴシック" w:hAnsi="ＭＳ ゴシック"/>
          <w:color w:val="000000" w:themeColor="text1"/>
        </w:rPr>
      </w:pPr>
      <w:r w:rsidRPr="00AF17BE">
        <w:rPr>
          <w:rFonts w:ascii="ＭＳ ゴシック" w:eastAsia="ＭＳ ゴシック" w:hAnsi="ＭＳ ゴシック" w:hint="eastAsia"/>
          <w:color w:val="000000" w:themeColor="text1"/>
        </w:rPr>
        <w:t>京都大学大学院医学部附属病院・免疫膠原病内科</w:t>
      </w:r>
    </w:p>
    <w:p w14:paraId="1FC96D0A" w14:textId="77777777" w:rsidR="000B71F8" w:rsidRPr="00AF17BE" w:rsidRDefault="000B71F8" w:rsidP="000B71F8">
      <w:pPr>
        <w:tabs>
          <w:tab w:val="left" w:pos="2213"/>
        </w:tabs>
        <w:spacing w:line="280" w:lineRule="exact"/>
        <w:ind w:leftChars="200" w:left="1890" w:hangingChars="700" w:hanging="1470"/>
        <w:rPr>
          <w:rFonts w:ascii="ＭＳ ゴシック" w:eastAsia="ＭＳ ゴシック" w:hAnsi="ＭＳ ゴシック"/>
          <w:color w:val="000000" w:themeColor="text1"/>
        </w:rPr>
      </w:pPr>
      <w:r w:rsidRPr="00AF17BE">
        <w:rPr>
          <w:rFonts w:ascii="ＭＳ ゴシック" w:eastAsia="ＭＳ ゴシック" w:hAnsi="ＭＳ ゴシック" w:hint="eastAsia"/>
          <w:color w:val="000000" w:themeColor="text1"/>
        </w:rPr>
        <w:t>産業医科大学医学部・第</w:t>
      </w:r>
      <w:r w:rsidRPr="00AF17BE">
        <w:rPr>
          <w:rFonts w:ascii="ＭＳ ゴシック" w:eastAsia="ＭＳ ゴシック" w:hAnsi="ＭＳ ゴシック"/>
          <w:color w:val="000000" w:themeColor="text1"/>
        </w:rPr>
        <w:t>1内科学講座</w:t>
      </w:r>
    </w:p>
    <w:p w14:paraId="0D68C990" w14:textId="77777777" w:rsidR="000B71F8" w:rsidRPr="00AF17BE" w:rsidRDefault="000B71F8" w:rsidP="000B71F8">
      <w:pPr>
        <w:tabs>
          <w:tab w:val="left" w:pos="2213"/>
        </w:tabs>
        <w:spacing w:line="280" w:lineRule="exact"/>
        <w:ind w:leftChars="200" w:left="1890" w:hangingChars="700" w:hanging="1470"/>
        <w:rPr>
          <w:rFonts w:ascii="ＭＳ ゴシック" w:eastAsia="ＭＳ ゴシック" w:hAnsi="ＭＳ ゴシック"/>
          <w:color w:val="000000" w:themeColor="text1"/>
        </w:rPr>
      </w:pPr>
      <w:r w:rsidRPr="00AF17BE">
        <w:rPr>
          <w:rFonts w:ascii="ＭＳ ゴシック" w:eastAsia="ＭＳ ゴシック" w:hAnsi="ＭＳ ゴシック" w:hint="eastAsia"/>
          <w:color w:val="000000" w:themeColor="text1"/>
        </w:rPr>
        <w:t>東京慈恵会医科大学</w:t>
      </w:r>
      <w:r w:rsidRPr="00AF17BE">
        <w:rPr>
          <w:rFonts w:ascii="ＭＳ ゴシック" w:eastAsia="ＭＳ ゴシック" w:hAnsi="ＭＳ ゴシック"/>
          <w:color w:val="000000" w:themeColor="text1"/>
        </w:rPr>
        <w:t xml:space="preserve"> リウマチ・膠原病内科</w:t>
      </w:r>
    </w:p>
    <w:p w14:paraId="0809643F" w14:textId="77777777" w:rsidR="000B71F8" w:rsidRPr="00AF17BE" w:rsidRDefault="000B71F8" w:rsidP="000B71F8">
      <w:pPr>
        <w:tabs>
          <w:tab w:val="left" w:pos="2213"/>
        </w:tabs>
        <w:spacing w:line="280" w:lineRule="exact"/>
        <w:ind w:leftChars="200" w:left="1890" w:hangingChars="700" w:hanging="1470"/>
        <w:rPr>
          <w:rFonts w:ascii="ＭＳ ゴシック" w:eastAsia="ＭＳ ゴシック" w:hAnsi="ＭＳ ゴシック"/>
          <w:color w:val="000000" w:themeColor="text1"/>
        </w:rPr>
      </w:pPr>
      <w:r w:rsidRPr="00AF17BE">
        <w:rPr>
          <w:rFonts w:ascii="ＭＳ ゴシック" w:eastAsia="ＭＳ ゴシック" w:hAnsi="ＭＳ ゴシック" w:hint="eastAsia"/>
          <w:color w:val="000000" w:themeColor="text1"/>
        </w:rPr>
        <w:t>昭和大学</w:t>
      </w:r>
      <w:r w:rsidRPr="00AF17BE">
        <w:rPr>
          <w:rFonts w:ascii="ＭＳ ゴシック" w:eastAsia="ＭＳ ゴシック" w:hAnsi="ＭＳ ゴシック"/>
          <w:color w:val="000000" w:themeColor="text1"/>
        </w:rPr>
        <w:t xml:space="preserve"> 医学部内科学講座リウマチ膠原病内科</w:t>
      </w:r>
    </w:p>
    <w:p w14:paraId="6B576A93" w14:textId="77777777" w:rsidR="000B71F8" w:rsidRPr="00AF17BE" w:rsidRDefault="000B71F8" w:rsidP="000B71F8">
      <w:pPr>
        <w:tabs>
          <w:tab w:val="left" w:pos="2213"/>
        </w:tabs>
        <w:spacing w:line="280" w:lineRule="exact"/>
        <w:ind w:leftChars="200" w:left="1890" w:hangingChars="700" w:hanging="1470"/>
        <w:rPr>
          <w:rFonts w:ascii="ＭＳ ゴシック" w:eastAsia="ＭＳ ゴシック" w:hAnsi="ＭＳ ゴシック"/>
          <w:color w:val="000000" w:themeColor="text1"/>
        </w:rPr>
      </w:pPr>
      <w:r w:rsidRPr="00AF17BE">
        <w:rPr>
          <w:rFonts w:ascii="ＭＳ ゴシック" w:eastAsia="ＭＳ ゴシック" w:hAnsi="ＭＳ ゴシック" w:hint="eastAsia"/>
          <w:color w:val="000000" w:themeColor="text1"/>
        </w:rPr>
        <w:t>国立成育医療研究センター</w:t>
      </w:r>
    </w:p>
    <w:p w14:paraId="13A07142" w14:textId="77777777" w:rsidR="000B71F8" w:rsidRPr="00AF17BE" w:rsidRDefault="000B71F8" w:rsidP="000B71F8">
      <w:pPr>
        <w:tabs>
          <w:tab w:val="left" w:pos="2213"/>
        </w:tabs>
        <w:spacing w:line="280" w:lineRule="exact"/>
        <w:ind w:leftChars="200" w:left="1890" w:hangingChars="700" w:hanging="1470"/>
        <w:rPr>
          <w:rFonts w:ascii="ＭＳ ゴシック" w:eastAsia="ＭＳ ゴシック" w:hAnsi="ＭＳ ゴシック"/>
          <w:color w:val="000000" w:themeColor="text1"/>
        </w:rPr>
      </w:pPr>
      <w:r w:rsidRPr="00AF17BE">
        <w:rPr>
          <w:rFonts w:ascii="ＭＳ ゴシック" w:eastAsia="ＭＳ ゴシック" w:hAnsi="ＭＳ ゴシック" w:hint="eastAsia"/>
          <w:color w:val="000000" w:themeColor="text1"/>
        </w:rPr>
        <w:t>大阪大学大学院　医学系研究科皮膚科学教室</w:t>
      </w:r>
    </w:p>
    <w:p w14:paraId="0D259B2A" w14:textId="77777777" w:rsidR="000B71F8" w:rsidRPr="00AF17BE" w:rsidRDefault="000B71F8" w:rsidP="000B71F8">
      <w:pPr>
        <w:tabs>
          <w:tab w:val="left" w:pos="2213"/>
        </w:tabs>
        <w:spacing w:line="280" w:lineRule="exact"/>
        <w:ind w:leftChars="200" w:left="1890" w:hangingChars="700" w:hanging="1470"/>
        <w:rPr>
          <w:rFonts w:ascii="ＭＳ ゴシック" w:eastAsia="ＭＳ ゴシック" w:hAnsi="ＭＳ ゴシック"/>
          <w:color w:val="000000" w:themeColor="text1"/>
        </w:rPr>
      </w:pPr>
      <w:r w:rsidRPr="00AF17BE">
        <w:rPr>
          <w:rFonts w:ascii="ＭＳ ゴシック" w:eastAsia="ＭＳ ゴシック" w:hAnsi="ＭＳ ゴシック" w:hint="eastAsia"/>
          <w:color w:val="000000" w:themeColor="text1"/>
        </w:rPr>
        <w:t>聖マリアンナ医科大学内科学</w:t>
      </w:r>
      <w:r>
        <w:rPr>
          <w:rFonts w:ascii="ＭＳ ゴシック" w:eastAsia="ＭＳ ゴシック" w:hAnsi="ＭＳ ゴシック" w:hint="eastAsia"/>
          <w:color w:val="000000" w:themeColor="text1"/>
        </w:rPr>
        <w:t xml:space="preserve"> </w:t>
      </w:r>
      <w:r w:rsidRPr="00AF17BE">
        <w:rPr>
          <w:rFonts w:ascii="ＭＳ ゴシック" w:eastAsia="ＭＳ ゴシック" w:hAnsi="ＭＳ ゴシック" w:hint="eastAsia"/>
          <w:color w:val="000000" w:themeColor="text1"/>
        </w:rPr>
        <w:t>リウマチ・膠原病・アレルギー内科</w:t>
      </w:r>
    </w:p>
    <w:p w14:paraId="76BE57D9" w14:textId="77777777" w:rsidR="000B71F8" w:rsidRPr="00AF17BE" w:rsidRDefault="000B71F8" w:rsidP="000B71F8">
      <w:pPr>
        <w:tabs>
          <w:tab w:val="left" w:pos="2213"/>
        </w:tabs>
        <w:spacing w:line="280" w:lineRule="exact"/>
        <w:ind w:leftChars="200" w:left="1890" w:hangingChars="700" w:hanging="1470"/>
        <w:rPr>
          <w:rFonts w:ascii="ＭＳ ゴシック" w:eastAsia="ＭＳ ゴシック" w:hAnsi="ＭＳ ゴシック"/>
          <w:color w:val="000000" w:themeColor="text1"/>
        </w:rPr>
      </w:pPr>
      <w:r w:rsidRPr="00AF17BE">
        <w:rPr>
          <w:rFonts w:ascii="ＭＳ ゴシック" w:eastAsia="ＭＳ ゴシック" w:hAnsi="ＭＳ ゴシック" w:hint="eastAsia"/>
          <w:color w:val="000000" w:themeColor="text1"/>
        </w:rPr>
        <w:t>日本医科大学・アレルギー膠原病内科学分野</w:t>
      </w:r>
    </w:p>
    <w:p w14:paraId="7F3D0582" w14:textId="77777777" w:rsidR="000B71F8" w:rsidRDefault="000B71F8" w:rsidP="000B71F8">
      <w:pPr>
        <w:tabs>
          <w:tab w:val="left" w:pos="2213"/>
        </w:tabs>
        <w:spacing w:line="280" w:lineRule="exact"/>
        <w:ind w:leftChars="200" w:left="1890" w:hangingChars="700" w:hanging="1470"/>
        <w:rPr>
          <w:rFonts w:ascii="ＭＳ ゴシック" w:eastAsia="ＭＳ ゴシック" w:hAnsi="ＭＳ ゴシック"/>
          <w:color w:val="000000" w:themeColor="text1"/>
        </w:rPr>
      </w:pPr>
      <w:r w:rsidRPr="00AF17BE">
        <w:rPr>
          <w:rFonts w:ascii="ＭＳ ゴシック" w:eastAsia="ＭＳ ゴシック" w:hAnsi="ＭＳ ゴシック" w:hint="eastAsia"/>
          <w:color w:val="000000" w:themeColor="text1"/>
        </w:rPr>
        <w:t>担当業務：検体収集・データ解析</w:t>
      </w:r>
    </w:p>
    <w:p w14:paraId="630938CC" w14:textId="77777777" w:rsidR="000B71F8" w:rsidRPr="00830F47" w:rsidRDefault="000B71F8" w:rsidP="000B71F8">
      <w:pPr>
        <w:tabs>
          <w:tab w:val="left" w:pos="2213"/>
        </w:tabs>
        <w:spacing w:line="280" w:lineRule="exact"/>
        <w:ind w:leftChars="200" w:left="1890" w:hangingChars="700" w:hanging="1470"/>
        <w:rPr>
          <w:rFonts w:ascii="ＭＳ ゴシック" w:eastAsia="ＭＳ ゴシック" w:hAnsi="ＭＳ ゴシック"/>
        </w:rPr>
      </w:pPr>
    </w:p>
    <w:p w14:paraId="73D4CB97" w14:textId="77777777" w:rsidR="000B71F8" w:rsidRPr="00AF17BE" w:rsidRDefault="000B71F8" w:rsidP="000B71F8">
      <w:pPr>
        <w:spacing w:line="280" w:lineRule="exact"/>
        <w:ind w:leftChars="202" w:left="424"/>
        <w:rPr>
          <w:rFonts w:ascii="ＭＳ ゴシック" w:eastAsia="ＭＳ ゴシック" w:hAnsi="ＭＳ ゴシック"/>
        </w:rPr>
      </w:pPr>
      <w:r w:rsidRPr="00AF17BE">
        <w:rPr>
          <w:rFonts w:ascii="ＭＳ ゴシック" w:eastAsia="ＭＳ ゴシック" w:hAnsi="ＭＳ ゴシック" w:hint="eastAsia"/>
        </w:rPr>
        <w:t>東京大学大学院医学研究科・免疫疾患機能ゲノム学講座</w:t>
      </w:r>
    </w:p>
    <w:p w14:paraId="459345C2" w14:textId="77777777" w:rsidR="000B71F8" w:rsidRPr="00AF17BE" w:rsidRDefault="000B71F8" w:rsidP="000B71F8">
      <w:pPr>
        <w:spacing w:line="280" w:lineRule="exact"/>
        <w:ind w:leftChars="202" w:left="424"/>
        <w:rPr>
          <w:rFonts w:ascii="ＭＳ ゴシック" w:eastAsia="ＭＳ ゴシック" w:hAnsi="ＭＳ ゴシック"/>
        </w:rPr>
      </w:pPr>
      <w:r w:rsidRPr="00AF17BE">
        <w:rPr>
          <w:rFonts w:ascii="ＭＳ ゴシック" w:eastAsia="ＭＳ ゴシック" w:hAnsi="ＭＳ ゴシック" w:hint="eastAsia"/>
        </w:rPr>
        <w:t>国立精神・神経医療研究センター神経研究所</w:t>
      </w:r>
    </w:p>
    <w:p w14:paraId="3DE7FE84" w14:textId="77777777" w:rsidR="000B71F8" w:rsidRPr="00AF17BE" w:rsidRDefault="000B71F8" w:rsidP="000B71F8">
      <w:pPr>
        <w:spacing w:line="280" w:lineRule="exact"/>
        <w:ind w:leftChars="202" w:left="424"/>
        <w:rPr>
          <w:rFonts w:ascii="ＭＳ ゴシック" w:eastAsia="ＭＳ ゴシック" w:hAnsi="ＭＳ ゴシック"/>
        </w:rPr>
      </w:pPr>
      <w:r w:rsidRPr="00AF17BE">
        <w:rPr>
          <w:rFonts w:ascii="ＭＳ ゴシック" w:eastAsia="ＭＳ ゴシック" w:hAnsi="ＭＳ ゴシック" w:hint="eastAsia"/>
        </w:rPr>
        <w:t>担当業務：検体収集・検体処理・データ解析</w:t>
      </w:r>
    </w:p>
    <w:p w14:paraId="081BDC08" w14:textId="77777777" w:rsidR="000B71F8" w:rsidRPr="00AF17BE" w:rsidRDefault="000B71F8" w:rsidP="000B71F8">
      <w:pPr>
        <w:spacing w:line="280" w:lineRule="exact"/>
        <w:ind w:leftChars="202" w:left="424"/>
        <w:rPr>
          <w:rFonts w:ascii="ＭＳ ゴシック" w:eastAsia="ＭＳ ゴシック" w:hAnsi="ＭＳ ゴシック"/>
        </w:rPr>
      </w:pPr>
    </w:p>
    <w:p w14:paraId="2FD4DCB9" w14:textId="77777777" w:rsidR="000B71F8" w:rsidRPr="00AF17BE" w:rsidRDefault="000B71F8" w:rsidP="000B71F8">
      <w:pPr>
        <w:spacing w:line="280" w:lineRule="exact"/>
        <w:ind w:leftChars="202" w:left="424"/>
        <w:rPr>
          <w:rFonts w:ascii="ＭＳ ゴシック" w:eastAsia="ＭＳ ゴシック" w:hAnsi="ＭＳ ゴシック"/>
        </w:rPr>
      </w:pPr>
      <w:r w:rsidRPr="00AF17BE">
        <w:rPr>
          <w:rFonts w:ascii="ＭＳ ゴシック" w:eastAsia="ＭＳ ゴシック" w:hAnsi="ＭＳ ゴシック" w:hint="eastAsia"/>
        </w:rPr>
        <w:t>北海道大学・臨床研究開発センター</w:t>
      </w:r>
    </w:p>
    <w:p w14:paraId="1424796E" w14:textId="77777777" w:rsidR="000B71F8" w:rsidRPr="00AF17BE" w:rsidRDefault="000B71F8" w:rsidP="000B71F8">
      <w:pPr>
        <w:spacing w:line="280" w:lineRule="exact"/>
        <w:ind w:leftChars="202" w:left="424"/>
        <w:rPr>
          <w:rFonts w:ascii="ＭＳ ゴシック" w:eastAsia="ＭＳ ゴシック" w:hAnsi="ＭＳ ゴシック"/>
        </w:rPr>
      </w:pPr>
      <w:r w:rsidRPr="00AF17BE">
        <w:rPr>
          <w:rFonts w:ascii="ＭＳ ゴシック" w:eastAsia="ＭＳ ゴシック" w:hAnsi="ＭＳ ゴシック" w:hint="eastAsia"/>
        </w:rPr>
        <w:t>担当業務：検体管理保管・データ管理保管</w:t>
      </w:r>
    </w:p>
    <w:p w14:paraId="56532ABB" w14:textId="77777777" w:rsidR="000B71F8" w:rsidRPr="00AF17BE" w:rsidRDefault="000B71F8" w:rsidP="000B71F8">
      <w:pPr>
        <w:spacing w:line="280" w:lineRule="exact"/>
        <w:ind w:leftChars="202" w:left="424"/>
        <w:rPr>
          <w:rFonts w:ascii="ＭＳ ゴシック" w:eastAsia="ＭＳ ゴシック" w:hAnsi="ＭＳ ゴシック"/>
        </w:rPr>
      </w:pPr>
    </w:p>
    <w:p w14:paraId="4F9B237F" w14:textId="77777777" w:rsidR="000B71F8" w:rsidRPr="00AF17BE" w:rsidRDefault="000B71F8" w:rsidP="000B71F8">
      <w:pPr>
        <w:spacing w:line="280" w:lineRule="exact"/>
        <w:ind w:leftChars="202" w:left="424"/>
        <w:rPr>
          <w:rFonts w:ascii="ＭＳ ゴシック" w:eastAsia="ＭＳ ゴシック" w:hAnsi="ＭＳ ゴシック"/>
        </w:rPr>
      </w:pPr>
      <w:r w:rsidRPr="00AF17BE">
        <w:rPr>
          <w:rFonts w:ascii="ＭＳ ゴシック" w:eastAsia="ＭＳ ゴシック" w:hAnsi="ＭＳ ゴシック" w:hint="eastAsia"/>
        </w:rPr>
        <w:t>理化学研究所・統合生命医科学研究センター</w:t>
      </w:r>
    </w:p>
    <w:p w14:paraId="0DAD97A1" w14:textId="77777777" w:rsidR="000B71F8" w:rsidRPr="00AF17BE" w:rsidRDefault="000B71F8" w:rsidP="000B71F8">
      <w:pPr>
        <w:spacing w:line="280" w:lineRule="exact"/>
        <w:ind w:leftChars="202" w:left="424"/>
        <w:rPr>
          <w:rFonts w:ascii="ＭＳ ゴシック" w:eastAsia="ＭＳ ゴシック" w:hAnsi="ＭＳ ゴシック"/>
        </w:rPr>
      </w:pPr>
      <w:r w:rsidRPr="00AF17BE">
        <w:rPr>
          <w:rFonts w:ascii="ＭＳ ゴシック" w:eastAsia="ＭＳ ゴシック" w:hAnsi="ＭＳ ゴシック" w:hint="eastAsia"/>
        </w:rPr>
        <w:t>理化学研究所・科学技術ハブ推進本部・医科学イノベーションハブ推進プログラム</w:t>
      </w:r>
    </w:p>
    <w:p w14:paraId="579EC2D2" w14:textId="77777777" w:rsidR="000B71F8" w:rsidRPr="00AF17BE" w:rsidRDefault="000B71F8" w:rsidP="000B71F8">
      <w:pPr>
        <w:spacing w:line="280" w:lineRule="exact"/>
        <w:ind w:leftChars="202" w:left="424"/>
        <w:rPr>
          <w:rFonts w:ascii="ＭＳ ゴシック" w:eastAsia="ＭＳ ゴシック" w:hAnsi="ＭＳ ゴシック"/>
        </w:rPr>
      </w:pPr>
      <w:r w:rsidRPr="00AF17BE">
        <w:rPr>
          <w:rFonts w:ascii="ＭＳ ゴシック" w:eastAsia="ＭＳ ゴシック" w:hAnsi="ＭＳ ゴシック" w:hint="eastAsia"/>
        </w:rPr>
        <w:t>東京大学大学院</w:t>
      </w:r>
      <w:r w:rsidRPr="00AF17BE">
        <w:rPr>
          <w:rFonts w:ascii="ＭＳ ゴシック" w:eastAsia="ＭＳ ゴシック" w:hAnsi="ＭＳ ゴシック"/>
        </w:rPr>
        <w:t xml:space="preserve"> 新領域創成科学研究科</w:t>
      </w:r>
    </w:p>
    <w:p w14:paraId="00A4C923" w14:textId="77777777" w:rsidR="000B71F8" w:rsidRDefault="000B71F8" w:rsidP="000B71F8">
      <w:pPr>
        <w:spacing w:line="280" w:lineRule="exact"/>
        <w:ind w:leftChars="202" w:left="424"/>
        <w:rPr>
          <w:rFonts w:ascii="ＭＳ ゴシック" w:eastAsia="ＭＳ ゴシック" w:hAnsi="ＭＳ ゴシック"/>
        </w:rPr>
      </w:pPr>
      <w:r w:rsidRPr="00AF17BE">
        <w:rPr>
          <w:rFonts w:ascii="ＭＳ ゴシック" w:eastAsia="ＭＳ ゴシック" w:hAnsi="ＭＳ ゴシック" w:hint="eastAsia"/>
        </w:rPr>
        <w:t>担当業務：検体処理・データ解析</w:t>
      </w:r>
    </w:p>
    <w:p w14:paraId="4816BF06" w14:textId="77777777" w:rsidR="004F505C" w:rsidRPr="000B71F8" w:rsidRDefault="004F505C" w:rsidP="004F505C">
      <w:pPr>
        <w:spacing w:line="280" w:lineRule="exact"/>
        <w:rPr>
          <w:rFonts w:ascii="ＭＳ ゴシック" w:eastAsia="ＭＳ ゴシック" w:hAnsi="ＭＳ ゴシック"/>
          <w:color w:val="000000" w:themeColor="text1"/>
        </w:rPr>
      </w:pPr>
    </w:p>
    <w:p w14:paraId="2BAB1409" w14:textId="77777777" w:rsidR="004F505C" w:rsidRPr="004F505C" w:rsidRDefault="004F505C" w:rsidP="004F505C">
      <w:pPr>
        <w:spacing w:line="280" w:lineRule="exact"/>
        <w:rPr>
          <w:rFonts w:ascii="ＭＳ ゴシック" w:eastAsia="ＭＳ ゴシック" w:hAnsi="ＭＳ ゴシック"/>
          <w:color w:val="000000" w:themeColor="text1"/>
        </w:rPr>
      </w:pPr>
      <w:bookmarkStart w:id="3" w:name="_Hlk101365395"/>
      <w:r w:rsidRPr="004F505C">
        <w:rPr>
          <w:rFonts w:ascii="ＭＳ ゴシック" w:eastAsia="ＭＳ ゴシック" w:hAnsi="ＭＳ ゴシック" w:hint="eastAsia"/>
          <w:color w:val="000000" w:themeColor="text1"/>
        </w:rPr>
        <w:t>【研究期間】</w:t>
      </w:r>
    </w:p>
    <w:bookmarkEnd w:id="3"/>
    <w:p w14:paraId="5D2C625A" w14:textId="6681E930" w:rsidR="004F505C" w:rsidRPr="004F505C" w:rsidRDefault="004F505C" w:rsidP="004F505C">
      <w:pPr>
        <w:spacing w:line="280" w:lineRule="exact"/>
        <w:rPr>
          <w:rFonts w:ascii="ＭＳ ゴシック" w:eastAsia="ＭＳ ゴシック" w:hAnsi="ＭＳ ゴシック"/>
          <w:color w:val="000000" w:themeColor="text1"/>
        </w:rPr>
      </w:pPr>
      <w:r w:rsidRPr="004F505C">
        <w:rPr>
          <w:rFonts w:ascii="ＭＳ ゴシック" w:eastAsia="ＭＳ ゴシック" w:hAnsi="ＭＳ ゴシック" w:hint="eastAsia"/>
          <w:color w:val="000000" w:themeColor="text1"/>
        </w:rPr>
        <w:t xml:space="preserve">　</w:t>
      </w:r>
      <w:bookmarkStart w:id="4" w:name="_Hlk101365425"/>
      <w:r w:rsidRPr="004F505C">
        <w:rPr>
          <w:rFonts w:ascii="ＭＳ ゴシック" w:eastAsia="ＭＳ ゴシック" w:hAnsi="ＭＳ ゴシック" w:hint="eastAsia"/>
          <w:color w:val="000000" w:themeColor="text1"/>
        </w:rPr>
        <w:t>承認日～</w:t>
      </w:r>
      <w:r w:rsidR="00584028" w:rsidRPr="00584028">
        <w:rPr>
          <w:rFonts w:ascii="ＭＳ ゴシック" w:eastAsia="ＭＳ ゴシック" w:hAnsi="ＭＳ ゴシック"/>
          <w:color w:val="000000" w:themeColor="text1"/>
        </w:rPr>
        <w:t>2027年11月30日</w:t>
      </w:r>
      <w:bookmarkEnd w:id="4"/>
    </w:p>
    <w:p w14:paraId="0AC602AC" w14:textId="77777777" w:rsidR="004F505C" w:rsidRPr="004F505C" w:rsidRDefault="004F505C" w:rsidP="004F505C">
      <w:pPr>
        <w:spacing w:line="280" w:lineRule="exact"/>
        <w:ind w:leftChars="129" w:left="271" w:firstLineChars="100" w:firstLine="210"/>
        <w:rPr>
          <w:rFonts w:ascii="ＭＳ ゴシック" w:eastAsia="ＭＳ ゴシック" w:hAnsi="ＭＳ ゴシック"/>
          <w:color w:val="000000" w:themeColor="text1"/>
        </w:rPr>
      </w:pPr>
      <w:r w:rsidRPr="004F505C">
        <w:rPr>
          <w:rFonts w:ascii="ＭＳ ゴシック" w:eastAsia="ＭＳ ゴシック" w:hAnsi="ＭＳ ゴシック" w:hint="eastAsia"/>
          <w:color w:val="000000" w:themeColor="text1"/>
        </w:rPr>
        <w:t>本研究は長期にわたる研究を計画しています。記載の研究期間終了後も継続する場合は、研究期間延長の申請を行う予定です。</w:t>
      </w:r>
    </w:p>
    <w:p w14:paraId="69612A24" w14:textId="77777777" w:rsidR="004F505C" w:rsidRPr="004F505C" w:rsidRDefault="004F505C" w:rsidP="004F505C">
      <w:pPr>
        <w:spacing w:line="300" w:lineRule="exact"/>
        <w:rPr>
          <w:rFonts w:ascii="ＭＳ ゴシック" w:eastAsia="ＭＳ ゴシック" w:hAnsi="ＭＳ ゴシック"/>
          <w:color w:val="000000" w:themeColor="text1"/>
        </w:rPr>
      </w:pPr>
    </w:p>
    <w:p w14:paraId="4F9AA6FB" w14:textId="77777777" w:rsidR="004F505C" w:rsidRPr="004F505C" w:rsidRDefault="004F505C" w:rsidP="004F505C">
      <w:pPr>
        <w:spacing w:line="300" w:lineRule="exact"/>
        <w:rPr>
          <w:rFonts w:ascii="ＭＳ ゴシック" w:eastAsia="ＭＳ ゴシック" w:hAnsi="ＭＳ ゴシック"/>
          <w:color w:val="000000" w:themeColor="text1"/>
        </w:rPr>
      </w:pPr>
      <w:r w:rsidRPr="004F505C">
        <w:rPr>
          <w:rFonts w:ascii="ＭＳ ゴシック" w:eastAsia="ＭＳ ゴシック" w:hAnsi="ＭＳ ゴシック" w:hint="eastAsia"/>
          <w:color w:val="000000" w:themeColor="text1"/>
        </w:rPr>
        <w:t>【対象となる方】</w:t>
      </w:r>
    </w:p>
    <w:p w14:paraId="58AD1709" w14:textId="77777777" w:rsidR="00DE25AB" w:rsidRPr="00830F47" w:rsidRDefault="00DE25AB" w:rsidP="00DE25AB">
      <w:pPr>
        <w:spacing w:line="300" w:lineRule="exact"/>
        <w:rPr>
          <w:rFonts w:ascii="ＭＳ ゴシック" w:eastAsia="ＭＳ ゴシック" w:hAnsi="ＭＳ ゴシック"/>
        </w:rPr>
      </w:pPr>
      <w:bookmarkStart w:id="5" w:name="_Hlk76207944"/>
      <w:r w:rsidRPr="00830F47">
        <w:rPr>
          <w:rFonts w:ascii="ＭＳ ゴシック" w:eastAsia="ＭＳ ゴシック" w:hAnsi="ＭＳ ゴシック"/>
          <w:u w:val="single"/>
        </w:rPr>
        <w:t>2018</w:t>
      </w:r>
      <w:r w:rsidRPr="00830F47">
        <w:rPr>
          <w:rFonts w:ascii="ＭＳ ゴシック" w:eastAsia="ＭＳ ゴシック" w:hAnsi="ＭＳ ゴシック" w:hint="eastAsia"/>
          <w:u w:val="single"/>
        </w:rPr>
        <w:t>年</w:t>
      </w:r>
      <w:r w:rsidRPr="00830F47">
        <w:rPr>
          <w:rFonts w:ascii="ＭＳ ゴシック" w:eastAsia="ＭＳ ゴシック" w:hAnsi="ＭＳ ゴシック"/>
          <w:u w:val="single"/>
        </w:rPr>
        <w:t>6</w:t>
      </w:r>
      <w:r w:rsidRPr="00830F47">
        <w:rPr>
          <w:rFonts w:ascii="ＭＳ ゴシック" w:eastAsia="ＭＳ ゴシック" w:hAnsi="ＭＳ ゴシック" w:hint="eastAsia"/>
          <w:u w:val="single"/>
        </w:rPr>
        <w:t>月</w:t>
      </w:r>
      <w:r w:rsidRPr="00830F47">
        <w:rPr>
          <w:rFonts w:ascii="ＭＳ ゴシック" w:eastAsia="ＭＳ ゴシック" w:hAnsi="ＭＳ ゴシック"/>
          <w:u w:val="single"/>
        </w:rPr>
        <w:t>13</w:t>
      </w:r>
      <w:r w:rsidRPr="00830F47">
        <w:rPr>
          <w:rFonts w:ascii="ＭＳ ゴシック" w:eastAsia="ＭＳ ゴシック" w:hAnsi="ＭＳ ゴシック" w:hint="eastAsia"/>
          <w:u w:val="single"/>
        </w:rPr>
        <w:t>日</w:t>
      </w:r>
      <w:r w:rsidRPr="00830F47">
        <w:rPr>
          <w:rFonts w:ascii="ＭＳ ゴシック" w:eastAsia="ＭＳ ゴシック" w:hAnsi="ＭＳ ゴシック"/>
          <w:u w:val="single"/>
        </w:rPr>
        <w:t xml:space="preserve"> </w:t>
      </w:r>
      <w:r w:rsidRPr="00830F47">
        <w:rPr>
          <w:rFonts w:ascii="ＭＳ ゴシック" w:eastAsia="ＭＳ ゴシック" w:hAnsi="ＭＳ ゴシック" w:hint="eastAsia"/>
          <w:u w:val="single"/>
        </w:rPr>
        <w:t>～</w:t>
      </w:r>
      <w:r w:rsidRPr="00830F47">
        <w:rPr>
          <w:rFonts w:ascii="ＭＳ ゴシック" w:eastAsia="ＭＳ ゴシック" w:hAnsi="ＭＳ ゴシック"/>
          <w:u w:val="single"/>
        </w:rPr>
        <w:t xml:space="preserve"> </w:t>
      </w:r>
      <w:r w:rsidRPr="00C25D43">
        <w:rPr>
          <w:rFonts w:ascii="ＭＳ ゴシック" w:eastAsia="ＭＳ ゴシック" w:hAnsi="ＭＳ ゴシック"/>
          <w:u w:val="single"/>
        </w:rPr>
        <w:t>2027年11月30日</w:t>
      </w:r>
      <w:r w:rsidRPr="00EA2C1F">
        <w:rPr>
          <w:rFonts w:ascii="ＭＳ ゴシック" w:eastAsia="ＭＳ ゴシック" w:hAnsi="ＭＳ ゴシック"/>
          <w:u w:val="single"/>
        </w:rPr>
        <w:t>の間</w:t>
      </w:r>
      <w:r w:rsidRPr="00830F47">
        <w:rPr>
          <w:rFonts w:ascii="ＭＳ ゴシック" w:eastAsia="ＭＳ ゴシック" w:hAnsi="ＭＳ ゴシック" w:hint="eastAsia"/>
        </w:rPr>
        <w:t>に上記研究に参加された、関節リウマチ、全身性エリテマトーデス、多発性筋炎・皮膚筋炎（炎症性筋疾患）、強皮症、シェーグレン症候群、</w:t>
      </w:r>
      <w:r w:rsidRPr="008832D9">
        <w:rPr>
          <w:rFonts w:ascii="ＭＳ ゴシック" w:eastAsia="ＭＳ ゴシック" w:hAnsi="ＭＳ ゴシック" w:hint="eastAsia"/>
        </w:rPr>
        <w:t>診断未確定関節炎</w:t>
      </w:r>
      <w:r>
        <w:rPr>
          <w:rFonts w:ascii="ＭＳ ゴシック" w:eastAsia="ＭＳ ゴシック" w:hAnsi="ＭＳ ゴシック" w:hint="eastAsia"/>
        </w:rPr>
        <w:t>、</w:t>
      </w:r>
      <w:r w:rsidRPr="00830F47">
        <w:rPr>
          <w:rFonts w:ascii="ＭＳ ゴシック" w:eastAsia="ＭＳ ゴシック" w:hAnsi="ＭＳ ゴシック" w:hint="eastAsia"/>
        </w:rPr>
        <w:t>変形性関節症、腎癌、関節置換手術または耳鼻科手術を施行された患者さん</w:t>
      </w:r>
      <w:r>
        <w:rPr>
          <w:rFonts w:ascii="ＭＳ ゴシック" w:eastAsia="ＭＳ ゴシック" w:hAnsi="ＭＳ ゴシック" w:hint="eastAsia"/>
        </w:rPr>
        <w:t>および、健常人ボランティアの皆様</w:t>
      </w:r>
      <w:r w:rsidRPr="00830F47">
        <w:rPr>
          <w:rFonts w:ascii="ＭＳ ゴシック" w:eastAsia="ＭＳ ゴシック" w:hAnsi="ＭＳ ゴシック" w:hint="eastAsia"/>
        </w:rPr>
        <w:t>。</w:t>
      </w:r>
      <w:bookmarkEnd w:id="5"/>
    </w:p>
    <w:p w14:paraId="016064D9" w14:textId="77777777" w:rsidR="004F505C" w:rsidRPr="00DE25AB" w:rsidRDefault="004F505C" w:rsidP="004F505C">
      <w:pPr>
        <w:spacing w:line="300" w:lineRule="exact"/>
        <w:rPr>
          <w:rFonts w:ascii="ＭＳ ゴシック" w:eastAsia="ＭＳ ゴシック" w:hAnsi="ＭＳ ゴシック"/>
          <w:color w:val="000000" w:themeColor="text1"/>
        </w:rPr>
      </w:pPr>
    </w:p>
    <w:p w14:paraId="6A097F45" w14:textId="77777777" w:rsidR="004F505C" w:rsidRPr="004F505C" w:rsidRDefault="004F505C" w:rsidP="004F505C">
      <w:pPr>
        <w:spacing w:line="280" w:lineRule="exact"/>
        <w:rPr>
          <w:rFonts w:ascii="ＭＳ ゴシック" w:eastAsia="ＭＳ ゴシック" w:hAnsi="ＭＳ ゴシック"/>
          <w:color w:val="000000" w:themeColor="text1"/>
        </w:rPr>
      </w:pPr>
      <w:r w:rsidRPr="004F505C">
        <w:rPr>
          <w:rFonts w:ascii="ＭＳ ゴシック" w:eastAsia="ＭＳ ゴシック" w:hAnsi="ＭＳ ゴシック" w:hint="eastAsia"/>
          <w:color w:val="000000" w:themeColor="text1"/>
        </w:rPr>
        <w:t>【研究目的・意義】</w:t>
      </w:r>
    </w:p>
    <w:p w14:paraId="1EB4D81E" w14:textId="77777777" w:rsidR="000B71F8" w:rsidRPr="00830F47" w:rsidRDefault="000B71F8" w:rsidP="000B71F8">
      <w:pPr>
        <w:spacing w:line="300" w:lineRule="exact"/>
        <w:rPr>
          <w:rFonts w:ascii="ＭＳ ゴシック" w:eastAsia="ＭＳ ゴシック" w:hAnsi="ＭＳ ゴシック"/>
        </w:rPr>
      </w:pPr>
      <w:bookmarkStart w:id="6" w:name="_Hlk76207959"/>
      <w:r w:rsidRPr="00830F47">
        <w:rPr>
          <w:rFonts w:ascii="ＭＳ ゴシック" w:eastAsia="ＭＳ ゴシック" w:hAnsi="ＭＳ ゴシック" w:hint="eastAsia"/>
        </w:rPr>
        <w:t>「遺伝子」とは、人間の身体を作る設計図にあたるものです。人間の身体は、約</w:t>
      </w:r>
      <w:r>
        <w:rPr>
          <w:rFonts w:ascii="ＭＳ ゴシック" w:eastAsia="ＭＳ ゴシック" w:hAnsi="ＭＳ ゴシック" w:hint="eastAsia"/>
        </w:rPr>
        <w:t>6</w:t>
      </w:r>
      <w:r>
        <w:rPr>
          <w:rFonts w:ascii="ＭＳ ゴシック" w:eastAsia="ＭＳ ゴシック" w:hAnsi="ＭＳ ゴシック"/>
        </w:rPr>
        <w:t>0</w:t>
      </w:r>
      <w:r w:rsidRPr="00830F47">
        <w:rPr>
          <w:rFonts w:ascii="ＭＳ ゴシック" w:eastAsia="ＭＳ ゴシック" w:hAnsi="ＭＳ ゴシック" w:hint="eastAsia"/>
        </w:rPr>
        <w:t>兆個の細胞からなっていますが、遺伝子は、細胞一個一個の中の「核」という部分に入っています。多くの病気はこの遺伝子と、生活の仕方などの環境要因の両方の影響からおこると言われています。例えば、病気になりやすい遺伝子を持つ方がさらに食事や運動に気をつけなければ、より病気にかかりやすくなります。自己免疫疾患はこのケースにあたり、このような病気を「多因子疾患」と呼びます。多因子疾患のおこるメカニズムは複雑で、現在、世界中で研究が行われてい</w:t>
      </w:r>
      <w:r w:rsidRPr="00830F47">
        <w:rPr>
          <w:rFonts w:ascii="ＭＳ ゴシック" w:eastAsia="ＭＳ ゴシック" w:hAnsi="ＭＳ ゴシック" w:hint="eastAsia"/>
        </w:rPr>
        <w:lastRenderedPageBreak/>
        <w:t>ます。病気に関係する遺伝子と環境要因を調べて、その関連を明らかにし、遺伝子を持つ方へ病気を防ぐための情報をお伝えするのが、多因子疾患の研究の目標とされています。</w:t>
      </w:r>
      <w:bookmarkStart w:id="7" w:name="_Hlk76246027"/>
      <w:r w:rsidRPr="00830F47">
        <w:rPr>
          <w:rFonts w:ascii="ＭＳ ゴシック" w:eastAsia="ＭＳ ゴシック" w:hAnsi="ＭＳ ゴシック" w:hint="eastAsia"/>
        </w:rPr>
        <w:t>皆様のゲノム遺伝子の型、生検</w:t>
      </w:r>
      <w:r w:rsidRPr="00830F47">
        <w:rPr>
          <w:rFonts w:ascii="ＭＳ ゴシック" w:eastAsia="ＭＳ ゴシック" w:hAnsi="ＭＳ ゴシック"/>
        </w:rPr>
        <w:t>/</w:t>
      </w:r>
      <w:r w:rsidRPr="00830F47">
        <w:rPr>
          <w:rFonts w:ascii="ＭＳ ゴシック" w:eastAsia="ＭＳ ゴシック" w:hAnsi="ＭＳ ゴシック" w:hint="eastAsia"/>
        </w:rPr>
        <w:t>手術時の残余組織の病理学的所見、またこれらの組織および末梢血における様々なリンパ球を含む免疫担当細胞の遺伝子・タンパクの発現状態、血清・血漿中の自己抗体などの成分について、臨床情報との関連につき調べさせていく研究となります。</w:t>
      </w:r>
      <w:bookmarkEnd w:id="7"/>
      <w:r w:rsidRPr="00830F47">
        <w:rPr>
          <w:rFonts w:ascii="ＭＳ ゴシック" w:eastAsia="ＭＳ ゴシック" w:hAnsi="ＭＳ ゴシック" w:hint="eastAsia"/>
        </w:rPr>
        <w:t>生検</w:t>
      </w:r>
      <w:r w:rsidRPr="00830F47">
        <w:rPr>
          <w:rFonts w:ascii="ＭＳ ゴシック" w:eastAsia="ＭＳ ゴシック" w:hAnsi="ＭＳ ゴシック"/>
        </w:rPr>
        <w:t>/</w:t>
      </w:r>
      <w:r w:rsidRPr="00830F47">
        <w:rPr>
          <w:rFonts w:ascii="ＭＳ ゴシック" w:eastAsia="ＭＳ ゴシック" w:hAnsi="ＭＳ ゴシック" w:hint="eastAsia"/>
        </w:rPr>
        <w:t>手術時の残余組織は、診療上の必要により採取された腎臓、皮膚、筋肉、骨</w:t>
      </w:r>
      <w:r>
        <w:rPr>
          <w:rFonts w:ascii="ＭＳ ゴシック" w:eastAsia="ＭＳ ゴシック" w:hAnsi="ＭＳ ゴシック" w:hint="eastAsia"/>
        </w:rPr>
        <w:t>など</w:t>
      </w:r>
      <w:r w:rsidRPr="00830F47">
        <w:rPr>
          <w:rFonts w:ascii="ＭＳ ゴシック" w:eastAsia="ＭＳ ゴシック" w:hAnsi="ＭＳ ゴシック" w:hint="eastAsia"/>
        </w:rPr>
        <w:t>が対象となります。今回の研究は、自己免疫疾患がおこるしくみをより正確に理解できるようになるものであり、疾患の発症の仕組み、病態の予測、早期診断方法の確立とともに新たな薬の標的の探索につながることが期待されます。</w:t>
      </w:r>
      <w:bookmarkEnd w:id="6"/>
    </w:p>
    <w:p w14:paraId="1AD3B910" w14:textId="77777777" w:rsidR="000B71F8" w:rsidRPr="00830F47" w:rsidRDefault="000B71F8" w:rsidP="000B71F8">
      <w:pPr>
        <w:spacing w:line="300" w:lineRule="exact"/>
        <w:rPr>
          <w:rFonts w:ascii="ＭＳ ゴシック" w:eastAsia="ＭＳ ゴシック" w:hAnsi="ＭＳ ゴシック"/>
        </w:rPr>
      </w:pPr>
    </w:p>
    <w:p w14:paraId="476F5D33" w14:textId="77777777" w:rsidR="000B71F8" w:rsidRPr="00830F47" w:rsidRDefault="000B71F8" w:rsidP="000B71F8">
      <w:pPr>
        <w:spacing w:line="300" w:lineRule="exact"/>
        <w:rPr>
          <w:rFonts w:ascii="ＭＳ ゴシック" w:eastAsia="ＭＳ ゴシック" w:hAnsi="ＭＳ ゴシック"/>
        </w:rPr>
      </w:pPr>
      <w:r w:rsidRPr="00830F47">
        <w:rPr>
          <w:rFonts w:ascii="ＭＳ ゴシック" w:eastAsia="ＭＳ ゴシック" w:hAnsi="ＭＳ ゴシック" w:hint="eastAsia"/>
        </w:rPr>
        <w:t>【研究の方法】</w:t>
      </w:r>
    </w:p>
    <w:p w14:paraId="165744D2" w14:textId="77777777" w:rsidR="000B71F8" w:rsidRPr="00C63BAD" w:rsidRDefault="000B71F8" w:rsidP="000B71F8">
      <w:pPr>
        <w:spacing w:line="300" w:lineRule="exact"/>
        <w:rPr>
          <w:rFonts w:ascii="ＭＳ ゴシック" w:eastAsia="ＭＳ ゴシック" w:hAnsi="ＭＳ ゴシック"/>
        </w:rPr>
      </w:pPr>
      <w:r w:rsidRPr="00C63BAD">
        <w:rPr>
          <w:rFonts w:ascii="ＭＳ ゴシック" w:eastAsia="ＭＳ ゴシック" w:hAnsi="ＭＳ ゴシック" w:hint="eastAsia"/>
        </w:rPr>
        <w:t xml:space="preserve">　血液を通常の方法で約</w:t>
      </w:r>
      <w:r w:rsidRPr="00C63BAD">
        <w:rPr>
          <w:rFonts w:ascii="ＭＳ ゴシック" w:eastAsia="ＭＳ ゴシック" w:hAnsi="ＭＳ ゴシック"/>
        </w:rPr>
        <w:t>30 mlを追加として採血します。採血は原則として診療上必要な採血時に上乗せさせていただきます。これにともなう身体への危険性は通常行われる採血と同じ程度で、それほど高くないといえます。血液および組織に含まれるDNAやRNAなどを取り出します。これらを用いて、遺伝子発現解析、遺伝子配列情報の解析、遺伝子修飾の解析を行います。対象となる遺伝子は、主に自己免疫疾患と関係する可能性のある遺伝子です。採取した血液の一部は自己抗体などの血清学的検査を行います。</w:t>
      </w:r>
    </w:p>
    <w:p w14:paraId="2CF7F738" w14:textId="77777777" w:rsidR="000B71F8" w:rsidRPr="00C63BAD" w:rsidRDefault="000B71F8" w:rsidP="000B71F8">
      <w:pPr>
        <w:spacing w:line="300" w:lineRule="exact"/>
        <w:rPr>
          <w:rFonts w:ascii="ＭＳ ゴシック" w:eastAsia="ＭＳ ゴシック" w:hAnsi="ＭＳ ゴシック"/>
        </w:rPr>
      </w:pPr>
      <w:r w:rsidRPr="00C63BAD">
        <w:rPr>
          <w:rFonts w:ascii="ＭＳ ゴシック" w:eastAsia="ＭＳ ゴシック" w:hAnsi="ＭＳ ゴシック" w:hint="eastAsia"/>
        </w:rPr>
        <w:t xml:space="preserve">　研究を進める中で再採血が必要となる場合があり、その場合にはご連絡して再度協力の意思を確認させていただくことがあります。再採血にご同意が得られた場合には、最低</w:t>
      </w:r>
      <w:r w:rsidRPr="00C63BAD">
        <w:rPr>
          <w:rFonts w:ascii="ＭＳ ゴシック" w:eastAsia="ＭＳ ゴシック" w:hAnsi="ＭＳ ゴシック"/>
        </w:rPr>
        <w:t>6週間の間隔を空けて追加の採血を行うことがあります。診療上の必要により採取された腎臓、皮膚、筋肉などの組織については、診療上必要でない部分について分取しますが、これにより別に加わるご負担はありません。</w:t>
      </w:r>
    </w:p>
    <w:p w14:paraId="3FD3EB65" w14:textId="3163BECD" w:rsidR="000B71F8" w:rsidRPr="00C63BAD" w:rsidRDefault="000B71F8" w:rsidP="000B71F8">
      <w:pPr>
        <w:spacing w:line="300" w:lineRule="exact"/>
        <w:rPr>
          <w:rFonts w:ascii="ＭＳ ゴシック" w:eastAsia="ＭＳ ゴシック" w:hAnsi="ＭＳ ゴシック"/>
        </w:rPr>
      </w:pPr>
      <w:r w:rsidRPr="00C63BAD">
        <w:rPr>
          <w:rFonts w:ascii="ＭＳ ゴシック" w:eastAsia="ＭＳ ゴシック" w:hAnsi="ＭＳ ゴシック" w:hint="eastAsia"/>
        </w:rPr>
        <w:t xml:space="preserve">　血液の細胞や生検組織などはタカラバイオ、マクロジェン・ジャパン、アゼンタ</w:t>
      </w:r>
      <w:r w:rsidRPr="00C63BAD">
        <w:rPr>
          <w:rFonts w:ascii="ＭＳ ゴシック" w:eastAsia="ＭＳ ゴシック" w:hAnsi="ＭＳ ゴシック"/>
        </w:rPr>
        <w:t>(旧社名 ジーンウィズ)、KOTAIバイオテクノロジーズ、アクティブ・モティフまたは理化学研究所に送られ、そこで遺伝子発現や遺伝子多型のデータを取得されます。また、生検組織病理像は検体回収施設もしくは東京大学、国立精神・神経医療研究センターにおいて顕微鏡を用いて評価します。組織検体の固定、包埋、染色など組織検査に関わる処理はジェノスタッフで行うことがあります。臨床検体を用いた生化学検査などの委託検査は、エスアールエルおよび、聖路加エス</w:t>
      </w:r>
      <w:r w:rsidRPr="00C63BAD">
        <w:rPr>
          <w:rFonts w:ascii="ＭＳ ゴシック" w:eastAsia="ＭＳ ゴシック" w:hAnsi="ＭＳ ゴシック" w:hint="eastAsia"/>
        </w:rPr>
        <w:t>アールエル先端医療研究センターにおいても実施されます。電子顕微鏡などを用いた委託検査は、花市電子顕微鏡技術研究所でも行われます。組織解析（</w:t>
      </w:r>
      <w:r w:rsidRPr="00C63BAD">
        <w:rPr>
          <w:rFonts w:ascii="ＭＳ ゴシック" w:eastAsia="ＭＳ ゴシック" w:hAnsi="ＭＳ ゴシック"/>
        </w:rPr>
        <w:t>PhenoCycler、Xenium）などの委託解析は、LisDaC(</w:t>
      </w:r>
      <w:r w:rsidR="00240305" w:rsidRPr="00240305">
        <w:rPr>
          <w:rFonts w:ascii="ＭＳ ゴシック" w:eastAsia="ＭＳ ゴシック" w:hAnsi="ＭＳ ゴシック" w:hint="eastAsia"/>
        </w:rPr>
        <w:t>東京大学</w:t>
      </w:r>
      <w:r w:rsidR="00240305">
        <w:rPr>
          <w:rFonts w:ascii="ＭＳ ゴシック" w:eastAsia="ＭＳ ゴシック" w:hAnsi="ＭＳ ゴシック" w:hint="eastAsia"/>
        </w:rPr>
        <w:t xml:space="preserve"> </w:t>
      </w:r>
      <w:r w:rsidRPr="00C63BAD">
        <w:rPr>
          <w:rFonts w:ascii="ＭＳ ゴシック" w:eastAsia="ＭＳ ゴシック" w:hAnsi="ＭＳ ゴシック"/>
        </w:rPr>
        <w:t>生命データサイエンスセンター)でも行われます。血清学的検査は検体回収施設もしくは東京大学において行われます。</w:t>
      </w:r>
    </w:p>
    <w:p w14:paraId="3FFA698B" w14:textId="77777777" w:rsidR="000B71F8" w:rsidRPr="00C63BAD" w:rsidRDefault="000B71F8" w:rsidP="000B71F8">
      <w:pPr>
        <w:spacing w:line="300" w:lineRule="exact"/>
        <w:rPr>
          <w:rFonts w:ascii="ＭＳ ゴシック" w:eastAsia="ＭＳ ゴシック" w:hAnsi="ＭＳ ゴシック"/>
        </w:rPr>
      </w:pPr>
      <w:r w:rsidRPr="00C63BAD">
        <w:rPr>
          <w:rFonts w:ascii="ＭＳ ゴシック" w:eastAsia="ＭＳ ゴシック" w:hAnsi="ＭＳ ゴシック" w:hint="eastAsia"/>
        </w:rPr>
        <w:t xml:space="preserve">　病気の状態を評価するために、臨床情報も使用いたします。また、研究期間において複数回、検体および臨床情報を回収することがあります。</w:t>
      </w:r>
    </w:p>
    <w:p w14:paraId="04AFC9E6" w14:textId="77777777" w:rsidR="000B71F8" w:rsidRDefault="000B71F8" w:rsidP="000B71F8">
      <w:pPr>
        <w:spacing w:line="300" w:lineRule="exact"/>
        <w:rPr>
          <w:rFonts w:ascii="ＭＳ ゴシック" w:eastAsia="ＭＳ ゴシック" w:hAnsi="ＭＳ ゴシック"/>
        </w:rPr>
      </w:pPr>
      <w:r w:rsidRPr="00C63BAD">
        <w:rPr>
          <w:rFonts w:ascii="ＭＳ ゴシック" w:eastAsia="ＭＳ ゴシック" w:hAnsi="ＭＳ ゴシック" w:hint="eastAsia"/>
        </w:rPr>
        <w:t>なお、採血に関連して発生する可能性が否定できない合併症としては，神経損傷，血管迷走神経反応，皮下血腫，止血困難，アレルギー・過敏症等があり、頻度は高くはありませんが、十分に注意をした上でも一定確率で発生します。</w:t>
      </w:r>
    </w:p>
    <w:p w14:paraId="66E12C35" w14:textId="77777777" w:rsidR="000B71F8" w:rsidRPr="00830F47" w:rsidRDefault="000B71F8" w:rsidP="000B71F8">
      <w:pPr>
        <w:spacing w:line="300" w:lineRule="exact"/>
        <w:rPr>
          <w:rFonts w:ascii="ＭＳ ゴシック" w:eastAsia="ＭＳ ゴシック" w:hAnsi="ＭＳ ゴシック"/>
        </w:rPr>
      </w:pPr>
    </w:p>
    <w:p w14:paraId="6769DB2C" w14:textId="77777777" w:rsidR="000B71F8" w:rsidRPr="00830F47" w:rsidRDefault="000B71F8" w:rsidP="000B71F8">
      <w:pPr>
        <w:spacing w:line="300" w:lineRule="exact"/>
        <w:rPr>
          <w:rFonts w:ascii="ＭＳ ゴシック" w:eastAsia="ＭＳ ゴシック" w:hAnsi="ＭＳ ゴシック"/>
        </w:rPr>
      </w:pPr>
      <w:r w:rsidRPr="00830F47">
        <w:rPr>
          <w:rFonts w:ascii="ＭＳ ゴシック" w:eastAsia="ＭＳ ゴシック" w:hAnsi="ＭＳ ゴシック" w:hint="eastAsia"/>
        </w:rPr>
        <w:t>【個人情報の保護】</w:t>
      </w:r>
    </w:p>
    <w:p w14:paraId="508FAF68" w14:textId="630A12BB" w:rsidR="004F505C" w:rsidRDefault="000B71F8" w:rsidP="000B71F8">
      <w:pPr>
        <w:spacing w:line="280" w:lineRule="exact"/>
        <w:rPr>
          <w:rFonts w:ascii="ＭＳ ゴシック" w:eastAsia="ＭＳ ゴシック" w:hAnsi="ＭＳ ゴシック"/>
        </w:rPr>
      </w:pPr>
      <w:r w:rsidRPr="00C63BAD">
        <w:rPr>
          <w:rFonts w:ascii="ＭＳ ゴシック" w:eastAsia="ＭＳ ゴシック" w:hAnsi="ＭＳ ゴシック" w:hint="eastAsia"/>
        </w:rPr>
        <w:t xml:space="preserve">　遺伝子に関する研究成果は、他の関係する方々に漏えいすることがないよう慎重に取り扱う</w:t>
      </w:r>
      <w:r w:rsidRPr="00C63BAD">
        <w:rPr>
          <w:rFonts w:ascii="ＭＳ ゴシック" w:eastAsia="ＭＳ ゴシック" w:hAnsi="ＭＳ ゴシック" w:hint="eastAsia"/>
        </w:rPr>
        <w:lastRenderedPageBreak/>
        <w:t>必要があります。皆様の血液や関連する情報・データ（病状、性別、年齢、投薬履歴などの診療情報および遺伝情報など）は、分析する前に氏名・住所・生年月日などの非ゲノム関連個人情報を削り、代わりに新しく符号をつけ、どなたのものか分からないようにします（個人情報とは</w:t>
      </w:r>
      <w:r w:rsidRPr="00C63BAD">
        <w:rPr>
          <w:rFonts w:ascii="ＭＳ ゴシック" w:eastAsia="ＭＳ ゴシック" w:hAnsi="ＭＳ ゴシック"/>
        </w:rPr>
        <w:t>H29年施行の個人情報保護法が定める特定の個人を識別できるものになります）。ただし、同意書の氏名およびゲノム配列情報が個人情報に該当します。個人情報は、個人情報管理者が厳重</w:t>
      </w:r>
      <w:r w:rsidRPr="00C63BAD">
        <w:rPr>
          <w:rFonts w:ascii="ＭＳ ゴシック" w:eastAsia="ＭＳ ゴシック" w:hAnsi="ＭＳ ゴシック" w:hint="eastAsia"/>
        </w:rPr>
        <w:t>に管理します。個人情報を削って符号化した血液や関連する組織の遺伝子発現や遺伝子多型情報などのデータは、研究代表者の厳重な管理のもと、東京大学および上述の共同研究機関に送られて解析されます。施設間の移動は、検体は匿名化された後、宅配便を用います。臨床情報などの電子データは匿名化後、パスワードロックのかかるファイル形式のデータとして</w:t>
      </w:r>
      <w:r w:rsidRPr="00C63BAD">
        <w:rPr>
          <w:rFonts w:ascii="ＭＳ ゴシック" w:eastAsia="ＭＳ ゴシック" w:hAnsi="ＭＳ ゴシック"/>
        </w:rPr>
        <w:t>Eメールもしくは、CD－ROM、ハードディスク等に記録し、書留郵便/宅配便で送られます。データの解析および送付は、セキュリティの確保されたクラウドを利用することもあります。至急の場合</w:t>
      </w:r>
      <w:r w:rsidRPr="00C63BAD">
        <w:rPr>
          <w:rFonts w:ascii="ＭＳ ゴシック" w:eastAsia="ＭＳ ゴシック" w:hAnsi="ＭＳ ゴシック" w:hint="eastAsia"/>
        </w:rPr>
        <w:t>は研究担当者が直接運搬します。なお、解析委託先が海外の場合、検体送付先および委託解析が海外となることもあります。</w:t>
      </w:r>
    </w:p>
    <w:p w14:paraId="7DDCF125" w14:textId="77777777" w:rsidR="000B71F8" w:rsidRDefault="000B71F8" w:rsidP="000B71F8">
      <w:pPr>
        <w:spacing w:line="280" w:lineRule="exact"/>
        <w:rPr>
          <w:rFonts w:ascii="ＭＳ ゴシック" w:eastAsia="ＭＳ ゴシック" w:hAnsi="ＭＳ ゴシック"/>
          <w:color w:val="000000" w:themeColor="text1"/>
        </w:rPr>
      </w:pPr>
    </w:p>
    <w:p w14:paraId="173504D9" w14:textId="77777777" w:rsidR="00C04C81" w:rsidRDefault="00C04C81" w:rsidP="00C04C81">
      <w:pPr>
        <w:spacing w:line="280" w:lineRule="exact"/>
        <w:rPr>
          <w:rFonts w:ascii="ＭＳ ゴシック" w:eastAsia="ＭＳ ゴシック" w:hAnsi="ＭＳ ゴシック"/>
        </w:rPr>
      </w:pPr>
      <w:r>
        <w:rPr>
          <w:rFonts w:ascii="ＭＳ ゴシック" w:eastAsia="ＭＳ ゴシック" w:hAnsi="ＭＳ ゴシック" w:hint="eastAsia"/>
        </w:rPr>
        <w:t>【</w:t>
      </w:r>
      <w:r w:rsidRPr="003A7E38">
        <w:rPr>
          <w:rFonts w:ascii="ＭＳ ゴシック" w:eastAsia="ＭＳ ゴシック" w:hAnsi="ＭＳ ゴシック" w:hint="eastAsia"/>
        </w:rPr>
        <w:t>研究から生じる知的財産権の帰属と利益相反について</w:t>
      </w:r>
      <w:r>
        <w:rPr>
          <w:rFonts w:ascii="ＭＳ ゴシック" w:eastAsia="ＭＳ ゴシック" w:hAnsi="ＭＳ ゴシック" w:hint="eastAsia"/>
        </w:rPr>
        <w:t>】</w:t>
      </w:r>
    </w:p>
    <w:p w14:paraId="6807C149" w14:textId="77777777" w:rsidR="00C04C81" w:rsidRDefault="00C04C81" w:rsidP="00C04C81">
      <w:pPr>
        <w:spacing w:line="280" w:lineRule="exact"/>
        <w:rPr>
          <w:rFonts w:ascii="ＭＳ ゴシック" w:eastAsia="ＭＳ ゴシック" w:hAnsi="ＭＳ ゴシック"/>
        </w:rPr>
      </w:pPr>
      <w:r w:rsidRPr="003A7E38">
        <w:rPr>
          <w:rFonts w:ascii="ＭＳ ゴシック" w:eastAsia="ＭＳ ゴシック" w:hAnsi="ＭＳ ゴシック" w:hint="eastAsia"/>
        </w:rPr>
        <w:t>遺伝子解析研究の結果として特許権などが生じる可能性がありますが、その権利は国、研究機関、民間企業を含む共同研究機関及び研究従事者などに属し、皆様はこの特許権等を持ちません。また、その特許権等に基づき経済的利益が生じる可能性がありますが、これについての権利も持ちません。研究責任者</w:t>
      </w:r>
      <w:r w:rsidRPr="003A7E38">
        <w:rPr>
          <w:rFonts w:ascii="ＭＳ ゴシック" w:eastAsia="ＭＳ ゴシック" w:hAnsi="ＭＳ ゴシック"/>
        </w:rPr>
        <w:t xml:space="preserve"> 藤尾圭志は、講演謝礼、関係企業（中外製薬株式会社）との共同研究、奨学寄附金、社会連携講座の受入れがあります。中外製薬株式会社は本課題の実施に関与しませんが、フローサイトメーターおよび倒立型顕微鏡について、同社から無償提供を受けています。本研究課題において東京大学医学部の以下の者は、中外製薬からの機器無償提供において利益相反があります。分担者のなかに、中外製薬との社会連携講座である免疫疾患機能ゲノム学講座所属研究者がいます。</w:t>
      </w:r>
      <w:r>
        <w:rPr>
          <w:rFonts w:ascii="ＭＳ ゴシック" w:eastAsia="ＭＳ ゴシック" w:hAnsi="ＭＳ ゴシック" w:hint="eastAsia"/>
        </w:rPr>
        <w:t>一部の研究者</w:t>
      </w:r>
      <w:r w:rsidRPr="003A7E38">
        <w:rPr>
          <w:rFonts w:ascii="ＭＳ ゴシック" w:eastAsia="ＭＳ ゴシック" w:hAnsi="ＭＳ ゴシック"/>
        </w:rPr>
        <w:t>は中外製薬から他の研究に関する研究費を受けています。利益相反については、当院の利益相反アドバイザリー委員会に申告し、継続的に確認を受けています。本学所属以外の研究者に関する利益相</w:t>
      </w:r>
      <w:r w:rsidRPr="003A7E38">
        <w:rPr>
          <w:rFonts w:ascii="ＭＳ ゴシック" w:eastAsia="ＭＳ ゴシック" w:hAnsi="ＭＳ ゴシック" w:hint="eastAsia"/>
        </w:rPr>
        <w:t>反については、それぞれが所属する機関において適切に審査、管理されています。利益相反の有無に関わらず、皆様の不利益につながることはありません。</w:t>
      </w:r>
    </w:p>
    <w:p w14:paraId="0D2D2019" w14:textId="77777777" w:rsidR="00C04C81" w:rsidRDefault="00C04C81" w:rsidP="000B71F8">
      <w:pPr>
        <w:spacing w:line="280" w:lineRule="exact"/>
        <w:rPr>
          <w:rFonts w:ascii="ＭＳ ゴシック" w:eastAsia="ＭＳ ゴシック" w:hAnsi="ＭＳ ゴシック"/>
          <w:color w:val="000000" w:themeColor="text1"/>
        </w:rPr>
      </w:pPr>
    </w:p>
    <w:p w14:paraId="7E375382" w14:textId="77777777" w:rsidR="00C04C81" w:rsidRPr="00C04C81" w:rsidRDefault="00C04C81" w:rsidP="000B71F8">
      <w:pPr>
        <w:spacing w:line="280" w:lineRule="exact"/>
        <w:rPr>
          <w:rFonts w:ascii="ＭＳ ゴシック" w:eastAsia="ＭＳ ゴシック" w:hAnsi="ＭＳ ゴシック"/>
          <w:color w:val="000000" w:themeColor="text1"/>
        </w:rPr>
      </w:pPr>
    </w:p>
    <w:p w14:paraId="3348FE5A" w14:textId="658E7C70" w:rsidR="004F505C" w:rsidRPr="004F505C" w:rsidRDefault="004F505C" w:rsidP="004F505C">
      <w:pPr>
        <w:spacing w:line="300" w:lineRule="exact"/>
        <w:ind w:firstLineChars="100" w:firstLine="210"/>
        <w:rPr>
          <w:rFonts w:ascii="ＭＳ ゴシック" w:eastAsia="ＭＳ ゴシック" w:hAnsi="ＭＳ ゴシック" w:cs="MS-Mincho"/>
          <w:color w:val="000000" w:themeColor="text1"/>
          <w:kern w:val="0"/>
        </w:rPr>
      </w:pPr>
      <w:r w:rsidRPr="004F505C">
        <w:rPr>
          <w:rFonts w:ascii="ＭＳ ゴシック" w:eastAsia="ＭＳ ゴシック" w:hAnsi="ＭＳ ゴシック" w:cs="MS-Mincho" w:hint="eastAsia"/>
          <w:color w:val="000000" w:themeColor="text1"/>
          <w:kern w:val="0"/>
        </w:rPr>
        <w:t>この研究のためにご自分の</w:t>
      </w:r>
      <w:r w:rsidRPr="004F505C">
        <w:rPr>
          <w:rFonts w:ascii="ＭＳ ゴシック" w:eastAsia="ＭＳ ゴシック" w:hAnsi="ＭＳ ゴシック" w:hint="eastAsia"/>
          <w:color w:val="000000" w:themeColor="text1"/>
        </w:rPr>
        <w:t>試料や情報・データ等</w:t>
      </w:r>
      <w:r w:rsidRPr="004F505C">
        <w:rPr>
          <w:rFonts w:ascii="ＭＳ ゴシック" w:eastAsia="ＭＳ ゴシック" w:hAnsi="ＭＳ ゴシック" w:cs="MS-Mincho" w:hint="eastAsia"/>
          <w:color w:val="000000" w:themeColor="text1"/>
          <w:kern w:val="0"/>
        </w:rPr>
        <w:t>を使用してほしくない場合は主治医にお伝えいただくか、下記の問い合わせ先に</w:t>
      </w:r>
      <w:r w:rsidR="0048278C" w:rsidRPr="005962E8">
        <w:rPr>
          <w:rFonts w:ascii="ＭＳ ゴシック" w:eastAsia="ＭＳ ゴシック" w:hAnsi="ＭＳ ゴシック"/>
        </w:rPr>
        <w:t>202</w:t>
      </w:r>
      <w:r w:rsidR="005962E8" w:rsidRPr="005962E8">
        <w:rPr>
          <w:rFonts w:ascii="ＭＳ ゴシック" w:eastAsia="ＭＳ ゴシック" w:hAnsi="ＭＳ ゴシック"/>
        </w:rPr>
        <w:t>4</w:t>
      </w:r>
      <w:r w:rsidR="0048278C" w:rsidRPr="005962E8">
        <w:rPr>
          <w:rFonts w:ascii="ＭＳ ゴシック" w:eastAsia="ＭＳ ゴシック" w:hAnsi="ＭＳ ゴシック"/>
        </w:rPr>
        <w:t>年</w:t>
      </w:r>
      <w:r w:rsidR="005962E8" w:rsidRPr="005962E8">
        <w:rPr>
          <w:rFonts w:ascii="ＭＳ ゴシック" w:eastAsia="ＭＳ ゴシック" w:hAnsi="ＭＳ ゴシック"/>
        </w:rPr>
        <w:t>3</w:t>
      </w:r>
      <w:r w:rsidR="0048278C" w:rsidRPr="005962E8">
        <w:rPr>
          <w:rFonts w:ascii="ＭＳ ゴシック" w:eastAsia="ＭＳ ゴシック" w:hAnsi="ＭＳ ゴシック"/>
        </w:rPr>
        <w:t>月</w:t>
      </w:r>
      <w:r w:rsidR="00DE25AB" w:rsidRPr="005962E8">
        <w:rPr>
          <w:rFonts w:ascii="ＭＳ ゴシック" w:eastAsia="ＭＳ ゴシック" w:hAnsi="ＭＳ ゴシック"/>
        </w:rPr>
        <w:t>31</w:t>
      </w:r>
      <w:r w:rsidR="0048278C" w:rsidRPr="005962E8">
        <w:rPr>
          <w:rFonts w:ascii="ＭＳ ゴシック" w:eastAsia="ＭＳ ゴシック" w:hAnsi="ＭＳ ゴシック"/>
        </w:rPr>
        <w:t>日までに</w:t>
      </w:r>
      <w:r w:rsidRPr="004F505C">
        <w:rPr>
          <w:rFonts w:ascii="ＭＳ ゴシック" w:eastAsia="ＭＳ ゴシック" w:hAnsi="ＭＳ ゴシック" w:cs="MS-Mincho" w:hint="eastAsia"/>
          <w:color w:val="000000" w:themeColor="text1"/>
          <w:kern w:val="0"/>
        </w:rPr>
        <w:t>ご連絡ください。研究に参加いただけない場合でも、将来にわたって不利益が生じることはありません。</w:t>
      </w:r>
    </w:p>
    <w:p w14:paraId="125286CF" w14:textId="77777777" w:rsidR="004F505C" w:rsidRPr="004F505C" w:rsidRDefault="004F505C" w:rsidP="004F505C">
      <w:pPr>
        <w:spacing w:line="300" w:lineRule="exact"/>
        <w:ind w:firstLineChars="88" w:firstLine="185"/>
        <w:rPr>
          <w:rFonts w:ascii="ＭＳ ゴシック" w:eastAsia="ＭＳ ゴシック" w:hAnsi="ＭＳ ゴシック" w:cs="MS-Mincho"/>
          <w:color w:val="000000" w:themeColor="text1"/>
          <w:kern w:val="0"/>
        </w:rPr>
      </w:pPr>
      <w:r w:rsidRPr="004F505C">
        <w:rPr>
          <w:rFonts w:ascii="ＭＳ ゴシック" w:eastAsia="ＭＳ ゴシック" w:hAnsi="ＭＳ ゴシック" w:cs="MS-Mincho" w:hint="eastAsia"/>
          <w:color w:val="000000" w:themeColor="text1"/>
          <w:kern w:val="0"/>
        </w:rPr>
        <w:t>ご連絡をいただかなかった場合、ご了承いただいたものとさせていただきます。</w:t>
      </w:r>
    </w:p>
    <w:p w14:paraId="030A6AF3" w14:textId="77777777" w:rsidR="004F505C" w:rsidRPr="004F505C" w:rsidRDefault="004F505C" w:rsidP="004F505C">
      <w:pPr>
        <w:spacing w:line="300" w:lineRule="exact"/>
        <w:ind w:firstLineChars="100" w:firstLine="210"/>
        <w:rPr>
          <w:rFonts w:ascii="ＭＳ ゴシック" w:eastAsia="ＭＳ ゴシック" w:hAnsi="ＭＳ ゴシック" w:cs="MS-Mincho"/>
          <w:color w:val="000000" w:themeColor="text1"/>
          <w:kern w:val="0"/>
        </w:rPr>
      </w:pPr>
    </w:p>
    <w:p w14:paraId="41B5A526" w14:textId="77777777" w:rsidR="004F505C" w:rsidRPr="004F505C" w:rsidRDefault="004F505C" w:rsidP="004F505C">
      <w:pPr>
        <w:autoSpaceDE w:val="0"/>
        <w:autoSpaceDN w:val="0"/>
        <w:adjustRightInd w:val="0"/>
        <w:spacing w:line="300" w:lineRule="exact"/>
        <w:ind w:firstLineChars="100" w:firstLine="210"/>
        <w:rPr>
          <w:rFonts w:ascii="ＭＳ ゴシック" w:eastAsia="ＭＳ ゴシック" w:hAnsi="ＭＳ ゴシック"/>
          <w:color w:val="000000" w:themeColor="text1"/>
        </w:rPr>
      </w:pPr>
      <w:r w:rsidRPr="004F505C">
        <w:rPr>
          <w:rFonts w:ascii="ＭＳ ゴシック" w:eastAsia="ＭＳ ゴシック" w:hAnsi="ＭＳ ゴシック" w:hint="eastAsia"/>
          <w:color w:val="000000" w:themeColor="text1"/>
        </w:rPr>
        <w:t>遺伝子発現や遺伝子多型情報などのデータを含む研究の成果は、氏名など非ゲノム関連個人情報を削除した上で、学会発表や学術雑誌及びデータベース上（</w:t>
      </w:r>
      <w:r w:rsidRPr="004F505C">
        <w:rPr>
          <w:rFonts w:ascii="ＭＳ ゴシック" w:eastAsia="ＭＳ ゴシック" w:hAnsi="ＭＳ ゴシック"/>
          <w:color w:val="000000" w:themeColor="text1"/>
        </w:rPr>
        <w:t>NBDC</w:t>
      </w:r>
      <w:r w:rsidRPr="004F505C">
        <w:rPr>
          <w:rFonts w:ascii="ＭＳ ゴシック" w:eastAsia="ＭＳ ゴシック" w:hAnsi="ＭＳ ゴシック" w:hint="eastAsia"/>
          <w:color w:val="000000" w:themeColor="text1"/>
        </w:rPr>
        <w:t>データベース等）で公表します。データベースに登録された情報は、外部に公表することで広く医療開発を含めた様々な研究開発に利用されます（データの二次利用）。このデータベースに登録されたデータは、海外で利用されることもあります。</w:t>
      </w:r>
    </w:p>
    <w:p w14:paraId="708D7779" w14:textId="77777777" w:rsidR="004F505C" w:rsidRPr="004F505C" w:rsidRDefault="004F505C" w:rsidP="004F505C">
      <w:pPr>
        <w:autoSpaceDE w:val="0"/>
        <w:autoSpaceDN w:val="0"/>
        <w:adjustRightInd w:val="0"/>
        <w:spacing w:line="300" w:lineRule="exact"/>
        <w:rPr>
          <w:rFonts w:ascii="ＭＳ ゴシック" w:eastAsia="ＭＳ ゴシック" w:hAnsi="ＭＳ ゴシック" w:cs="MS-Mincho"/>
          <w:color w:val="000000" w:themeColor="text1"/>
          <w:kern w:val="0"/>
        </w:rPr>
      </w:pPr>
    </w:p>
    <w:p w14:paraId="7E2D5789" w14:textId="240902B2" w:rsidR="004F505C" w:rsidRPr="004F505C" w:rsidRDefault="004F505C" w:rsidP="004F505C">
      <w:pPr>
        <w:spacing w:line="300" w:lineRule="exact"/>
        <w:ind w:firstLineChars="100" w:firstLine="210"/>
        <w:rPr>
          <w:rFonts w:ascii="ＭＳ ゴシック" w:eastAsia="ＭＳ ゴシック" w:hAnsi="ＭＳ ゴシック"/>
          <w:color w:val="000000" w:themeColor="text1"/>
        </w:rPr>
      </w:pPr>
      <w:r w:rsidRPr="00F40090">
        <w:rPr>
          <w:rFonts w:ascii="ＭＳ ゴシック" w:eastAsia="ＭＳ ゴシック" w:hAnsi="ＭＳ ゴシック" w:hint="eastAsia"/>
        </w:rPr>
        <w:t>この研究は、</w:t>
      </w:r>
      <w:bookmarkStart w:id="8" w:name="_Hlk76207826"/>
      <w:r w:rsidRPr="00F40090">
        <w:rPr>
          <w:rFonts w:ascii="ＭＳ ゴシック" w:eastAsia="ＭＳ ゴシック" w:hAnsi="ＭＳ ゴシック" w:hint="eastAsia"/>
        </w:rPr>
        <w:t>東京大学医学部倫理委員会</w:t>
      </w:r>
      <w:bookmarkEnd w:id="8"/>
      <w:r w:rsidRPr="00F40090">
        <w:rPr>
          <w:rFonts w:ascii="ＭＳ ゴシック" w:eastAsia="ＭＳ ゴシック" w:hAnsi="ＭＳ ゴシック" w:hint="eastAsia"/>
        </w:rPr>
        <w:t>の承認を受け、</w:t>
      </w:r>
      <w:r w:rsidR="00F40090" w:rsidRPr="00F40090">
        <w:rPr>
          <w:rFonts w:ascii="ＭＳ ゴシック" w:eastAsia="ＭＳ ゴシック" w:hAnsi="ＭＳ ゴシック" w:hint="eastAsia"/>
        </w:rPr>
        <w:t>聖マリアンナ医科大学学長</w:t>
      </w:r>
      <w:r w:rsidRPr="00F40090">
        <w:rPr>
          <w:rFonts w:ascii="ＭＳ ゴシック" w:eastAsia="ＭＳ ゴシック" w:hAnsi="ＭＳ ゴシック" w:hint="eastAsia"/>
        </w:rPr>
        <w:t>の許可を</w:t>
      </w:r>
      <w:r w:rsidRPr="00F40090">
        <w:rPr>
          <w:rFonts w:ascii="ＭＳ ゴシック" w:eastAsia="ＭＳ ゴシック" w:hAnsi="ＭＳ ゴシック" w:hint="eastAsia"/>
        </w:rPr>
        <w:lastRenderedPageBreak/>
        <w:t>受けて実施するものです</w:t>
      </w:r>
      <w:r w:rsidRPr="004F505C">
        <w:rPr>
          <w:rFonts w:ascii="ＭＳ ゴシック" w:eastAsia="ＭＳ ゴシック" w:hAnsi="ＭＳ ゴシック" w:hint="eastAsia"/>
          <w:color w:val="000000" w:themeColor="text1"/>
        </w:rPr>
        <w:t>。</w:t>
      </w:r>
    </w:p>
    <w:p w14:paraId="2C842944" w14:textId="77777777" w:rsidR="004F505C" w:rsidRPr="004F505C" w:rsidRDefault="004F505C" w:rsidP="004F505C">
      <w:pPr>
        <w:spacing w:line="280" w:lineRule="exact"/>
        <w:jc w:val="right"/>
        <w:rPr>
          <w:rFonts w:ascii="ＭＳ ゴシック" w:eastAsia="ＭＳ ゴシック" w:hAnsi="ＭＳ ゴシック"/>
          <w:bCs/>
          <w:color w:val="000000" w:themeColor="text1"/>
        </w:rPr>
      </w:pPr>
      <w:r w:rsidRPr="004F505C">
        <w:rPr>
          <w:rFonts w:ascii="ＭＳ ゴシック" w:eastAsia="ＭＳ ゴシック" w:hAnsi="ＭＳ ゴシック"/>
          <w:bCs/>
          <w:color w:val="000000" w:themeColor="text1"/>
        </w:rPr>
        <w:tab/>
      </w:r>
    </w:p>
    <w:p w14:paraId="7B4A7610" w14:textId="051FD95E" w:rsidR="004F505C" w:rsidRPr="004F505C" w:rsidRDefault="004F505C" w:rsidP="004F505C">
      <w:pPr>
        <w:spacing w:line="280" w:lineRule="exact"/>
        <w:ind w:left="1" w:firstLineChars="100" w:firstLine="210"/>
        <w:rPr>
          <w:rFonts w:ascii="ＭＳ ゴシック" w:eastAsia="ＭＳ ゴシック" w:hAnsi="ＭＳ ゴシック"/>
        </w:rPr>
      </w:pPr>
      <w:r w:rsidRPr="004F505C">
        <w:rPr>
          <w:rFonts w:ascii="ＭＳ ゴシック" w:eastAsia="ＭＳ ゴシック" w:hAnsi="ＭＳ ゴシック" w:hint="eastAsia"/>
        </w:rPr>
        <w:t>この研究について、ご不明な点や、何かご心配なことがありましたら、お気軽に下記の連絡先までお問い合わせください。</w:t>
      </w:r>
    </w:p>
    <w:p w14:paraId="72A02D62" w14:textId="1473568E" w:rsidR="004F505C" w:rsidRPr="005962E8" w:rsidRDefault="004F505C" w:rsidP="004F505C">
      <w:pPr>
        <w:spacing w:line="280" w:lineRule="exact"/>
        <w:ind w:leftChars="100" w:left="210" w:firstLineChars="100" w:firstLine="210"/>
        <w:jc w:val="right"/>
        <w:rPr>
          <w:rFonts w:ascii="ＭＳ ゴシック" w:eastAsia="ＭＳ ゴシック" w:hAnsi="ＭＳ ゴシック"/>
        </w:rPr>
      </w:pPr>
      <w:r w:rsidRPr="005962E8">
        <w:rPr>
          <w:rFonts w:ascii="ＭＳ ゴシック" w:eastAsia="ＭＳ ゴシック" w:hAnsi="ＭＳ ゴシック"/>
        </w:rPr>
        <w:t>20</w:t>
      </w:r>
      <w:r w:rsidR="005962E8" w:rsidRPr="005962E8">
        <w:rPr>
          <w:rFonts w:ascii="ＭＳ ゴシック" w:eastAsia="ＭＳ ゴシック" w:hAnsi="ＭＳ ゴシック"/>
        </w:rPr>
        <w:t>24</w:t>
      </w:r>
      <w:r w:rsidRPr="005962E8">
        <w:rPr>
          <w:rFonts w:ascii="ＭＳ ゴシック" w:eastAsia="ＭＳ ゴシック" w:hAnsi="ＭＳ ゴシック" w:hint="eastAsia"/>
        </w:rPr>
        <w:t>年</w:t>
      </w:r>
      <w:r w:rsidR="005962E8" w:rsidRPr="005962E8">
        <w:rPr>
          <w:rFonts w:ascii="ＭＳ ゴシック" w:eastAsia="ＭＳ ゴシック" w:hAnsi="ＭＳ ゴシック" w:hint="eastAsia"/>
        </w:rPr>
        <w:t>1</w:t>
      </w:r>
      <w:r w:rsidRPr="005962E8">
        <w:rPr>
          <w:rFonts w:ascii="ＭＳ ゴシック" w:eastAsia="ＭＳ ゴシック" w:hAnsi="ＭＳ ゴシック" w:hint="eastAsia"/>
        </w:rPr>
        <w:t>月</w:t>
      </w:r>
    </w:p>
    <w:p w14:paraId="05FA0643" w14:textId="77777777" w:rsidR="004F505C" w:rsidRPr="004F505C" w:rsidRDefault="004F505C" w:rsidP="004F505C">
      <w:pPr>
        <w:autoSpaceDE w:val="0"/>
        <w:autoSpaceDN w:val="0"/>
        <w:adjustRightInd w:val="0"/>
        <w:spacing w:line="300" w:lineRule="exact"/>
        <w:ind w:firstLineChars="100" w:firstLine="210"/>
        <w:rPr>
          <w:rFonts w:ascii="ＭＳ ゴシック" w:eastAsia="ＭＳ ゴシック" w:hAnsi="ＭＳ ゴシック" w:cs="ＭＳ 明朝"/>
          <w:color w:val="000000" w:themeColor="text1"/>
        </w:rPr>
      </w:pPr>
    </w:p>
    <w:p w14:paraId="63CEDCFA" w14:textId="1751BA5A" w:rsidR="004F505C" w:rsidRPr="00F40090" w:rsidRDefault="004F505C" w:rsidP="004F505C">
      <w:pPr>
        <w:spacing w:line="300" w:lineRule="exact"/>
        <w:jc w:val="right"/>
        <w:rPr>
          <w:rFonts w:ascii="ＭＳ ゴシック" w:eastAsia="ＭＳ ゴシック" w:hAnsi="ＭＳ ゴシック"/>
        </w:rPr>
      </w:pPr>
      <w:r w:rsidRPr="00F40090">
        <w:rPr>
          <w:rFonts w:ascii="ＭＳ ゴシック" w:eastAsia="ＭＳ ゴシック" w:hAnsi="ＭＳ ゴシック" w:cs="MS-Mincho" w:hint="eastAsia"/>
          <w:kern w:val="0"/>
        </w:rPr>
        <w:t>【問い合わせ先】</w:t>
      </w:r>
    </w:p>
    <w:p w14:paraId="12005C35" w14:textId="0EC2D6E6" w:rsidR="004F505C" w:rsidRPr="00F40090" w:rsidRDefault="004F505C" w:rsidP="004F505C">
      <w:pPr>
        <w:spacing w:line="300" w:lineRule="exact"/>
        <w:jc w:val="right"/>
        <w:rPr>
          <w:rFonts w:ascii="ＭＳ ゴシック" w:eastAsia="ＭＳ ゴシック" w:hAnsi="ＭＳ ゴシック"/>
        </w:rPr>
      </w:pPr>
      <w:r w:rsidRPr="00F40090">
        <w:rPr>
          <w:rFonts w:ascii="ＭＳ ゴシック" w:eastAsia="ＭＳ ゴシック" w:hAnsi="ＭＳ ゴシック" w:hint="eastAsia"/>
        </w:rPr>
        <w:t>研究責任者：</w:t>
      </w:r>
      <w:r w:rsidR="00F40090" w:rsidRPr="00F40090">
        <w:rPr>
          <w:rFonts w:ascii="ＭＳ ゴシック" w:eastAsia="ＭＳ ゴシック" w:hAnsi="ＭＳ ゴシック" w:hint="eastAsia"/>
        </w:rPr>
        <w:t>櫻井恵一</w:t>
      </w:r>
    </w:p>
    <w:p w14:paraId="32DE1A9F" w14:textId="3AE0D84A" w:rsidR="004F505C" w:rsidRPr="00F40090" w:rsidRDefault="00F40090" w:rsidP="004F505C">
      <w:pPr>
        <w:spacing w:line="300" w:lineRule="exact"/>
        <w:jc w:val="right"/>
        <w:rPr>
          <w:rFonts w:ascii="ＭＳ ゴシック" w:eastAsia="ＭＳ ゴシック" w:hAnsi="ＭＳ ゴシック" w:cs="MS-Mincho"/>
          <w:kern w:val="0"/>
        </w:rPr>
      </w:pPr>
      <w:r w:rsidRPr="00F40090">
        <w:rPr>
          <w:rFonts w:ascii="ＭＳ ゴシック" w:eastAsia="ＭＳ ゴシック" w:hAnsi="ＭＳ ゴシック" w:hint="eastAsia"/>
        </w:rPr>
        <w:t>連絡担当者：小山瑛子</w:t>
      </w:r>
    </w:p>
    <w:p w14:paraId="0DB0168A" w14:textId="4D7F5ABD" w:rsidR="004F505C" w:rsidRPr="00F40090" w:rsidRDefault="004F505C" w:rsidP="004F505C">
      <w:pPr>
        <w:spacing w:line="280" w:lineRule="exact"/>
        <w:jc w:val="right"/>
        <w:rPr>
          <w:rFonts w:ascii="ＭＳ ゴシック" w:eastAsia="ＭＳ ゴシック" w:hAnsi="ＭＳ ゴシック"/>
        </w:rPr>
      </w:pPr>
      <w:r w:rsidRPr="00F40090">
        <w:rPr>
          <w:rFonts w:ascii="ＭＳ ゴシック" w:eastAsia="ＭＳ ゴシック" w:hAnsi="ＭＳ ゴシック" w:hint="eastAsia"/>
        </w:rPr>
        <w:t>〒</w:t>
      </w:r>
      <w:r w:rsidR="00F40090" w:rsidRPr="00F40090">
        <w:rPr>
          <w:rFonts w:ascii="ＭＳ ゴシック" w:eastAsia="ＭＳ ゴシック" w:hAnsi="ＭＳ ゴシック" w:hint="eastAsia"/>
        </w:rPr>
        <w:t>216-8511神奈川県川崎市宮前区菅生2－16－1</w:t>
      </w:r>
    </w:p>
    <w:p w14:paraId="375D5844" w14:textId="20661B21" w:rsidR="004F505C" w:rsidRPr="00F40090" w:rsidRDefault="004F505C" w:rsidP="004F505C">
      <w:pPr>
        <w:spacing w:line="280" w:lineRule="exact"/>
        <w:jc w:val="right"/>
        <w:rPr>
          <w:rFonts w:ascii="ＭＳ ゴシック" w:eastAsia="ＭＳ ゴシック" w:hAnsi="ＭＳ ゴシック"/>
        </w:rPr>
      </w:pPr>
      <w:r w:rsidRPr="00F40090">
        <w:rPr>
          <w:rFonts w:ascii="ＭＳ ゴシック" w:eastAsia="ＭＳ ゴシック" w:hAnsi="ＭＳ ゴシック" w:hint="eastAsia"/>
        </w:rPr>
        <w:t xml:space="preserve">　　　　　　</w:t>
      </w:r>
      <w:bookmarkStart w:id="9" w:name="_GoBack"/>
      <w:bookmarkEnd w:id="9"/>
      <w:r w:rsidRPr="00F40090">
        <w:rPr>
          <w:rFonts w:ascii="ＭＳ ゴシック" w:eastAsia="ＭＳ ゴシック" w:hAnsi="ＭＳ ゴシック" w:hint="eastAsia"/>
        </w:rPr>
        <w:t xml:space="preserve">　</w:t>
      </w:r>
      <w:r w:rsidR="00F40090" w:rsidRPr="00F40090">
        <w:rPr>
          <w:rFonts w:ascii="ＭＳ ゴシック" w:eastAsia="ＭＳ ゴシック" w:hAnsi="ＭＳ ゴシック" w:hint="eastAsia"/>
        </w:rPr>
        <w:t>聖マリアンナ医科大学リウマチ・膠原病・アレルギー内科</w:t>
      </w:r>
    </w:p>
    <w:p w14:paraId="37B8D6C5" w14:textId="3CB60F19" w:rsidR="00F4085F" w:rsidRPr="00F40090" w:rsidRDefault="004F505C" w:rsidP="004F505C">
      <w:pPr>
        <w:wordWrap w:val="0"/>
        <w:spacing w:line="280" w:lineRule="exact"/>
        <w:jc w:val="right"/>
        <w:rPr>
          <w:rFonts w:ascii="ＭＳ ゴシック" w:eastAsia="ＭＳ ゴシック" w:hAnsi="ＭＳ ゴシック"/>
        </w:rPr>
      </w:pPr>
      <w:r w:rsidRPr="00F40090">
        <w:rPr>
          <w:rFonts w:ascii="ＭＳ ゴシック" w:eastAsia="ＭＳ ゴシック" w:hAnsi="ＭＳ ゴシック"/>
        </w:rPr>
        <w:t>Tel: 0</w:t>
      </w:r>
      <w:r w:rsidR="00F40090" w:rsidRPr="00F40090">
        <w:rPr>
          <w:rFonts w:ascii="ＭＳ ゴシック" w:eastAsia="ＭＳ ゴシック" w:hAnsi="ＭＳ ゴシック"/>
        </w:rPr>
        <w:t>44－977－8111</w:t>
      </w:r>
      <w:r w:rsidRPr="00F40090">
        <w:rPr>
          <w:rFonts w:ascii="ＭＳ ゴシック" w:eastAsia="ＭＳ ゴシック" w:hAnsi="ＭＳ ゴシック" w:hint="eastAsia"/>
        </w:rPr>
        <w:t>（内線</w:t>
      </w:r>
      <w:r w:rsidR="00F40090" w:rsidRPr="00F40090">
        <w:rPr>
          <w:rFonts w:ascii="ＭＳ ゴシック" w:eastAsia="ＭＳ ゴシック" w:hAnsi="ＭＳ ゴシック" w:hint="eastAsia"/>
        </w:rPr>
        <w:t>4285</w:t>
      </w:r>
      <w:r w:rsidRPr="00F40090">
        <w:rPr>
          <w:rFonts w:ascii="ＭＳ ゴシック" w:eastAsia="ＭＳ ゴシック" w:hAnsi="ＭＳ ゴシック" w:hint="eastAsia"/>
        </w:rPr>
        <w:t>）</w:t>
      </w:r>
      <w:r w:rsidRPr="00F40090">
        <w:rPr>
          <w:rFonts w:ascii="ＭＳ ゴシック" w:eastAsia="ＭＳ ゴシック" w:hAnsi="ＭＳ ゴシック"/>
        </w:rPr>
        <w:t xml:space="preserve"> </w:t>
      </w:r>
    </w:p>
    <w:sectPr w:rsidR="00F4085F" w:rsidRPr="00F40090" w:rsidSect="001F0FB3">
      <w:pgSz w:w="12240" w:h="15840"/>
      <w:pgMar w:top="1985" w:right="1701" w:bottom="170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5CF08" w14:textId="77777777" w:rsidR="006B2527" w:rsidRDefault="006B2527" w:rsidP="006C79B9">
      <w:r>
        <w:separator/>
      </w:r>
    </w:p>
  </w:endnote>
  <w:endnote w:type="continuationSeparator" w:id="0">
    <w:p w14:paraId="6B86B19A" w14:textId="77777777" w:rsidR="006B2527" w:rsidRDefault="006B2527" w:rsidP="006C7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9C0D56" w14:textId="77777777" w:rsidR="006B2527" w:rsidRDefault="006B2527" w:rsidP="006C79B9">
      <w:r>
        <w:separator/>
      </w:r>
    </w:p>
  </w:footnote>
  <w:footnote w:type="continuationSeparator" w:id="0">
    <w:p w14:paraId="2F31605A" w14:textId="77777777" w:rsidR="006B2527" w:rsidRDefault="006B2527" w:rsidP="006C79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QwNbQ0tjSwNDUzNLNU0lEKTi0uzszPAykwqwUAkebM+CwAAAA="/>
  </w:docVars>
  <w:rsids>
    <w:rsidRoot w:val="00F4085F"/>
    <w:rsid w:val="000B71F8"/>
    <w:rsid w:val="00161BBD"/>
    <w:rsid w:val="001735C1"/>
    <w:rsid w:val="00240305"/>
    <w:rsid w:val="00337907"/>
    <w:rsid w:val="00356411"/>
    <w:rsid w:val="0036692E"/>
    <w:rsid w:val="003C380A"/>
    <w:rsid w:val="0048278C"/>
    <w:rsid w:val="004F505C"/>
    <w:rsid w:val="00584028"/>
    <w:rsid w:val="005962E8"/>
    <w:rsid w:val="005E1A3F"/>
    <w:rsid w:val="00631439"/>
    <w:rsid w:val="00651B1D"/>
    <w:rsid w:val="006B2527"/>
    <w:rsid w:val="006C79B9"/>
    <w:rsid w:val="0076456D"/>
    <w:rsid w:val="007D00C5"/>
    <w:rsid w:val="007D5C36"/>
    <w:rsid w:val="00830F47"/>
    <w:rsid w:val="00897D5D"/>
    <w:rsid w:val="008E44DB"/>
    <w:rsid w:val="00943956"/>
    <w:rsid w:val="009B5D54"/>
    <w:rsid w:val="009F2284"/>
    <w:rsid w:val="00B54B43"/>
    <w:rsid w:val="00BB01D8"/>
    <w:rsid w:val="00BC1E65"/>
    <w:rsid w:val="00C04C81"/>
    <w:rsid w:val="00C065F2"/>
    <w:rsid w:val="00DE25AB"/>
    <w:rsid w:val="00E37BA6"/>
    <w:rsid w:val="00F40090"/>
    <w:rsid w:val="00F40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1517D4"/>
  <w15:chartTrackingRefBased/>
  <w15:docId w15:val="{3E888D96-155B-4112-92B4-448F2A13D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F4085F"/>
  </w:style>
  <w:style w:type="paragraph" w:styleId="a4">
    <w:name w:val="header"/>
    <w:basedOn w:val="a"/>
    <w:link w:val="a5"/>
    <w:uiPriority w:val="99"/>
    <w:unhideWhenUsed/>
    <w:rsid w:val="006C79B9"/>
    <w:pPr>
      <w:tabs>
        <w:tab w:val="center" w:pos="4252"/>
        <w:tab w:val="right" w:pos="8504"/>
      </w:tabs>
      <w:snapToGrid w:val="0"/>
    </w:pPr>
  </w:style>
  <w:style w:type="character" w:customStyle="1" w:styleId="a5">
    <w:name w:val="ヘッダー (文字)"/>
    <w:basedOn w:val="a0"/>
    <w:link w:val="a4"/>
    <w:uiPriority w:val="99"/>
    <w:rsid w:val="006C79B9"/>
  </w:style>
  <w:style w:type="paragraph" w:styleId="a6">
    <w:name w:val="footer"/>
    <w:basedOn w:val="a"/>
    <w:link w:val="a7"/>
    <w:uiPriority w:val="99"/>
    <w:unhideWhenUsed/>
    <w:rsid w:val="006C79B9"/>
    <w:pPr>
      <w:tabs>
        <w:tab w:val="center" w:pos="4252"/>
        <w:tab w:val="right" w:pos="8504"/>
      </w:tabs>
      <w:snapToGrid w:val="0"/>
    </w:pPr>
  </w:style>
  <w:style w:type="character" w:customStyle="1" w:styleId="a7">
    <w:name w:val="フッター (文字)"/>
    <w:basedOn w:val="a0"/>
    <w:link w:val="a6"/>
    <w:uiPriority w:val="99"/>
    <w:rsid w:val="006C7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90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744</Words>
  <Characters>4242</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c:creator>
  <cp:keywords/>
  <dc:description/>
  <cp:lastModifiedBy>Keiichi_Sakurai</cp:lastModifiedBy>
  <cp:revision>2</cp:revision>
  <dcterms:created xsi:type="dcterms:W3CDTF">2024-01-05T00:28:00Z</dcterms:created>
  <dcterms:modified xsi:type="dcterms:W3CDTF">2024-01-05T00:28:00Z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ce12656c029f038fb441e9a7210c1b8b2476a5249e6ddbc5205188172275fd37</vt:lpwstr>
  </property>
</Properties>
</file>