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8E224" w14:textId="77777777" w:rsidR="008D53AF" w:rsidRPr="000D253B" w:rsidRDefault="008D53AF" w:rsidP="00723ECD">
      <w:pPr>
        <w:jc w:val="right"/>
        <w:rPr>
          <w:rFonts w:asciiTheme="majorEastAsia" w:eastAsiaTheme="majorEastAsia" w:hAnsiTheme="majorEastAsia"/>
          <w:sz w:val="22"/>
          <w:szCs w:val="22"/>
        </w:rPr>
      </w:pPr>
    </w:p>
    <w:p w14:paraId="06DCCFC1" w14:textId="7558C05A" w:rsidR="00723ECD" w:rsidRPr="000D253B" w:rsidRDefault="00723ECD" w:rsidP="00723ECD">
      <w:pPr>
        <w:jc w:val="right"/>
        <w:rPr>
          <w:rFonts w:asciiTheme="majorEastAsia" w:eastAsiaTheme="majorEastAsia" w:hAnsiTheme="majorEastAsia"/>
          <w:sz w:val="22"/>
          <w:szCs w:val="22"/>
        </w:rPr>
      </w:pPr>
      <w:r w:rsidRPr="000D253B">
        <w:rPr>
          <w:rFonts w:asciiTheme="majorEastAsia" w:eastAsiaTheme="majorEastAsia" w:hAnsiTheme="majorEastAsia" w:hint="eastAsia"/>
          <w:sz w:val="22"/>
          <w:szCs w:val="22"/>
        </w:rPr>
        <w:t>作成日：20</w:t>
      </w:r>
      <w:r w:rsidR="00964A6B" w:rsidRPr="000D253B">
        <w:rPr>
          <w:rFonts w:asciiTheme="majorEastAsia" w:eastAsiaTheme="majorEastAsia" w:hAnsiTheme="majorEastAsia"/>
          <w:sz w:val="22"/>
          <w:szCs w:val="22"/>
        </w:rPr>
        <w:t>2</w:t>
      </w:r>
      <w:r w:rsidR="00587035" w:rsidRPr="000D253B">
        <w:rPr>
          <w:rFonts w:asciiTheme="majorEastAsia" w:eastAsiaTheme="majorEastAsia" w:hAnsiTheme="majorEastAsia" w:hint="eastAsia"/>
          <w:sz w:val="22"/>
          <w:szCs w:val="22"/>
        </w:rPr>
        <w:t>3</w:t>
      </w:r>
      <w:r w:rsidRPr="000D253B">
        <w:rPr>
          <w:rFonts w:asciiTheme="majorEastAsia" w:eastAsiaTheme="majorEastAsia" w:hAnsiTheme="majorEastAsia" w:hint="eastAsia"/>
          <w:sz w:val="22"/>
          <w:szCs w:val="22"/>
        </w:rPr>
        <w:t>年</w:t>
      </w:r>
      <w:r w:rsidR="000D253B">
        <w:rPr>
          <w:rFonts w:asciiTheme="majorEastAsia" w:eastAsiaTheme="majorEastAsia" w:hAnsiTheme="majorEastAsia"/>
          <w:sz w:val="22"/>
          <w:szCs w:val="22"/>
        </w:rPr>
        <w:t>11</w:t>
      </w:r>
      <w:r w:rsidR="004513CB" w:rsidRPr="000D253B">
        <w:rPr>
          <w:rFonts w:asciiTheme="majorEastAsia" w:eastAsiaTheme="majorEastAsia" w:hAnsiTheme="majorEastAsia" w:hint="eastAsia"/>
          <w:sz w:val="22"/>
          <w:szCs w:val="22"/>
        </w:rPr>
        <w:t>月</w:t>
      </w:r>
      <w:r w:rsidR="0004437D">
        <w:rPr>
          <w:rFonts w:asciiTheme="majorEastAsia" w:eastAsiaTheme="majorEastAsia" w:hAnsiTheme="majorEastAsia" w:hint="eastAsia"/>
          <w:sz w:val="22"/>
          <w:szCs w:val="22"/>
        </w:rPr>
        <w:t>29</w:t>
      </w:r>
      <w:r w:rsidRPr="000D253B">
        <w:rPr>
          <w:rFonts w:asciiTheme="majorEastAsia" w:eastAsiaTheme="majorEastAsia" w:hAnsiTheme="majorEastAsia" w:hint="eastAsia"/>
          <w:sz w:val="22"/>
          <w:szCs w:val="22"/>
        </w:rPr>
        <w:t>日</w:t>
      </w:r>
    </w:p>
    <w:p w14:paraId="7F69E3E5" w14:textId="77777777" w:rsidR="00D62DA5" w:rsidRPr="000D253B" w:rsidRDefault="00D62DA5" w:rsidP="00D62DA5">
      <w:pPr>
        <w:jc w:val="left"/>
        <w:rPr>
          <w:rFonts w:asciiTheme="majorEastAsia" w:eastAsiaTheme="majorEastAsia" w:hAnsiTheme="majorEastAsia"/>
          <w:b/>
          <w:sz w:val="22"/>
          <w:szCs w:val="22"/>
          <w:lang w:val="pt-BR"/>
        </w:rPr>
      </w:pPr>
    </w:p>
    <w:p w14:paraId="1C58CCAB" w14:textId="33756953" w:rsidR="002720A3" w:rsidRPr="000D253B" w:rsidRDefault="002720A3" w:rsidP="002720A3">
      <w:pPr>
        <w:jc w:val="left"/>
        <w:rPr>
          <w:rFonts w:asciiTheme="majorEastAsia" w:eastAsiaTheme="majorEastAsia" w:hAnsiTheme="majorEastAsia"/>
          <w:b/>
          <w:sz w:val="24"/>
          <w:szCs w:val="24"/>
        </w:rPr>
      </w:pPr>
      <w:r w:rsidRPr="000D253B">
        <w:rPr>
          <w:rFonts w:asciiTheme="majorEastAsia" w:eastAsiaTheme="majorEastAsia" w:hAnsiTheme="majorEastAsia" w:hint="eastAsia"/>
          <w:b/>
          <w:sz w:val="24"/>
          <w:szCs w:val="24"/>
        </w:rPr>
        <w:t>20</w:t>
      </w:r>
      <w:r w:rsidR="00AD7717" w:rsidRPr="000D253B">
        <w:rPr>
          <w:rFonts w:asciiTheme="majorEastAsia" w:eastAsiaTheme="majorEastAsia" w:hAnsiTheme="majorEastAsia" w:hint="eastAsia"/>
          <w:b/>
          <w:sz w:val="24"/>
          <w:szCs w:val="24"/>
        </w:rPr>
        <w:t>1</w:t>
      </w:r>
      <w:r w:rsidR="0051432B" w:rsidRPr="000D253B">
        <w:rPr>
          <w:rFonts w:asciiTheme="majorEastAsia" w:eastAsiaTheme="majorEastAsia" w:hAnsiTheme="majorEastAsia" w:hint="eastAsia"/>
          <w:b/>
          <w:sz w:val="24"/>
          <w:szCs w:val="24"/>
        </w:rPr>
        <w:t>3</w:t>
      </w:r>
      <w:r w:rsidRPr="000D253B">
        <w:rPr>
          <w:rFonts w:asciiTheme="majorEastAsia" w:eastAsiaTheme="majorEastAsia" w:hAnsiTheme="majorEastAsia" w:hint="eastAsia"/>
          <w:b/>
          <w:sz w:val="24"/>
          <w:szCs w:val="24"/>
        </w:rPr>
        <w:t>年</w:t>
      </w:r>
      <w:r w:rsidR="00AD7717" w:rsidRPr="000D253B">
        <w:rPr>
          <w:rFonts w:asciiTheme="majorEastAsia" w:eastAsiaTheme="majorEastAsia" w:hAnsiTheme="majorEastAsia" w:hint="eastAsia"/>
          <w:b/>
          <w:sz w:val="24"/>
          <w:szCs w:val="24"/>
        </w:rPr>
        <w:t>1</w:t>
      </w:r>
      <w:r w:rsidRPr="000D253B">
        <w:rPr>
          <w:rFonts w:asciiTheme="majorEastAsia" w:eastAsiaTheme="majorEastAsia" w:hAnsiTheme="majorEastAsia" w:hint="eastAsia"/>
          <w:b/>
          <w:sz w:val="24"/>
          <w:szCs w:val="24"/>
        </w:rPr>
        <w:t>月</w:t>
      </w:r>
      <w:r w:rsidR="00E919B7" w:rsidRPr="000D253B">
        <w:rPr>
          <w:rFonts w:asciiTheme="majorEastAsia" w:eastAsiaTheme="majorEastAsia" w:hAnsiTheme="majorEastAsia" w:hint="eastAsia"/>
          <w:b/>
          <w:sz w:val="24"/>
          <w:szCs w:val="24"/>
        </w:rPr>
        <w:t>1日</w:t>
      </w:r>
      <w:r w:rsidRPr="000D253B">
        <w:rPr>
          <w:rFonts w:asciiTheme="majorEastAsia" w:eastAsiaTheme="majorEastAsia" w:hAnsiTheme="majorEastAsia" w:hint="eastAsia"/>
          <w:b/>
          <w:sz w:val="24"/>
          <w:szCs w:val="24"/>
        </w:rPr>
        <w:t>から20</w:t>
      </w:r>
      <w:r w:rsidR="001F23CC">
        <w:rPr>
          <w:rFonts w:asciiTheme="majorEastAsia" w:eastAsiaTheme="majorEastAsia" w:hAnsiTheme="majorEastAsia" w:hint="eastAsia"/>
          <w:b/>
          <w:sz w:val="24"/>
          <w:szCs w:val="24"/>
        </w:rPr>
        <w:t>2</w:t>
      </w:r>
      <w:r w:rsidR="00AD7717" w:rsidRPr="000D253B">
        <w:rPr>
          <w:rFonts w:asciiTheme="majorEastAsia" w:eastAsiaTheme="majorEastAsia" w:hAnsiTheme="majorEastAsia" w:hint="eastAsia"/>
          <w:b/>
          <w:sz w:val="24"/>
          <w:szCs w:val="24"/>
        </w:rPr>
        <w:t>2</w:t>
      </w:r>
      <w:r w:rsidRPr="000D253B">
        <w:rPr>
          <w:rFonts w:asciiTheme="majorEastAsia" w:eastAsiaTheme="majorEastAsia" w:hAnsiTheme="majorEastAsia" w:hint="eastAsia"/>
          <w:b/>
          <w:sz w:val="24"/>
          <w:szCs w:val="24"/>
        </w:rPr>
        <w:t>年</w:t>
      </w:r>
      <w:r w:rsidR="00AD7717" w:rsidRPr="000D253B">
        <w:rPr>
          <w:rFonts w:asciiTheme="majorEastAsia" w:eastAsiaTheme="majorEastAsia" w:hAnsiTheme="majorEastAsia" w:hint="eastAsia"/>
          <w:b/>
          <w:sz w:val="24"/>
          <w:szCs w:val="24"/>
        </w:rPr>
        <w:t>12</w:t>
      </w:r>
      <w:r w:rsidRPr="000D253B">
        <w:rPr>
          <w:rFonts w:asciiTheme="majorEastAsia" w:eastAsiaTheme="majorEastAsia" w:hAnsiTheme="majorEastAsia" w:hint="eastAsia"/>
          <w:b/>
          <w:sz w:val="24"/>
          <w:szCs w:val="24"/>
        </w:rPr>
        <w:t>月</w:t>
      </w:r>
      <w:r w:rsidR="001F23CC">
        <w:rPr>
          <w:rFonts w:asciiTheme="majorEastAsia" w:eastAsiaTheme="majorEastAsia" w:hAnsiTheme="majorEastAsia" w:hint="eastAsia"/>
          <w:b/>
          <w:sz w:val="24"/>
          <w:szCs w:val="24"/>
        </w:rPr>
        <w:t>31</w:t>
      </w:r>
      <w:r w:rsidR="00E919B7" w:rsidRPr="000D253B">
        <w:rPr>
          <w:rFonts w:asciiTheme="majorEastAsia" w:eastAsiaTheme="majorEastAsia" w:hAnsiTheme="majorEastAsia" w:hint="eastAsia"/>
          <w:b/>
          <w:sz w:val="24"/>
          <w:szCs w:val="24"/>
        </w:rPr>
        <w:t>日</w:t>
      </w:r>
      <w:r w:rsidR="00517875" w:rsidRPr="000D253B">
        <w:rPr>
          <w:rFonts w:asciiTheme="majorEastAsia" w:eastAsiaTheme="majorEastAsia" w:hAnsiTheme="majorEastAsia" w:hint="eastAsia"/>
          <w:b/>
          <w:sz w:val="24"/>
          <w:szCs w:val="24"/>
        </w:rPr>
        <w:t>までの期間で</w:t>
      </w:r>
      <w:r w:rsidR="00691225">
        <w:rPr>
          <w:rFonts w:asciiTheme="majorEastAsia" w:eastAsiaTheme="majorEastAsia" w:hAnsiTheme="majorEastAsia" w:hint="eastAsia"/>
          <w:b/>
          <w:sz w:val="24"/>
          <w:szCs w:val="24"/>
        </w:rPr>
        <w:t>初回手術にて非閉鎖であった</w:t>
      </w:r>
      <w:r w:rsidR="0051432B" w:rsidRPr="000D253B">
        <w:rPr>
          <w:rFonts w:asciiTheme="majorEastAsia" w:eastAsiaTheme="majorEastAsia" w:hAnsiTheme="majorEastAsia" w:hint="eastAsia"/>
          <w:b/>
          <w:sz w:val="24"/>
          <w:szCs w:val="24"/>
        </w:rPr>
        <w:t>黄斑円孔</w:t>
      </w:r>
      <w:r w:rsidR="00691225">
        <w:rPr>
          <w:rFonts w:asciiTheme="majorEastAsia" w:eastAsiaTheme="majorEastAsia" w:hAnsiTheme="majorEastAsia" w:hint="eastAsia"/>
          <w:b/>
          <w:sz w:val="24"/>
          <w:szCs w:val="24"/>
        </w:rPr>
        <w:t>を有する</w:t>
      </w:r>
      <w:r w:rsidR="003900A9" w:rsidRPr="000D253B">
        <w:rPr>
          <w:rFonts w:asciiTheme="majorEastAsia" w:eastAsiaTheme="majorEastAsia" w:hAnsiTheme="majorEastAsia" w:hint="eastAsia"/>
          <w:b/>
          <w:sz w:val="24"/>
          <w:szCs w:val="24"/>
        </w:rPr>
        <w:t>患者</w:t>
      </w:r>
      <w:r w:rsidR="006C430D" w:rsidRPr="000D253B">
        <w:rPr>
          <w:rFonts w:asciiTheme="majorEastAsia" w:eastAsiaTheme="majorEastAsia" w:hAnsiTheme="majorEastAsia" w:hint="eastAsia"/>
          <w:b/>
          <w:sz w:val="24"/>
          <w:szCs w:val="24"/>
        </w:rPr>
        <w:t>さん</w:t>
      </w:r>
      <w:r w:rsidR="003900A9" w:rsidRPr="000D253B">
        <w:rPr>
          <w:rFonts w:asciiTheme="majorEastAsia" w:eastAsiaTheme="majorEastAsia" w:hAnsiTheme="majorEastAsia" w:hint="eastAsia"/>
          <w:b/>
          <w:sz w:val="24"/>
          <w:szCs w:val="24"/>
        </w:rPr>
        <w:t>に対するお願い</w:t>
      </w:r>
    </w:p>
    <w:p w14:paraId="15B074FF" w14:textId="77777777" w:rsidR="002720A3" w:rsidRPr="000D253B" w:rsidRDefault="002720A3" w:rsidP="002720A3">
      <w:pPr>
        <w:jc w:val="left"/>
        <w:rPr>
          <w:rFonts w:asciiTheme="majorEastAsia" w:eastAsiaTheme="majorEastAsia" w:hAnsiTheme="majorEastAsia"/>
          <w:b/>
          <w:sz w:val="22"/>
          <w:szCs w:val="22"/>
        </w:rPr>
      </w:pPr>
    </w:p>
    <w:p w14:paraId="7CF7CA30" w14:textId="10393C95" w:rsidR="008408ED" w:rsidRPr="000D253B" w:rsidRDefault="002720A3" w:rsidP="0051432B">
      <w:pPr>
        <w:jc w:val="left"/>
        <w:rPr>
          <w:rFonts w:asciiTheme="majorEastAsia" w:eastAsiaTheme="majorEastAsia" w:hAnsiTheme="majorEastAsia"/>
          <w:b/>
          <w:sz w:val="22"/>
          <w:szCs w:val="22"/>
          <w:lang w:val="pt-BR"/>
        </w:rPr>
      </w:pPr>
      <w:r w:rsidRPr="000D253B">
        <w:rPr>
          <w:rFonts w:asciiTheme="majorEastAsia" w:eastAsiaTheme="majorEastAsia" w:hAnsiTheme="majorEastAsia" w:hint="eastAsia"/>
          <w:b/>
          <w:sz w:val="22"/>
          <w:szCs w:val="22"/>
        </w:rPr>
        <w:t>臨床研究課題名：</w:t>
      </w:r>
      <w:r w:rsidR="001F23CC" w:rsidRPr="001F23CC">
        <w:rPr>
          <w:rFonts w:asciiTheme="majorEastAsia" w:eastAsiaTheme="majorEastAsia" w:hAnsiTheme="majorEastAsia" w:cs="ＭＳ Ｐゴシック" w:hint="eastAsia"/>
          <w:b/>
          <w:bCs/>
          <w:sz w:val="22"/>
          <w:szCs w:val="22"/>
        </w:rPr>
        <w:t>初回手術で非閉鎖の黄斑円孔における治療成績－多施設後ろ向き共同研究</w:t>
      </w:r>
    </w:p>
    <w:p w14:paraId="7FE5C296" w14:textId="77777777" w:rsidR="00B06990" w:rsidRPr="000D253B" w:rsidRDefault="00B06990">
      <w:pPr>
        <w:rPr>
          <w:rFonts w:asciiTheme="majorEastAsia" w:eastAsiaTheme="majorEastAsia" w:hAnsiTheme="majorEastAsia"/>
          <w:sz w:val="22"/>
          <w:szCs w:val="22"/>
          <w:lang w:val="pt-BR"/>
        </w:rPr>
      </w:pPr>
    </w:p>
    <w:p w14:paraId="47228C2D" w14:textId="738C6533" w:rsidR="00D62DA5" w:rsidRPr="000D253B" w:rsidRDefault="00D62DA5" w:rsidP="00D62DA5">
      <w:pPr>
        <w:numPr>
          <w:ilvl w:val="0"/>
          <w:numId w:val="1"/>
        </w:numPr>
        <w:rPr>
          <w:rFonts w:asciiTheme="majorEastAsia" w:eastAsiaTheme="majorEastAsia" w:hAnsiTheme="majorEastAsia"/>
          <w:b/>
          <w:sz w:val="22"/>
          <w:szCs w:val="22"/>
        </w:rPr>
      </w:pPr>
      <w:r w:rsidRPr="000D253B">
        <w:rPr>
          <w:rFonts w:asciiTheme="majorEastAsia" w:eastAsiaTheme="majorEastAsia" w:hAnsiTheme="majorEastAsia" w:hint="eastAsia"/>
          <w:b/>
          <w:sz w:val="22"/>
          <w:szCs w:val="22"/>
        </w:rPr>
        <w:t>この研究を</w:t>
      </w:r>
      <w:r w:rsidR="003900A9" w:rsidRPr="000D253B">
        <w:rPr>
          <w:rFonts w:asciiTheme="majorEastAsia" w:eastAsiaTheme="majorEastAsia" w:hAnsiTheme="majorEastAsia" w:hint="eastAsia"/>
          <w:b/>
          <w:sz w:val="22"/>
          <w:szCs w:val="22"/>
        </w:rPr>
        <w:t>意義・目的</w:t>
      </w:r>
    </w:p>
    <w:p w14:paraId="21E253ED" w14:textId="77777777" w:rsidR="0004437D" w:rsidRDefault="001666A8" w:rsidP="0051432B">
      <w:pPr>
        <w:ind w:left="720"/>
        <w:rPr>
          <w:rFonts w:asciiTheme="majorEastAsia" w:eastAsiaTheme="majorEastAsia" w:hAnsiTheme="majorEastAsia"/>
          <w:bCs/>
          <w:sz w:val="22"/>
          <w:szCs w:val="22"/>
        </w:rPr>
      </w:pPr>
      <w:r w:rsidRPr="000D253B">
        <w:rPr>
          <w:rFonts w:asciiTheme="majorEastAsia" w:eastAsiaTheme="majorEastAsia" w:hAnsiTheme="majorEastAsia" w:hint="eastAsia"/>
          <w:b/>
          <w:sz w:val="22"/>
          <w:szCs w:val="22"/>
        </w:rPr>
        <w:t xml:space="preserve">　</w:t>
      </w:r>
      <w:r w:rsidR="0004437D" w:rsidRPr="0004437D">
        <w:rPr>
          <w:rFonts w:asciiTheme="majorEastAsia" w:eastAsiaTheme="majorEastAsia" w:hAnsiTheme="majorEastAsia" w:hint="eastAsia"/>
          <w:bCs/>
          <w:sz w:val="22"/>
          <w:szCs w:val="22"/>
        </w:rPr>
        <w:t>黄斑円孔は、網膜の中心部に円孔があき著明な視力低下をきたす疾患で、手術で円孔を閉じる治療を行います。</w:t>
      </w:r>
    </w:p>
    <w:p w14:paraId="2F4C8460" w14:textId="45C140DE" w:rsidR="0008130E" w:rsidRPr="000D253B" w:rsidRDefault="0004437D" w:rsidP="0004437D">
      <w:pPr>
        <w:ind w:left="720" w:firstLineChars="100" w:firstLine="220"/>
        <w:rPr>
          <w:rFonts w:asciiTheme="majorEastAsia" w:eastAsiaTheme="majorEastAsia" w:hAnsiTheme="majorEastAsia"/>
          <w:sz w:val="22"/>
          <w:szCs w:val="22"/>
        </w:rPr>
      </w:pPr>
      <w:r w:rsidRPr="0004437D">
        <w:rPr>
          <w:rFonts w:asciiTheme="majorEastAsia" w:eastAsiaTheme="majorEastAsia" w:hAnsiTheme="majorEastAsia" w:hint="eastAsia"/>
          <w:bCs/>
          <w:sz w:val="22"/>
          <w:szCs w:val="22"/>
        </w:rPr>
        <w:t>硝子体手術の進歩により、約</w:t>
      </w:r>
      <w:r w:rsidRPr="0004437D">
        <w:rPr>
          <w:rFonts w:asciiTheme="majorEastAsia" w:eastAsiaTheme="majorEastAsia" w:hAnsiTheme="majorEastAsia"/>
          <w:bCs/>
          <w:sz w:val="22"/>
          <w:szCs w:val="22"/>
        </w:rPr>
        <w:t>9</w:t>
      </w:r>
      <w:r w:rsidRPr="0004437D">
        <w:rPr>
          <w:rFonts w:asciiTheme="majorEastAsia" w:eastAsiaTheme="majorEastAsia" w:hAnsiTheme="majorEastAsia" w:hint="eastAsia"/>
          <w:bCs/>
          <w:sz w:val="22"/>
          <w:szCs w:val="22"/>
        </w:rPr>
        <w:t>割で初回手術後に円孔の閉鎖を得られますが、約1割の症例で閉鎖が得られず追加の治療が必要になります。追加治療の方法は多岐にわたり、いずれの治療方法が閉鎖率や術後の見え方が良いかは現状ではわかっておらず、その点を明らかにするために研究を行います。</w:t>
      </w:r>
    </w:p>
    <w:p w14:paraId="61E9EB6A" w14:textId="77777777" w:rsidR="000E3A7A" w:rsidRPr="000D253B" w:rsidRDefault="000E3A7A" w:rsidP="000E3A7A">
      <w:pPr>
        <w:ind w:left="720" w:firstLineChars="100" w:firstLine="220"/>
        <w:rPr>
          <w:rFonts w:asciiTheme="majorEastAsia" w:eastAsiaTheme="majorEastAsia" w:hAnsiTheme="majorEastAsia"/>
          <w:sz w:val="22"/>
          <w:szCs w:val="22"/>
        </w:rPr>
      </w:pPr>
    </w:p>
    <w:p w14:paraId="7E5CA000" w14:textId="77777777" w:rsidR="0004437D" w:rsidRDefault="00D62DA5" w:rsidP="0004437D">
      <w:pPr>
        <w:numPr>
          <w:ilvl w:val="0"/>
          <w:numId w:val="1"/>
        </w:numPr>
        <w:rPr>
          <w:rFonts w:asciiTheme="majorEastAsia" w:eastAsiaTheme="majorEastAsia" w:hAnsiTheme="majorEastAsia"/>
          <w:b/>
          <w:sz w:val="22"/>
          <w:szCs w:val="22"/>
        </w:rPr>
      </w:pPr>
      <w:r w:rsidRPr="000D253B">
        <w:rPr>
          <w:rFonts w:asciiTheme="majorEastAsia" w:eastAsiaTheme="majorEastAsia" w:hAnsiTheme="majorEastAsia" w:hint="eastAsia"/>
          <w:b/>
          <w:sz w:val="22"/>
          <w:szCs w:val="22"/>
        </w:rPr>
        <w:t>この研究の方法</w:t>
      </w:r>
    </w:p>
    <w:p w14:paraId="34716E2D" w14:textId="76C382F3" w:rsidR="006C430D" w:rsidRPr="0004437D" w:rsidRDefault="0004437D" w:rsidP="0004437D">
      <w:pPr>
        <w:ind w:left="720" w:firstLineChars="100" w:firstLine="220"/>
        <w:rPr>
          <w:rFonts w:asciiTheme="majorEastAsia" w:eastAsiaTheme="majorEastAsia" w:hAnsiTheme="majorEastAsia"/>
          <w:b/>
          <w:sz w:val="22"/>
          <w:szCs w:val="22"/>
        </w:rPr>
      </w:pPr>
      <w:r w:rsidRPr="0004437D">
        <w:rPr>
          <w:rFonts w:ascii="ＭＳ ゴシック" w:eastAsia="ＭＳ ゴシック" w:hAnsi="ＭＳ ゴシック" w:hint="eastAsia"/>
          <w:color w:val="000000" w:themeColor="text1"/>
          <w:sz w:val="22"/>
        </w:rPr>
        <w:t>20</w:t>
      </w:r>
      <w:r w:rsidRPr="0004437D">
        <w:rPr>
          <w:rFonts w:ascii="ＭＳ ゴシック" w:eastAsia="ＭＳ ゴシック" w:hAnsi="ＭＳ ゴシック"/>
          <w:color w:val="000000" w:themeColor="text1"/>
          <w:sz w:val="22"/>
        </w:rPr>
        <w:t>13</w:t>
      </w:r>
      <w:r w:rsidRPr="0004437D">
        <w:rPr>
          <w:rFonts w:ascii="ＭＳ ゴシック" w:eastAsia="ＭＳ ゴシック" w:hAnsi="ＭＳ ゴシック" w:hint="eastAsia"/>
          <w:color w:val="000000" w:themeColor="text1"/>
          <w:sz w:val="22"/>
        </w:rPr>
        <w:t>年1月から20</w:t>
      </w:r>
      <w:r w:rsidRPr="0004437D">
        <w:rPr>
          <w:rFonts w:ascii="ＭＳ ゴシック" w:eastAsia="ＭＳ ゴシック" w:hAnsi="ＭＳ ゴシック"/>
          <w:color w:val="000000" w:themeColor="text1"/>
          <w:sz w:val="22"/>
        </w:rPr>
        <w:t>22</w:t>
      </w:r>
      <w:r w:rsidRPr="0004437D">
        <w:rPr>
          <w:rFonts w:ascii="ＭＳ ゴシック" w:eastAsia="ＭＳ ゴシック" w:hAnsi="ＭＳ ゴシック" w:hint="eastAsia"/>
          <w:color w:val="000000" w:themeColor="text1"/>
          <w:sz w:val="22"/>
        </w:rPr>
        <w:t>年</w:t>
      </w:r>
      <w:r w:rsidRPr="0004437D">
        <w:rPr>
          <w:rFonts w:ascii="ＭＳ ゴシック" w:eastAsia="ＭＳ ゴシック" w:hAnsi="ＭＳ ゴシック"/>
          <w:color w:val="000000" w:themeColor="text1"/>
          <w:sz w:val="22"/>
        </w:rPr>
        <w:t>12</w:t>
      </w:r>
      <w:r w:rsidRPr="0004437D">
        <w:rPr>
          <w:rFonts w:ascii="ＭＳ ゴシック" w:eastAsia="ＭＳ ゴシック" w:hAnsi="ＭＳ ゴシック" w:hint="eastAsia"/>
          <w:color w:val="000000" w:themeColor="text1"/>
          <w:sz w:val="22"/>
        </w:rPr>
        <w:t>月までの期間で当院に受診した、初回手術にて非閉鎖であった黄斑円孔を有する患者さん</w:t>
      </w:r>
      <w:r w:rsidR="00C44F1E" w:rsidRPr="0004437D">
        <w:rPr>
          <w:rFonts w:asciiTheme="majorEastAsia" w:eastAsiaTheme="majorEastAsia" w:hAnsiTheme="majorEastAsia" w:hint="eastAsia"/>
          <w:sz w:val="22"/>
          <w:szCs w:val="22"/>
        </w:rPr>
        <w:t>を対象と致します。</w:t>
      </w:r>
    </w:p>
    <w:p w14:paraId="64F3C3BE" w14:textId="77777777" w:rsidR="0004437D" w:rsidRDefault="00007E63" w:rsidP="0092592D">
      <w:pPr>
        <w:pStyle w:val="a3"/>
        <w:ind w:leftChars="0" w:left="720" w:firstLineChars="100" w:firstLine="220"/>
        <w:rPr>
          <w:rFonts w:asciiTheme="majorEastAsia" w:eastAsiaTheme="majorEastAsia" w:hAnsiTheme="majorEastAsia"/>
          <w:sz w:val="22"/>
          <w:szCs w:val="22"/>
        </w:rPr>
      </w:pPr>
      <w:r w:rsidRPr="000D253B">
        <w:rPr>
          <w:rFonts w:asciiTheme="majorEastAsia" w:eastAsiaTheme="majorEastAsia" w:hAnsiTheme="majorEastAsia" w:hint="eastAsia"/>
          <w:sz w:val="22"/>
          <w:szCs w:val="22"/>
        </w:rPr>
        <w:t>過去の診療で得られたデータを</w:t>
      </w:r>
      <w:r w:rsidR="00501867" w:rsidRPr="000D253B">
        <w:rPr>
          <w:rFonts w:asciiTheme="majorEastAsia" w:eastAsiaTheme="majorEastAsia" w:hAnsiTheme="majorEastAsia" w:hint="eastAsia"/>
          <w:sz w:val="22"/>
          <w:szCs w:val="22"/>
        </w:rPr>
        <w:t>用い</w:t>
      </w:r>
      <w:r w:rsidR="00C44F1E" w:rsidRPr="000D253B">
        <w:rPr>
          <w:rFonts w:asciiTheme="majorEastAsia" w:eastAsiaTheme="majorEastAsia" w:hAnsiTheme="majorEastAsia" w:hint="eastAsia"/>
          <w:sz w:val="22"/>
          <w:szCs w:val="22"/>
        </w:rPr>
        <w:t>た</w:t>
      </w:r>
      <w:r w:rsidR="00501867" w:rsidRPr="000D253B">
        <w:rPr>
          <w:rFonts w:asciiTheme="majorEastAsia" w:eastAsiaTheme="majorEastAsia" w:hAnsiTheme="majorEastAsia" w:hint="eastAsia"/>
          <w:sz w:val="22"/>
          <w:szCs w:val="22"/>
        </w:rPr>
        <w:t>研究</w:t>
      </w:r>
      <w:r w:rsidR="00D3189C" w:rsidRPr="000D253B">
        <w:rPr>
          <w:rFonts w:asciiTheme="majorEastAsia" w:eastAsiaTheme="majorEastAsia" w:hAnsiTheme="majorEastAsia" w:hint="eastAsia"/>
          <w:sz w:val="22"/>
          <w:szCs w:val="22"/>
        </w:rPr>
        <w:t>で、</w:t>
      </w:r>
      <w:r w:rsidR="00501867" w:rsidRPr="000D253B">
        <w:rPr>
          <w:rFonts w:asciiTheme="majorEastAsia" w:eastAsiaTheme="majorEastAsia" w:hAnsiTheme="majorEastAsia" w:hint="eastAsia"/>
          <w:sz w:val="22"/>
          <w:szCs w:val="22"/>
        </w:rPr>
        <w:t>データは</w:t>
      </w:r>
      <w:r w:rsidR="0051432B" w:rsidRPr="000D253B">
        <w:rPr>
          <w:rFonts w:asciiTheme="majorEastAsia" w:eastAsiaTheme="majorEastAsia" w:hAnsiTheme="majorEastAsia" w:hint="eastAsia"/>
          <w:sz w:val="22"/>
          <w:szCs w:val="22"/>
        </w:rPr>
        <w:t>コード</w:t>
      </w:r>
      <w:r w:rsidR="00501867" w:rsidRPr="000D253B">
        <w:rPr>
          <w:rFonts w:asciiTheme="majorEastAsia" w:eastAsiaTheme="majorEastAsia" w:hAnsiTheme="majorEastAsia" w:hint="eastAsia"/>
          <w:sz w:val="22"/>
          <w:szCs w:val="22"/>
        </w:rPr>
        <w:t>化を済ませた状態で</w:t>
      </w:r>
      <w:r w:rsidR="00C44F1E" w:rsidRPr="000D253B">
        <w:rPr>
          <w:rFonts w:asciiTheme="majorEastAsia" w:eastAsiaTheme="majorEastAsia" w:hAnsiTheme="majorEastAsia" w:hint="eastAsia"/>
          <w:sz w:val="22"/>
          <w:szCs w:val="22"/>
        </w:rPr>
        <w:t>個人が特定されることは</w:t>
      </w:r>
      <w:r w:rsidR="0092592D" w:rsidRPr="000D253B">
        <w:rPr>
          <w:rFonts w:asciiTheme="majorEastAsia" w:eastAsiaTheme="majorEastAsia" w:hAnsiTheme="majorEastAsia" w:hint="eastAsia"/>
          <w:sz w:val="22"/>
          <w:szCs w:val="22"/>
        </w:rPr>
        <w:t>無く、追加で検査を行うこともありません</w:t>
      </w:r>
      <w:r w:rsidR="00C44F1E" w:rsidRPr="000D253B">
        <w:rPr>
          <w:rFonts w:asciiTheme="majorEastAsia" w:eastAsiaTheme="majorEastAsia" w:hAnsiTheme="majorEastAsia" w:hint="eastAsia"/>
          <w:sz w:val="22"/>
          <w:szCs w:val="22"/>
        </w:rPr>
        <w:t>。</w:t>
      </w:r>
    </w:p>
    <w:p w14:paraId="1717B2D8" w14:textId="45839B90" w:rsidR="00D37C0A" w:rsidRPr="000D253B" w:rsidRDefault="00D37C0A" w:rsidP="0092592D">
      <w:pPr>
        <w:pStyle w:val="a3"/>
        <w:ind w:leftChars="0" w:left="720" w:firstLineChars="100" w:firstLine="220"/>
        <w:rPr>
          <w:rFonts w:asciiTheme="majorEastAsia" w:eastAsiaTheme="majorEastAsia" w:hAnsiTheme="majorEastAsia"/>
          <w:sz w:val="22"/>
          <w:szCs w:val="22"/>
        </w:rPr>
      </w:pPr>
      <w:r w:rsidRPr="000D253B">
        <w:rPr>
          <w:rFonts w:asciiTheme="majorEastAsia" w:eastAsiaTheme="majorEastAsia" w:hAnsiTheme="majorEastAsia" w:hint="eastAsia"/>
          <w:sz w:val="22"/>
          <w:szCs w:val="22"/>
        </w:rPr>
        <w:t>研究期間は2</w:t>
      </w:r>
      <w:r w:rsidRPr="000D253B">
        <w:rPr>
          <w:rFonts w:asciiTheme="majorEastAsia" w:eastAsiaTheme="majorEastAsia" w:hAnsiTheme="majorEastAsia"/>
          <w:sz w:val="22"/>
          <w:szCs w:val="22"/>
        </w:rPr>
        <w:t>02</w:t>
      </w:r>
      <w:r w:rsidR="00691225">
        <w:rPr>
          <w:rFonts w:asciiTheme="majorEastAsia" w:eastAsiaTheme="majorEastAsia" w:hAnsiTheme="majorEastAsia" w:hint="eastAsia"/>
          <w:sz w:val="22"/>
          <w:szCs w:val="22"/>
        </w:rPr>
        <w:t>7</w:t>
      </w:r>
      <w:r w:rsidRPr="000D253B">
        <w:rPr>
          <w:rFonts w:asciiTheme="majorEastAsia" w:eastAsiaTheme="majorEastAsia" w:hAnsiTheme="majorEastAsia" w:hint="eastAsia"/>
          <w:sz w:val="22"/>
          <w:szCs w:val="22"/>
        </w:rPr>
        <w:t>年</w:t>
      </w:r>
      <w:r w:rsidR="000D253B" w:rsidRPr="000D253B">
        <w:rPr>
          <w:rFonts w:asciiTheme="majorEastAsia" w:eastAsiaTheme="majorEastAsia" w:hAnsiTheme="majorEastAsia"/>
          <w:sz w:val="22"/>
          <w:szCs w:val="22"/>
        </w:rPr>
        <w:t>3</w:t>
      </w:r>
      <w:r w:rsidRPr="000D253B">
        <w:rPr>
          <w:rFonts w:asciiTheme="majorEastAsia" w:eastAsiaTheme="majorEastAsia" w:hAnsiTheme="majorEastAsia" w:hint="eastAsia"/>
          <w:sz w:val="22"/>
          <w:szCs w:val="22"/>
        </w:rPr>
        <w:t>月3</w:t>
      </w:r>
      <w:r w:rsidR="000D253B" w:rsidRPr="000D253B">
        <w:rPr>
          <w:rFonts w:asciiTheme="majorEastAsia" w:eastAsiaTheme="majorEastAsia" w:hAnsiTheme="majorEastAsia"/>
          <w:sz w:val="22"/>
          <w:szCs w:val="22"/>
        </w:rPr>
        <w:t>1</w:t>
      </w:r>
      <w:r w:rsidRPr="000D253B">
        <w:rPr>
          <w:rFonts w:asciiTheme="majorEastAsia" w:eastAsiaTheme="majorEastAsia" w:hAnsiTheme="majorEastAsia" w:hint="eastAsia"/>
          <w:sz w:val="22"/>
          <w:szCs w:val="22"/>
        </w:rPr>
        <w:t>日</w:t>
      </w:r>
      <w:r w:rsidR="0092592D" w:rsidRPr="000D253B">
        <w:rPr>
          <w:rFonts w:asciiTheme="majorEastAsia" w:eastAsiaTheme="majorEastAsia" w:hAnsiTheme="majorEastAsia" w:hint="eastAsia"/>
          <w:sz w:val="22"/>
          <w:szCs w:val="22"/>
        </w:rPr>
        <w:t>までです</w:t>
      </w:r>
      <w:r w:rsidRPr="000D253B">
        <w:rPr>
          <w:rFonts w:asciiTheme="majorEastAsia" w:eastAsiaTheme="majorEastAsia" w:hAnsiTheme="majorEastAsia" w:hint="eastAsia"/>
          <w:sz w:val="22"/>
          <w:szCs w:val="22"/>
        </w:rPr>
        <w:t>。</w:t>
      </w:r>
    </w:p>
    <w:p w14:paraId="63C8D57A" w14:textId="77777777" w:rsidR="00CA2F36" w:rsidRPr="000D253B" w:rsidRDefault="00CA2F36" w:rsidP="00CA2F36">
      <w:pPr>
        <w:ind w:left="720"/>
        <w:rPr>
          <w:rFonts w:asciiTheme="majorEastAsia" w:eastAsiaTheme="majorEastAsia" w:hAnsiTheme="majorEastAsia"/>
          <w:b/>
          <w:sz w:val="22"/>
          <w:szCs w:val="22"/>
        </w:rPr>
      </w:pPr>
    </w:p>
    <w:p w14:paraId="57EAFCC5" w14:textId="11BEB23A" w:rsidR="00CA2F36" w:rsidRPr="000D253B" w:rsidRDefault="000C224B" w:rsidP="00D62DA5">
      <w:pPr>
        <w:numPr>
          <w:ilvl w:val="0"/>
          <w:numId w:val="1"/>
        </w:numPr>
        <w:rPr>
          <w:rFonts w:asciiTheme="majorEastAsia" w:eastAsiaTheme="majorEastAsia" w:hAnsiTheme="majorEastAsia"/>
          <w:b/>
          <w:sz w:val="22"/>
          <w:szCs w:val="22"/>
        </w:rPr>
      </w:pPr>
      <w:r w:rsidRPr="000D253B">
        <w:rPr>
          <w:rFonts w:asciiTheme="majorEastAsia" w:eastAsiaTheme="majorEastAsia" w:hAnsiTheme="majorEastAsia" w:hint="eastAsia"/>
          <w:b/>
          <w:sz w:val="22"/>
          <w:szCs w:val="22"/>
        </w:rPr>
        <w:t>使用する診療情報</w:t>
      </w:r>
    </w:p>
    <w:p w14:paraId="441954E1" w14:textId="77777777" w:rsidR="0004437D" w:rsidRPr="0004437D" w:rsidRDefault="0004437D" w:rsidP="0004437D">
      <w:pPr>
        <w:pStyle w:val="a3"/>
        <w:spacing w:line="400" w:lineRule="exact"/>
        <w:ind w:leftChars="0" w:left="720"/>
        <w:jc w:val="left"/>
        <w:rPr>
          <w:rFonts w:ascii="ＭＳ ゴシック" w:eastAsia="ＭＳ ゴシック" w:hAnsi="ＭＳ ゴシック" w:cs="Times New Roman"/>
          <w:color w:val="000000" w:themeColor="text1"/>
          <w:sz w:val="22"/>
        </w:rPr>
      </w:pPr>
      <w:r w:rsidRPr="0004437D">
        <w:rPr>
          <w:rFonts w:ascii="ＭＳ ゴシック" w:eastAsia="ＭＳ ゴシック" w:hAnsi="ＭＳ ゴシック" w:cs="Times New Roman" w:hint="eastAsia"/>
          <w:color w:val="000000" w:themeColor="text1"/>
          <w:sz w:val="22"/>
        </w:rPr>
        <w:t>1. 性別、年齢、眼軸長、屈折値、水晶体の状態（有水晶体・偽水晶体・無水晶体）、初回手術の術式、再治療の方法</w:t>
      </w:r>
    </w:p>
    <w:p w14:paraId="1ADA1FC5" w14:textId="074FED01" w:rsidR="0004437D" w:rsidRPr="0004437D" w:rsidRDefault="0004437D" w:rsidP="0004437D">
      <w:pPr>
        <w:pStyle w:val="a3"/>
        <w:spacing w:line="400" w:lineRule="exact"/>
        <w:ind w:leftChars="0" w:left="720"/>
        <w:jc w:val="left"/>
        <w:rPr>
          <w:rFonts w:ascii="ＭＳ ゴシック" w:eastAsia="ＭＳ ゴシック" w:hAnsi="ＭＳ ゴシック" w:cs="Times New Roman"/>
          <w:color w:val="000000" w:themeColor="text1"/>
          <w:sz w:val="22"/>
        </w:rPr>
      </w:pPr>
      <w:r w:rsidRPr="0004437D">
        <w:rPr>
          <w:rFonts w:ascii="ＭＳ ゴシック" w:eastAsia="ＭＳ ゴシック" w:hAnsi="ＭＳ ゴシック" w:cs="Times New Roman" w:hint="eastAsia"/>
          <w:color w:val="000000" w:themeColor="text1"/>
          <w:sz w:val="22"/>
        </w:rPr>
        <w:t>2. 視力・変視量などの視機能検査結果（初回治療前、再治療前、再治療後）、眼圧（初回治療前、再治療前、再治療後）最終的に黄斑円孔が閉鎖したか、術後の光干渉断層計所見</w:t>
      </w:r>
    </w:p>
    <w:p w14:paraId="234CD74A" w14:textId="77777777" w:rsidR="000D253B" w:rsidRPr="0004437D" w:rsidRDefault="000D253B" w:rsidP="000D253B">
      <w:pPr>
        <w:ind w:left="720"/>
        <w:rPr>
          <w:rFonts w:asciiTheme="majorEastAsia" w:eastAsiaTheme="majorEastAsia" w:hAnsiTheme="majorEastAsia"/>
          <w:bCs/>
          <w:sz w:val="22"/>
          <w:szCs w:val="22"/>
        </w:rPr>
      </w:pPr>
    </w:p>
    <w:p w14:paraId="5D64E500" w14:textId="209AA486" w:rsidR="003513A7" w:rsidRPr="000D253B" w:rsidRDefault="00E919B7" w:rsidP="003513A7">
      <w:pPr>
        <w:numPr>
          <w:ilvl w:val="0"/>
          <w:numId w:val="1"/>
        </w:numPr>
        <w:rPr>
          <w:rFonts w:asciiTheme="majorEastAsia" w:eastAsiaTheme="majorEastAsia" w:hAnsiTheme="majorEastAsia"/>
          <w:b/>
          <w:bCs/>
          <w:sz w:val="22"/>
          <w:szCs w:val="22"/>
        </w:rPr>
      </w:pPr>
      <w:r w:rsidRPr="000D253B">
        <w:rPr>
          <w:rFonts w:asciiTheme="majorEastAsia" w:eastAsiaTheme="majorEastAsia" w:hAnsiTheme="majorEastAsia" w:hint="eastAsia"/>
          <w:b/>
          <w:bCs/>
          <w:sz w:val="22"/>
          <w:szCs w:val="22"/>
        </w:rPr>
        <w:t>この研究を実施することによる患者さんへの負担は一切ありません。</w:t>
      </w:r>
    </w:p>
    <w:p w14:paraId="02B209DE" w14:textId="1EF97DB2" w:rsidR="004E1BC1" w:rsidRPr="000D253B" w:rsidRDefault="00E919B7" w:rsidP="00E919B7">
      <w:pPr>
        <w:ind w:left="720" w:firstLineChars="100" w:firstLine="220"/>
        <w:rPr>
          <w:rFonts w:asciiTheme="majorEastAsia" w:eastAsiaTheme="majorEastAsia" w:hAnsiTheme="majorEastAsia"/>
          <w:sz w:val="22"/>
          <w:szCs w:val="22"/>
        </w:rPr>
      </w:pPr>
      <w:r w:rsidRPr="000D253B">
        <w:rPr>
          <w:rFonts w:asciiTheme="majorEastAsia" w:eastAsiaTheme="majorEastAsia" w:hAnsiTheme="majorEastAsia" w:hint="eastAsia"/>
          <w:sz w:val="22"/>
          <w:szCs w:val="22"/>
        </w:rPr>
        <w:t>この研究の対象者に該当する可能性のある方で、研究への協力を希望されない場合は末尾の連絡先までお問い合わせください。研究への協力を希望しない場合でも不利益は生じません。</w:t>
      </w:r>
    </w:p>
    <w:p w14:paraId="03314D76" w14:textId="77777777" w:rsidR="004E1BC1" w:rsidRPr="000D253B" w:rsidRDefault="004E1BC1" w:rsidP="004E1BC1">
      <w:pPr>
        <w:ind w:left="720"/>
        <w:rPr>
          <w:rFonts w:asciiTheme="majorEastAsia" w:eastAsiaTheme="majorEastAsia" w:hAnsiTheme="majorEastAsia"/>
          <w:b/>
          <w:sz w:val="22"/>
          <w:szCs w:val="22"/>
        </w:rPr>
      </w:pPr>
    </w:p>
    <w:p w14:paraId="15756A1C" w14:textId="166F8FA3" w:rsidR="003513A7" w:rsidRPr="000D253B" w:rsidRDefault="003513A7" w:rsidP="003513A7">
      <w:pPr>
        <w:numPr>
          <w:ilvl w:val="0"/>
          <w:numId w:val="1"/>
        </w:numPr>
        <w:rPr>
          <w:rFonts w:asciiTheme="majorEastAsia" w:eastAsiaTheme="majorEastAsia" w:hAnsiTheme="majorEastAsia"/>
          <w:b/>
          <w:sz w:val="22"/>
          <w:szCs w:val="22"/>
        </w:rPr>
      </w:pPr>
      <w:r w:rsidRPr="000D253B">
        <w:rPr>
          <w:rFonts w:asciiTheme="majorEastAsia" w:eastAsiaTheme="majorEastAsia" w:hAnsiTheme="majorEastAsia" w:hint="eastAsia"/>
          <w:b/>
          <w:sz w:val="22"/>
          <w:szCs w:val="22"/>
        </w:rPr>
        <w:t>あなたの</w:t>
      </w:r>
      <w:r w:rsidR="00E919B7" w:rsidRPr="000D253B">
        <w:rPr>
          <w:rFonts w:asciiTheme="majorEastAsia" w:eastAsiaTheme="majorEastAsia" w:hAnsiTheme="majorEastAsia" w:hint="eastAsia"/>
          <w:b/>
          <w:sz w:val="22"/>
          <w:szCs w:val="22"/>
        </w:rPr>
        <w:t>個人情報等</w:t>
      </w:r>
      <w:r w:rsidRPr="000D253B">
        <w:rPr>
          <w:rFonts w:asciiTheme="majorEastAsia" w:eastAsiaTheme="majorEastAsia" w:hAnsiTheme="majorEastAsia" w:hint="eastAsia"/>
          <w:b/>
          <w:sz w:val="22"/>
          <w:szCs w:val="22"/>
        </w:rPr>
        <w:t>に係わる内容は保護されます。</w:t>
      </w:r>
    </w:p>
    <w:p w14:paraId="54746E29" w14:textId="5D670C03" w:rsidR="004E1BC1" w:rsidRPr="000D253B" w:rsidRDefault="004E1BC1" w:rsidP="00AB53A9">
      <w:pPr>
        <w:ind w:left="720" w:firstLineChars="100" w:firstLine="220"/>
        <w:rPr>
          <w:rFonts w:asciiTheme="majorEastAsia" w:eastAsiaTheme="majorEastAsia" w:hAnsiTheme="majorEastAsia"/>
          <w:b/>
          <w:sz w:val="22"/>
          <w:szCs w:val="22"/>
        </w:rPr>
      </w:pPr>
      <w:r w:rsidRPr="000D253B">
        <w:rPr>
          <w:rFonts w:asciiTheme="majorEastAsia" w:eastAsiaTheme="majorEastAsia" w:hAnsiTheme="majorEastAsia" w:hint="eastAsia"/>
          <w:sz w:val="22"/>
          <w:szCs w:val="22"/>
        </w:rPr>
        <w:t>試験を通じて得られたあなたに</w:t>
      </w:r>
      <w:r w:rsidR="00943428" w:rsidRPr="000D253B">
        <w:rPr>
          <w:rFonts w:asciiTheme="majorEastAsia" w:eastAsiaTheme="majorEastAsia" w:hAnsiTheme="majorEastAsia" w:hint="eastAsia"/>
          <w:sz w:val="22"/>
          <w:szCs w:val="22"/>
        </w:rPr>
        <w:t>係わる記録が学術雑誌や学会で発表されることがあります。しかし</w:t>
      </w:r>
      <w:r w:rsidR="00E919B7" w:rsidRPr="000D253B">
        <w:rPr>
          <w:rFonts w:asciiTheme="majorEastAsia" w:eastAsiaTheme="majorEastAsia" w:hAnsiTheme="majorEastAsia" w:hint="eastAsia"/>
          <w:sz w:val="22"/>
          <w:szCs w:val="22"/>
        </w:rPr>
        <w:t>診療情報等</w:t>
      </w:r>
      <w:r w:rsidRPr="000D253B">
        <w:rPr>
          <w:rFonts w:asciiTheme="majorEastAsia" w:eastAsiaTheme="majorEastAsia" w:hAnsiTheme="majorEastAsia" w:hint="eastAsia"/>
          <w:sz w:val="22"/>
          <w:szCs w:val="22"/>
        </w:rPr>
        <w:t>は</w:t>
      </w:r>
      <w:r w:rsidR="000D253B">
        <w:rPr>
          <w:rFonts w:asciiTheme="majorEastAsia" w:eastAsiaTheme="majorEastAsia" w:hAnsiTheme="majorEastAsia" w:hint="eastAsia"/>
          <w:sz w:val="22"/>
          <w:szCs w:val="22"/>
        </w:rPr>
        <w:t>コード化し、</w:t>
      </w:r>
      <w:r w:rsidRPr="000D253B">
        <w:rPr>
          <w:rFonts w:asciiTheme="majorEastAsia" w:eastAsiaTheme="majorEastAsia" w:hAnsiTheme="majorEastAsia" w:hint="eastAsia"/>
          <w:sz w:val="22"/>
          <w:szCs w:val="22"/>
        </w:rPr>
        <w:t>管理されるため、得られたデータが報告</w:t>
      </w:r>
      <w:r w:rsidRPr="000D253B">
        <w:rPr>
          <w:rFonts w:asciiTheme="majorEastAsia" w:eastAsiaTheme="majorEastAsia" w:hAnsiTheme="majorEastAsia" w:hint="eastAsia"/>
          <w:sz w:val="22"/>
          <w:szCs w:val="22"/>
        </w:rPr>
        <w:lastRenderedPageBreak/>
        <w:t>書などであなたと特定されることはありません</w:t>
      </w:r>
      <w:r w:rsidR="00304029" w:rsidRPr="000D253B">
        <w:rPr>
          <w:rFonts w:asciiTheme="majorEastAsia" w:eastAsiaTheme="majorEastAsia" w:hAnsiTheme="majorEastAsia" w:hint="eastAsia"/>
          <w:sz w:val="22"/>
          <w:szCs w:val="22"/>
        </w:rPr>
        <w:t>。また</w:t>
      </w:r>
      <w:r w:rsidR="00E919B7" w:rsidRPr="000D253B">
        <w:rPr>
          <w:rFonts w:asciiTheme="majorEastAsia" w:eastAsiaTheme="majorEastAsia" w:hAnsiTheme="majorEastAsia" w:hint="eastAsia"/>
          <w:sz w:val="22"/>
          <w:szCs w:val="22"/>
        </w:rPr>
        <w:t>個人情報</w:t>
      </w:r>
      <w:r w:rsidRPr="000D253B">
        <w:rPr>
          <w:rFonts w:asciiTheme="majorEastAsia" w:eastAsiaTheme="majorEastAsia" w:hAnsiTheme="majorEastAsia" w:hint="eastAsia"/>
          <w:sz w:val="22"/>
          <w:szCs w:val="22"/>
        </w:rPr>
        <w:t>（住所・氏名・電話番号など）</w:t>
      </w:r>
      <w:r w:rsidR="00304029" w:rsidRPr="000D253B">
        <w:rPr>
          <w:rFonts w:asciiTheme="majorEastAsia" w:eastAsiaTheme="majorEastAsia" w:hAnsiTheme="majorEastAsia" w:hint="eastAsia"/>
          <w:sz w:val="22"/>
          <w:szCs w:val="22"/>
        </w:rPr>
        <w:t>も</w:t>
      </w:r>
      <w:r w:rsidRPr="000D253B">
        <w:rPr>
          <w:rFonts w:asciiTheme="majorEastAsia" w:eastAsiaTheme="majorEastAsia" w:hAnsiTheme="majorEastAsia" w:hint="eastAsia"/>
          <w:sz w:val="22"/>
          <w:szCs w:val="22"/>
        </w:rPr>
        <w:t>保護されます。</w:t>
      </w:r>
    </w:p>
    <w:p w14:paraId="46A5CCF9" w14:textId="77777777" w:rsidR="00D37C0A" w:rsidRPr="000D253B" w:rsidRDefault="00D37C0A" w:rsidP="00C44F1E">
      <w:pPr>
        <w:rPr>
          <w:rFonts w:asciiTheme="majorEastAsia" w:eastAsiaTheme="majorEastAsia" w:hAnsiTheme="majorEastAsia"/>
          <w:b/>
          <w:sz w:val="22"/>
          <w:szCs w:val="22"/>
        </w:rPr>
      </w:pPr>
    </w:p>
    <w:p w14:paraId="1BA3400E" w14:textId="77777777" w:rsidR="004E1BC1" w:rsidRPr="000D253B" w:rsidRDefault="003513A7" w:rsidP="004E1BC1">
      <w:pPr>
        <w:numPr>
          <w:ilvl w:val="0"/>
          <w:numId w:val="1"/>
        </w:numPr>
        <w:rPr>
          <w:rFonts w:asciiTheme="majorEastAsia" w:eastAsiaTheme="majorEastAsia" w:hAnsiTheme="majorEastAsia"/>
          <w:b/>
          <w:sz w:val="22"/>
          <w:szCs w:val="22"/>
        </w:rPr>
      </w:pPr>
      <w:r w:rsidRPr="000D253B">
        <w:rPr>
          <w:rFonts w:asciiTheme="majorEastAsia" w:eastAsiaTheme="majorEastAsia" w:hAnsiTheme="majorEastAsia" w:hint="eastAsia"/>
          <w:b/>
          <w:sz w:val="22"/>
          <w:szCs w:val="22"/>
        </w:rPr>
        <w:t>得られた医学情報の権利および利益相反について</w:t>
      </w:r>
    </w:p>
    <w:p w14:paraId="60DD1D1F" w14:textId="50E62E11" w:rsidR="00835F85" w:rsidRPr="000D253B" w:rsidRDefault="00835F85" w:rsidP="00AB53A9">
      <w:pPr>
        <w:pStyle w:val="a3"/>
        <w:ind w:leftChars="0" w:left="720" w:firstLineChars="100" w:firstLine="220"/>
        <w:rPr>
          <w:rFonts w:asciiTheme="majorEastAsia" w:eastAsiaTheme="majorEastAsia" w:hAnsiTheme="majorEastAsia"/>
          <w:sz w:val="22"/>
          <w:szCs w:val="22"/>
        </w:rPr>
      </w:pPr>
      <w:r w:rsidRPr="000D253B">
        <w:rPr>
          <w:rFonts w:asciiTheme="majorEastAsia" w:eastAsiaTheme="majorEastAsia" w:hAnsiTheme="majorEastAsia" w:hint="eastAsia"/>
          <w:sz w:val="22"/>
          <w:szCs w:val="22"/>
        </w:rPr>
        <w:t>本研究により予想される利害の衝突はない</w:t>
      </w:r>
      <w:r w:rsidR="00AB53A9" w:rsidRPr="000D253B">
        <w:rPr>
          <w:rFonts w:asciiTheme="majorEastAsia" w:eastAsiaTheme="majorEastAsia" w:hAnsiTheme="majorEastAsia" w:hint="eastAsia"/>
          <w:sz w:val="22"/>
          <w:szCs w:val="22"/>
        </w:rPr>
        <w:t>と考えています</w:t>
      </w:r>
      <w:r w:rsidRPr="000D253B">
        <w:rPr>
          <w:rFonts w:asciiTheme="majorEastAsia" w:eastAsiaTheme="majorEastAsia" w:hAnsiTheme="majorEastAsia" w:hint="eastAsia"/>
          <w:sz w:val="22"/>
          <w:szCs w:val="22"/>
        </w:rPr>
        <w:t>。本研究に関わる研究者は「厚生労働科学研究における利益相反（Conflict of Interest：COI）の管理に関する指針」を遵守し、施設の規定に従ってCOI</w:t>
      </w:r>
      <w:r w:rsidR="00AB53A9" w:rsidRPr="000D253B">
        <w:rPr>
          <w:rFonts w:asciiTheme="majorEastAsia" w:eastAsiaTheme="majorEastAsia" w:hAnsiTheme="majorEastAsia" w:hint="eastAsia"/>
          <w:sz w:val="22"/>
          <w:szCs w:val="22"/>
        </w:rPr>
        <w:t>を管理しています</w:t>
      </w:r>
      <w:r w:rsidRPr="000D253B">
        <w:rPr>
          <w:rFonts w:asciiTheme="majorEastAsia" w:eastAsiaTheme="majorEastAsia" w:hAnsiTheme="majorEastAsia" w:hint="eastAsia"/>
          <w:sz w:val="22"/>
          <w:szCs w:val="22"/>
        </w:rPr>
        <w:t>。</w:t>
      </w:r>
    </w:p>
    <w:p w14:paraId="1DB30568" w14:textId="77777777" w:rsidR="004E1BC1" w:rsidRPr="000D253B" w:rsidRDefault="004E1BC1" w:rsidP="004E1BC1">
      <w:pPr>
        <w:ind w:left="720"/>
        <w:rPr>
          <w:rFonts w:asciiTheme="majorEastAsia" w:eastAsiaTheme="majorEastAsia" w:hAnsiTheme="majorEastAsia"/>
          <w:b/>
          <w:sz w:val="22"/>
          <w:szCs w:val="22"/>
        </w:rPr>
      </w:pPr>
    </w:p>
    <w:p w14:paraId="77E323C5" w14:textId="77777777" w:rsidR="003513A7" w:rsidRPr="000D253B" w:rsidRDefault="003513A7" w:rsidP="003513A7">
      <w:pPr>
        <w:numPr>
          <w:ilvl w:val="0"/>
          <w:numId w:val="1"/>
        </w:numPr>
        <w:rPr>
          <w:rFonts w:asciiTheme="majorEastAsia" w:eastAsiaTheme="majorEastAsia" w:hAnsiTheme="majorEastAsia"/>
          <w:b/>
          <w:sz w:val="22"/>
          <w:szCs w:val="22"/>
        </w:rPr>
      </w:pPr>
      <w:r w:rsidRPr="000D253B">
        <w:rPr>
          <w:rFonts w:asciiTheme="majorEastAsia" w:eastAsiaTheme="majorEastAsia" w:hAnsiTheme="majorEastAsia" w:hint="eastAsia"/>
          <w:b/>
          <w:sz w:val="22"/>
          <w:szCs w:val="22"/>
        </w:rPr>
        <w:t>この研究は必要な手続きを経て実施しています。</w:t>
      </w:r>
    </w:p>
    <w:p w14:paraId="5FE03739" w14:textId="00051EB6" w:rsidR="00E76EE0" w:rsidRPr="000D253B" w:rsidRDefault="0092592D" w:rsidP="00E76EE0">
      <w:pPr>
        <w:autoSpaceDE w:val="0"/>
        <w:autoSpaceDN w:val="0"/>
        <w:adjustRightInd w:val="0"/>
        <w:ind w:leftChars="337" w:left="708" w:firstLineChars="100" w:firstLine="220"/>
        <w:rPr>
          <w:rFonts w:asciiTheme="majorEastAsia" w:eastAsiaTheme="majorEastAsia" w:hAnsiTheme="majorEastAsia"/>
          <w:szCs w:val="24"/>
        </w:rPr>
      </w:pPr>
      <w:r w:rsidRPr="000D253B">
        <w:rPr>
          <w:rFonts w:asciiTheme="majorEastAsia" w:eastAsiaTheme="majorEastAsia" w:hAnsiTheme="majorEastAsia" w:hint="eastAsia"/>
          <w:sz w:val="22"/>
          <w:szCs w:val="22"/>
        </w:rPr>
        <w:t>この研究は、</w:t>
      </w:r>
      <w:r w:rsidR="00201DBA" w:rsidRPr="00201DBA">
        <w:rPr>
          <w:rFonts w:asciiTheme="majorEastAsia" w:eastAsiaTheme="majorEastAsia" w:hAnsiTheme="majorEastAsia" w:hint="eastAsia"/>
          <w:sz w:val="22"/>
          <w:szCs w:val="22"/>
        </w:rPr>
        <w:t>筑波大学内の生命倫理委員会において倫理性や科学性が十分であるかの審査をうけ、聖マリアンナ医科大学学長より実施することが承認されています。</w:t>
      </w:r>
      <w:r w:rsidRPr="000D253B">
        <w:rPr>
          <w:rFonts w:asciiTheme="majorEastAsia" w:eastAsiaTheme="majorEastAsia" w:hAnsiTheme="majorEastAsia" w:hint="eastAsia"/>
          <w:sz w:val="22"/>
          <w:szCs w:val="22"/>
        </w:rPr>
        <w:t>またこの委員会では、この試験が適正に実施されているか継続して審査を行います。</w:t>
      </w:r>
    </w:p>
    <w:p w14:paraId="2AC73D81" w14:textId="77777777" w:rsidR="00943428" w:rsidRPr="000D253B" w:rsidRDefault="00943428" w:rsidP="004E1BC1">
      <w:pPr>
        <w:ind w:left="720"/>
        <w:rPr>
          <w:rFonts w:asciiTheme="majorEastAsia" w:eastAsiaTheme="majorEastAsia" w:hAnsiTheme="majorEastAsia"/>
          <w:b/>
          <w:sz w:val="22"/>
          <w:szCs w:val="22"/>
        </w:rPr>
      </w:pPr>
    </w:p>
    <w:p w14:paraId="388F438C" w14:textId="77777777" w:rsidR="003513A7" w:rsidRPr="000D253B" w:rsidRDefault="003513A7" w:rsidP="003513A7">
      <w:pPr>
        <w:numPr>
          <w:ilvl w:val="0"/>
          <w:numId w:val="1"/>
        </w:numPr>
        <w:rPr>
          <w:rFonts w:asciiTheme="majorEastAsia" w:eastAsiaTheme="majorEastAsia" w:hAnsiTheme="majorEastAsia"/>
          <w:b/>
          <w:sz w:val="22"/>
          <w:szCs w:val="22"/>
        </w:rPr>
      </w:pPr>
      <w:r w:rsidRPr="000D253B">
        <w:rPr>
          <w:rFonts w:asciiTheme="majorEastAsia" w:eastAsiaTheme="majorEastAsia" w:hAnsiTheme="majorEastAsia" w:hint="eastAsia"/>
          <w:b/>
          <w:sz w:val="22"/>
          <w:szCs w:val="22"/>
        </w:rPr>
        <w:t>本研究について詳しい情報が欲しい場合の連絡先</w:t>
      </w:r>
    </w:p>
    <w:p w14:paraId="6B1F28D9" w14:textId="2ECE2F82" w:rsidR="004E1BC1" w:rsidRPr="000D253B" w:rsidRDefault="004E1BC1" w:rsidP="004E1BC1">
      <w:pPr>
        <w:pStyle w:val="a3"/>
        <w:autoSpaceDE w:val="0"/>
        <w:autoSpaceDN w:val="0"/>
        <w:adjustRightInd w:val="0"/>
        <w:ind w:leftChars="0" w:left="720"/>
        <w:rPr>
          <w:rFonts w:asciiTheme="majorEastAsia" w:eastAsiaTheme="majorEastAsia" w:hAnsiTheme="majorEastAsia"/>
          <w:sz w:val="22"/>
          <w:szCs w:val="22"/>
        </w:rPr>
      </w:pPr>
      <w:r w:rsidRPr="000D253B">
        <w:rPr>
          <w:rFonts w:asciiTheme="majorEastAsia" w:eastAsiaTheme="majorEastAsia" w:hAnsiTheme="majorEastAsia" w:hint="eastAsia"/>
          <w:sz w:val="22"/>
          <w:szCs w:val="22"/>
        </w:rPr>
        <w:t>この臨床研究について知りたいことや、ご心配なことがありましたら、遠慮なくご相談ください。</w:t>
      </w:r>
      <w:r w:rsidR="00943428" w:rsidRPr="000D253B">
        <w:rPr>
          <w:rFonts w:asciiTheme="majorEastAsia" w:eastAsiaTheme="majorEastAsia" w:hAnsiTheme="majorEastAsia" w:hint="eastAsia"/>
          <w:sz w:val="22"/>
          <w:szCs w:val="22"/>
        </w:rPr>
        <w:t>また、この研究にご自身のデータを使用されることを希望されない方</w:t>
      </w:r>
      <w:r w:rsidR="00304029" w:rsidRPr="000D253B">
        <w:rPr>
          <w:rFonts w:asciiTheme="majorEastAsia" w:eastAsiaTheme="majorEastAsia" w:hAnsiTheme="majorEastAsia" w:hint="eastAsia"/>
          <w:sz w:val="22"/>
          <w:szCs w:val="22"/>
        </w:rPr>
        <w:t>も</w:t>
      </w:r>
      <w:r w:rsidR="00943428" w:rsidRPr="000D253B">
        <w:rPr>
          <w:rFonts w:asciiTheme="majorEastAsia" w:eastAsiaTheme="majorEastAsia" w:hAnsiTheme="majorEastAsia" w:hint="eastAsia"/>
          <w:sz w:val="22"/>
          <w:szCs w:val="22"/>
        </w:rPr>
        <w:t>ご連絡ください。</w:t>
      </w:r>
    </w:p>
    <w:p w14:paraId="256F089E" w14:textId="77777777" w:rsidR="00943428" w:rsidRPr="000D253B" w:rsidRDefault="00943428" w:rsidP="004E1BC1">
      <w:pPr>
        <w:pStyle w:val="a3"/>
        <w:autoSpaceDE w:val="0"/>
        <w:autoSpaceDN w:val="0"/>
        <w:adjustRightInd w:val="0"/>
        <w:ind w:leftChars="0" w:left="720"/>
        <w:rPr>
          <w:rFonts w:asciiTheme="majorEastAsia" w:eastAsiaTheme="majorEastAsia" w:hAnsiTheme="majorEastAsia"/>
          <w:sz w:val="22"/>
          <w:szCs w:val="22"/>
        </w:rPr>
      </w:pPr>
    </w:p>
    <w:p w14:paraId="20E2DFE0" w14:textId="10C95FFC" w:rsidR="00503FAB" w:rsidRPr="000D253B" w:rsidRDefault="00DD6500" w:rsidP="00503FAB">
      <w:pPr>
        <w:ind w:leftChars="337" w:left="708"/>
        <w:jc w:val="left"/>
        <w:rPr>
          <w:rFonts w:asciiTheme="majorEastAsia" w:eastAsiaTheme="majorEastAsia" w:hAnsiTheme="majorEastAsia"/>
          <w:sz w:val="22"/>
          <w:szCs w:val="22"/>
        </w:rPr>
      </w:pPr>
      <w:r w:rsidRPr="000D253B">
        <w:rPr>
          <w:rFonts w:asciiTheme="majorEastAsia" w:eastAsiaTheme="majorEastAsia" w:hAnsiTheme="majorEastAsia" w:hint="eastAsia"/>
          <w:sz w:val="22"/>
          <w:szCs w:val="22"/>
        </w:rPr>
        <w:t>聖マリアンナ医科大学</w:t>
      </w:r>
      <w:r w:rsidR="00503FAB" w:rsidRPr="000D253B">
        <w:rPr>
          <w:rFonts w:asciiTheme="majorEastAsia" w:eastAsiaTheme="majorEastAsia" w:hAnsiTheme="majorEastAsia" w:hint="eastAsia"/>
          <w:sz w:val="22"/>
          <w:szCs w:val="22"/>
        </w:rPr>
        <w:t>：〒</w:t>
      </w:r>
      <w:r w:rsidRPr="000D253B">
        <w:rPr>
          <w:rFonts w:asciiTheme="majorEastAsia" w:eastAsiaTheme="majorEastAsia" w:hAnsiTheme="majorEastAsia" w:hint="eastAsia"/>
          <w:sz w:val="22"/>
          <w:szCs w:val="22"/>
        </w:rPr>
        <w:t>216</w:t>
      </w:r>
      <w:r w:rsidR="00503FAB" w:rsidRPr="000D253B">
        <w:rPr>
          <w:rFonts w:asciiTheme="majorEastAsia" w:eastAsiaTheme="majorEastAsia" w:hAnsiTheme="majorEastAsia" w:hint="eastAsia"/>
          <w:sz w:val="22"/>
          <w:szCs w:val="22"/>
        </w:rPr>
        <w:t>-85</w:t>
      </w:r>
      <w:r w:rsidRPr="000D253B">
        <w:rPr>
          <w:rFonts w:asciiTheme="majorEastAsia" w:eastAsiaTheme="majorEastAsia" w:hAnsiTheme="majorEastAsia" w:hint="eastAsia"/>
          <w:sz w:val="22"/>
          <w:szCs w:val="22"/>
        </w:rPr>
        <w:t>11</w:t>
      </w:r>
      <w:r w:rsidR="00503FAB" w:rsidRPr="000D253B">
        <w:rPr>
          <w:rFonts w:asciiTheme="majorEastAsia" w:eastAsiaTheme="majorEastAsia" w:hAnsiTheme="majorEastAsia" w:hint="eastAsia"/>
          <w:sz w:val="22"/>
          <w:szCs w:val="22"/>
        </w:rPr>
        <w:t xml:space="preserve">　</w:t>
      </w:r>
      <w:r w:rsidRPr="000D253B">
        <w:rPr>
          <w:rFonts w:asciiTheme="majorEastAsia" w:eastAsiaTheme="majorEastAsia" w:hAnsiTheme="majorEastAsia" w:hint="eastAsia"/>
          <w:sz w:val="22"/>
          <w:szCs w:val="22"/>
        </w:rPr>
        <w:t>神奈川県宮前区菅生2‐16‐1</w:t>
      </w:r>
    </w:p>
    <w:p w14:paraId="3AB353D7" w14:textId="4D1256A6" w:rsidR="00503FAB" w:rsidRPr="000D253B" w:rsidRDefault="00503FAB" w:rsidP="00503FAB">
      <w:pPr>
        <w:ind w:leftChars="337" w:left="708"/>
        <w:jc w:val="left"/>
        <w:rPr>
          <w:rFonts w:asciiTheme="majorEastAsia" w:eastAsiaTheme="majorEastAsia" w:hAnsiTheme="majorEastAsia"/>
          <w:sz w:val="22"/>
          <w:szCs w:val="22"/>
        </w:rPr>
      </w:pPr>
      <w:r w:rsidRPr="000D253B">
        <w:rPr>
          <w:rFonts w:asciiTheme="majorEastAsia" w:eastAsiaTheme="majorEastAsia" w:hAnsiTheme="majorEastAsia" w:hint="eastAsia"/>
          <w:sz w:val="22"/>
          <w:szCs w:val="22"/>
        </w:rPr>
        <w:t>所属・担当者名：眼科　担当:</w:t>
      </w:r>
      <w:r w:rsidR="000220FB" w:rsidRPr="000D253B">
        <w:rPr>
          <w:rFonts w:asciiTheme="majorEastAsia" w:eastAsiaTheme="majorEastAsia" w:hAnsiTheme="majorEastAsia" w:hint="eastAsia"/>
          <w:sz w:val="22"/>
          <w:szCs w:val="22"/>
        </w:rPr>
        <w:t>重城　達哉</w:t>
      </w:r>
      <w:r w:rsidR="000220FB" w:rsidRPr="000D253B">
        <w:rPr>
          <w:rFonts w:asciiTheme="majorEastAsia" w:eastAsiaTheme="majorEastAsia" w:hAnsiTheme="majorEastAsia"/>
          <w:sz w:val="22"/>
          <w:szCs w:val="22"/>
        </w:rPr>
        <w:t xml:space="preserve"> </w:t>
      </w:r>
    </w:p>
    <w:p w14:paraId="3B5C08D0" w14:textId="6CBC91D5" w:rsidR="00917446" w:rsidRDefault="00503FAB" w:rsidP="00DD6500">
      <w:pPr>
        <w:ind w:leftChars="337" w:left="708"/>
        <w:jc w:val="left"/>
        <w:rPr>
          <w:rFonts w:asciiTheme="majorEastAsia" w:eastAsiaTheme="majorEastAsia" w:hAnsiTheme="majorEastAsia"/>
          <w:sz w:val="22"/>
          <w:szCs w:val="22"/>
        </w:rPr>
      </w:pPr>
      <w:r w:rsidRPr="000D253B">
        <w:rPr>
          <w:rFonts w:asciiTheme="majorEastAsia" w:eastAsiaTheme="majorEastAsia" w:hAnsiTheme="majorEastAsia" w:hint="eastAsia"/>
          <w:sz w:val="22"/>
          <w:szCs w:val="22"/>
        </w:rPr>
        <w:t xml:space="preserve">Tel; </w:t>
      </w:r>
      <w:r w:rsidR="00DD6500" w:rsidRPr="000D253B">
        <w:rPr>
          <w:rFonts w:asciiTheme="majorEastAsia" w:eastAsiaTheme="majorEastAsia" w:hAnsiTheme="majorEastAsia" w:hint="eastAsia"/>
          <w:sz w:val="22"/>
          <w:szCs w:val="22"/>
        </w:rPr>
        <w:t>044－977-8111</w:t>
      </w:r>
      <w:r w:rsidRPr="000D253B">
        <w:rPr>
          <w:rFonts w:asciiTheme="majorEastAsia" w:eastAsiaTheme="majorEastAsia" w:hAnsiTheme="majorEastAsia" w:hint="eastAsia"/>
          <w:sz w:val="22"/>
          <w:szCs w:val="22"/>
        </w:rPr>
        <w:t>（平日9～17時）</w:t>
      </w:r>
    </w:p>
    <w:p w14:paraId="3D64AFC0" w14:textId="77777777" w:rsidR="000D253B" w:rsidRDefault="000D253B" w:rsidP="00DD6500">
      <w:pPr>
        <w:ind w:leftChars="337" w:left="708"/>
        <w:jc w:val="left"/>
        <w:rPr>
          <w:rFonts w:asciiTheme="majorEastAsia" w:eastAsiaTheme="majorEastAsia" w:hAnsiTheme="majorEastAsia"/>
          <w:sz w:val="22"/>
          <w:szCs w:val="22"/>
        </w:rPr>
      </w:pPr>
    </w:p>
    <w:p w14:paraId="4BFFE9A2" w14:textId="4A04FD08" w:rsidR="000D253B" w:rsidRPr="0004437D" w:rsidRDefault="000D253B" w:rsidP="000D253B">
      <w:pPr>
        <w:pStyle w:val="a3"/>
        <w:numPr>
          <w:ilvl w:val="0"/>
          <w:numId w:val="1"/>
        </w:numPr>
        <w:ind w:leftChars="0"/>
        <w:jc w:val="left"/>
        <w:rPr>
          <w:rFonts w:asciiTheme="majorEastAsia" w:eastAsiaTheme="majorEastAsia" w:hAnsiTheme="majorEastAsia"/>
          <w:b/>
          <w:bCs/>
          <w:sz w:val="22"/>
          <w:szCs w:val="22"/>
        </w:rPr>
      </w:pPr>
      <w:r w:rsidRPr="0004437D">
        <w:rPr>
          <w:rFonts w:asciiTheme="majorEastAsia" w:eastAsiaTheme="majorEastAsia" w:hAnsiTheme="majorEastAsia" w:hint="eastAsia"/>
          <w:b/>
          <w:bCs/>
          <w:sz w:val="22"/>
          <w:szCs w:val="22"/>
        </w:rPr>
        <w:t>研究機関名及び研究責任者名</w:t>
      </w:r>
    </w:p>
    <w:p w14:paraId="6B8B119C" w14:textId="723D557F" w:rsidR="0004437D" w:rsidRDefault="0004437D" w:rsidP="0004437D">
      <w:pPr>
        <w:spacing w:line="400" w:lineRule="exact"/>
        <w:ind w:leftChars="202" w:left="424" w:firstLineChars="200" w:firstLine="440"/>
        <w:jc w:val="left"/>
        <w:rPr>
          <w:rFonts w:ascii="ＭＳ ゴシック" w:eastAsia="ＭＳ ゴシック" w:hAnsi="ＭＳ ゴシック" w:cs="Times New Roman"/>
          <w:color w:val="000000" w:themeColor="text1"/>
          <w:sz w:val="22"/>
        </w:rPr>
      </w:pPr>
      <w:r>
        <w:rPr>
          <w:rFonts w:ascii="ＭＳ ゴシック" w:eastAsia="ＭＳ ゴシック" w:hAnsi="ＭＳ ゴシック" w:cs="Times New Roman" w:hint="eastAsia"/>
          <w:color w:val="000000" w:themeColor="text1"/>
          <w:sz w:val="22"/>
        </w:rPr>
        <w:t xml:space="preserve">研究代表機関：筑波大学附属病院　岡本　</w:t>
      </w:r>
      <w:r>
        <w:rPr>
          <w:rFonts w:ascii="ＭＳ ゴシック" w:eastAsia="ＭＳ ゴシック" w:hAnsi="ＭＳ ゴシック" w:hint="eastAsia"/>
          <w:color w:val="000000" w:themeColor="text1"/>
          <w:sz w:val="22"/>
        </w:rPr>
        <w:t>芳史</w:t>
      </w:r>
    </w:p>
    <w:p w14:paraId="71553B72" w14:textId="2AF09B85" w:rsidR="0004437D" w:rsidRPr="00144C45" w:rsidRDefault="0004437D" w:rsidP="0004437D">
      <w:pPr>
        <w:spacing w:line="400" w:lineRule="exact"/>
        <w:ind w:leftChars="202" w:left="424" w:firstLineChars="200" w:firstLine="440"/>
        <w:jc w:val="left"/>
        <w:rPr>
          <w:rFonts w:ascii="ＭＳ ゴシック" w:eastAsia="ＭＳ ゴシック" w:hAnsi="ＭＳ ゴシック" w:cs="Times New Roman"/>
          <w:color w:val="000000" w:themeColor="text1"/>
          <w:sz w:val="22"/>
        </w:rPr>
      </w:pPr>
      <w:r>
        <w:rPr>
          <w:rFonts w:ascii="ＭＳ ゴシック" w:eastAsia="ＭＳ ゴシック" w:hAnsi="ＭＳ ゴシック" w:cs="Times New Roman" w:hint="eastAsia"/>
          <w:color w:val="000000" w:themeColor="text1"/>
          <w:sz w:val="22"/>
        </w:rPr>
        <w:t>広島大学</w:t>
      </w:r>
      <w:r w:rsidRPr="00144C45">
        <w:rPr>
          <w:rFonts w:ascii="ＭＳ ゴシック" w:eastAsia="ＭＳ ゴシック" w:hAnsi="ＭＳ ゴシック" w:cs="Times New Roman" w:hint="eastAsia"/>
          <w:color w:val="000000" w:themeColor="text1"/>
          <w:sz w:val="22"/>
        </w:rPr>
        <w:t>、</w:t>
      </w:r>
      <w:r w:rsidRPr="00DD2D58">
        <w:rPr>
          <w:rFonts w:ascii="ＭＳ ゴシック" w:eastAsia="ＭＳ ゴシック" w:hAnsi="ＭＳ ゴシック" w:cs="Times New Roman" w:hint="eastAsia"/>
          <w:color w:val="000000" w:themeColor="text1"/>
          <w:sz w:val="22"/>
        </w:rPr>
        <w:t>定秀</w:t>
      </w:r>
      <w:r>
        <w:rPr>
          <w:rFonts w:ascii="ＭＳ ゴシック" w:eastAsia="ＭＳ ゴシック" w:hAnsi="ＭＳ ゴシック" w:cs="Times New Roman"/>
          <w:color w:val="000000" w:themeColor="text1"/>
          <w:sz w:val="22"/>
        </w:rPr>
        <w:t xml:space="preserve"> </w:t>
      </w:r>
      <w:r w:rsidRPr="00DD2D58">
        <w:rPr>
          <w:rFonts w:ascii="ＭＳ ゴシック" w:eastAsia="ＭＳ ゴシック" w:hAnsi="ＭＳ ゴシック" w:cs="Times New Roman" w:hint="eastAsia"/>
          <w:color w:val="000000" w:themeColor="text1"/>
          <w:sz w:val="22"/>
        </w:rPr>
        <w:t>文子</w:t>
      </w:r>
    </w:p>
    <w:p w14:paraId="6DD6690A" w14:textId="77777777" w:rsidR="0004437D" w:rsidRPr="00144C45" w:rsidRDefault="0004437D" w:rsidP="0004437D">
      <w:pPr>
        <w:spacing w:line="400" w:lineRule="exact"/>
        <w:ind w:leftChars="202" w:left="424" w:firstLineChars="200" w:firstLine="440"/>
        <w:jc w:val="left"/>
        <w:rPr>
          <w:rFonts w:ascii="ＭＳ ゴシック" w:eastAsia="ＭＳ ゴシック" w:hAnsi="ＭＳ ゴシック" w:cs="Times New Roman"/>
          <w:color w:val="000000" w:themeColor="text1"/>
          <w:sz w:val="22"/>
        </w:rPr>
      </w:pPr>
      <w:r>
        <w:rPr>
          <w:rFonts w:ascii="ＭＳ ゴシック" w:eastAsia="ＭＳ ゴシック" w:hAnsi="ＭＳ ゴシック" w:cs="Times New Roman" w:hint="eastAsia"/>
          <w:color w:val="000000" w:themeColor="text1"/>
          <w:sz w:val="22"/>
        </w:rPr>
        <w:t>三重大学</w:t>
      </w:r>
      <w:r w:rsidRPr="00144C45">
        <w:rPr>
          <w:rFonts w:ascii="ＭＳ ゴシック" w:eastAsia="ＭＳ ゴシック" w:hAnsi="ＭＳ ゴシック" w:cs="Times New Roman" w:hint="eastAsia"/>
          <w:color w:val="000000" w:themeColor="text1"/>
          <w:sz w:val="22"/>
        </w:rPr>
        <w:t>、</w:t>
      </w:r>
      <w:r>
        <w:rPr>
          <w:rFonts w:ascii="ＭＳ ゴシック" w:eastAsia="ＭＳ ゴシック" w:hAnsi="ＭＳ ゴシック" w:cs="Times New Roman" w:hint="eastAsia"/>
          <w:color w:val="000000" w:themeColor="text1"/>
          <w:sz w:val="22"/>
        </w:rPr>
        <w:t>近藤</w:t>
      </w:r>
      <w:r>
        <w:rPr>
          <w:rFonts w:ascii="ＭＳ ゴシック" w:eastAsia="ＭＳ ゴシック" w:hAnsi="ＭＳ ゴシック" w:cs="Times New Roman"/>
          <w:color w:val="000000" w:themeColor="text1"/>
          <w:sz w:val="22"/>
        </w:rPr>
        <w:t xml:space="preserve"> </w:t>
      </w:r>
      <w:r>
        <w:rPr>
          <w:rFonts w:ascii="ＭＳ ゴシック" w:eastAsia="ＭＳ ゴシック" w:hAnsi="ＭＳ ゴシック" w:cs="Times New Roman" w:hint="eastAsia"/>
          <w:color w:val="000000" w:themeColor="text1"/>
          <w:sz w:val="22"/>
        </w:rPr>
        <w:t>峰生</w:t>
      </w:r>
    </w:p>
    <w:p w14:paraId="5588A2BC" w14:textId="77777777" w:rsidR="0004437D" w:rsidRDefault="0004437D" w:rsidP="0004437D">
      <w:pPr>
        <w:spacing w:line="400" w:lineRule="exact"/>
        <w:ind w:leftChars="202" w:left="424" w:firstLineChars="200" w:firstLine="440"/>
        <w:jc w:val="left"/>
        <w:rPr>
          <w:rFonts w:ascii="ＭＳ ゴシック" w:eastAsia="ＭＳ ゴシック" w:hAnsi="ＭＳ ゴシック" w:cs="Times New Roman"/>
          <w:color w:val="000000" w:themeColor="text1"/>
          <w:sz w:val="22"/>
        </w:rPr>
      </w:pPr>
      <w:r>
        <w:rPr>
          <w:rFonts w:ascii="ＭＳ ゴシック" w:eastAsia="ＭＳ ゴシック" w:hAnsi="ＭＳ ゴシック" w:cs="Times New Roman" w:hint="eastAsia"/>
          <w:color w:val="000000" w:themeColor="text1"/>
          <w:sz w:val="22"/>
        </w:rPr>
        <w:t>山形大学</w:t>
      </w:r>
      <w:r w:rsidRPr="00144C45">
        <w:rPr>
          <w:rFonts w:ascii="ＭＳ ゴシック" w:eastAsia="ＭＳ ゴシック" w:hAnsi="ＭＳ ゴシック" w:cs="Times New Roman" w:hint="eastAsia"/>
          <w:color w:val="000000" w:themeColor="text1"/>
          <w:sz w:val="22"/>
        </w:rPr>
        <w:t>、</w:t>
      </w:r>
      <w:r w:rsidRPr="004A3F81">
        <w:rPr>
          <w:rFonts w:ascii="ＭＳ ゴシック" w:eastAsia="ＭＳ ゴシック" w:hAnsi="ＭＳ ゴシック" w:cs="Times New Roman" w:hint="eastAsia"/>
          <w:color w:val="000000" w:themeColor="text1"/>
          <w:sz w:val="22"/>
        </w:rPr>
        <w:t>杦本 昌彦</w:t>
      </w:r>
    </w:p>
    <w:p w14:paraId="75D7FB1B" w14:textId="77777777" w:rsidR="0004437D" w:rsidRDefault="0004437D" w:rsidP="0004437D">
      <w:pPr>
        <w:spacing w:line="400" w:lineRule="exact"/>
        <w:ind w:leftChars="202" w:left="424" w:firstLineChars="200" w:firstLine="440"/>
        <w:jc w:val="left"/>
        <w:rPr>
          <w:rFonts w:ascii="ＭＳ ゴシック" w:eastAsia="ＭＳ ゴシック" w:hAnsi="ＭＳ ゴシック" w:cs="Times New Roman"/>
          <w:color w:val="000000" w:themeColor="text1"/>
          <w:sz w:val="22"/>
        </w:rPr>
      </w:pPr>
      <w:r>
        <w:rPr>
          <w:rFonts w:ascii="ＭＳ ゴシック" w:eastAsia="ＭＳ ゴシック" w:hAnsi="ＭＳ ゴシック" w:cs="Times New Roman" w:hint="eastAsia"/>
          <w:color w:val="000000" w:themeColor="text1"/>
          <w:sz w:val="22"/>
        </w:rPr>
        <w:t>山口大学、木村</w:t>
      </w:r>
      <w:r>
        <w:rPr>
          <w:rFonts w:ascii="ＭＳ ゴシック" w:eastAsia="ＭＳ ゴシック" w:hAnsi="ＭＳ ゴシック" w:cs="Times New Roman"/>
          <w:color w:val="000000" w:themeColor="text1"/>
          <w:sz w:val="22"/>
        </w:rPr>
        <w:t xml:space="preserve"> </w:t>
      </w:r>
      <w:r>
        <w:rPr>
          <w:rFonts w:ascii="ＭＳ ゴシック" w:eastAsia="ＭＳ ゴシック" w:hAnsi="ＭＳ ゴシック" w:cs="Times New Roman" w:hint="eastAsia"/>
          <w:color w:val="000000" w:themeColor="text1"/>
          <w:sz w:val="22"/>
        </w:rPr>
        <w:t>和博</w:t>
      </w:r>
    </w:p>
    <w:p w14:paraId="79C941D4" w14:textId="77777777" w:rsidR="0004437D" w:rsidRDefault="0004437D" w:rsidP="0004437D">
      <w:pPr>
        <w:spacing w:line="400" w:lineRule="exact"/>
        <w:ind w:leftChars="202" w:left="424" w:firstLineChars="200" w:firstLine="440"/>
        <w:jc w:val="left"/>
        <w:rPr>
          <w:rFonts w:ascii="ＭＳ ゴシック" w:eastAsia="ＭＳ ゴシック" w:hAnsi="ＭＳ ゴシック" w:cs="Times New Roman"/>
          <w:color w:val="000000" w:themeColor="text1"/>
          <w:sz w:val="22"/>
        </w:rPr>
      </w:pPr>
      <w:r>
        <w:rPr>
          <w:rFonts w:ascii="ＭＳ ゴシック" w:eastAsia="ＭＳ ゴシック" w:hAnsi="ＭＳ ゴシック" w:cs="Times New Roman" w:hint="eastAsia"/>
          <w:color w:val="000000" w:themeColor="text1"/>
          <w:sz w:val="22"/>
        </w:rPr>
        <w:t>秋田大学、</w:t>
      </w:r>
      <w:r w:rsidRPr="004A3F81">
        <w:rPr>
          <w:rFonts w:ascii="ＭＳ ゴシック" w:eastAsia="ＭＳ ゴシック" w:hAnsi="ＭＳ ゴシック" w:cs="Times New Roman" w:hint="eastAsia"/>
          <w:color w:val="000000" w:themeColor="text1"/>
          <w:sz w:val="22"/>
        </w:rPr>
        <w:t>岩瀬</w:t>
      </w:r>
      <w:r>
        <w:rPr>
          <w:rFonts w:ascii="ＭＳ ゴシック" w:eastAsia="ＭＳ ゴシック" w:hAnsi="ＭＳ ゴシック" w:cs="Times New Roman" w:hint="eastAsia"/>
          <w:color w:val="000000" w:themeColor="text1"/>
          <w:sz w:val="22"/>
        </w:rPr>
        <w:t xml:space="preserve"> </w:t>
      </w:r>
      <w:r w:rsidRPr="004A3F81">
        <w:rPr>
          <w:rFonts w:ascii="ＭＳ ゴシック" w:eastAsia="ＭＳ ゴシック" w:hAnsi="ＭＳ ゴシック" w:cs="Times New Roman" w:hint="eastAsia"/>
          <w:color w:val="000000" w:themeColor="text1"/>
          <w:sz w:val="22"/>
        </w:rPr>
        <w:t>剛</w:t>
      </w:r>
    </w:p>
    <w:p w14:paraId="38EF4825" w14:textId="77777777" w:rsidR="0004437D" w:rsidRDefault="0004437D" w:rsidP="0004437D">
      <w:pPr>
        <w:spacing w:line="400" w:lineRule="exact"/>
        <w:ind w:leftChars="202" w:left="424" w:firstLineChars="200" w:firstLine="440"/>
        <w:jc w:val="left"/>
        <w:rPr>
          <w:rFonts w:ascii="ＭＳ ゴシック" w:eastAsia="ＭＳ ゴシック" w:hAnsi="ＭＳ ゴシック" w:cs="Times New Roman"/>
          <w:color w:val="000000" w:themeColor="text1"/>
          <w:sz w:val="22"/>
        </w:rPr>
      </w:pPr>
      <w:r>
        <w:rPr>
          <w:rFonts w:ascii="ＭＳ ゴシック" w:eastAsia="ＭＳ ゴシック" w:hAnsi="ＭＳ ゴシック" w:cs="Times New Roman" w:hint="eastAsia"/>
          <w:color w:val="000000" w:themeColor="text1"/>
          <w:sz w:val="22"/>
        </w:rPr>
        <w:t>信州大学、平野</w:t>
      </w:r>
      <w:r>
        <w:rPr>
          <w:rFonts w:ascii="ＭＳ ゴシック" w:eastAsia="ＭＳ ゴシック" w:hAnsi="ＭＳ ゴシック" w:cs="Times New Roman"/>
          <w:color w:val="000000" w:themeColor="text1"/>
          <w:sz w:val="22"/>
        </w:rPr>
        <w:t xml:space="preserve"> </w:t>
      </w:r>
      <w:r w:rsidRPr="004A3F81">
        <w:rPr>
          <w:rFonts w:ascii="ＭＳ ゴシック" w:eastAsia="ＭＳ ゴシック" w:hAnsi="ＭＳ ゴシック" w:cs="Times New Roman" w:hint="eastAsia"/>
          <w:color w:val="000000" w:themeColor="text1"/>
          <w:sz w:val="22"/>
        </w:rPr>
        <w:t>隆雄</w:t>
      </w:r>
    </w:p>
    <w:p w14:paraId="4EAF7D18" w14:textId="77777777" w:rsidR="0004437D" w:rsidRPr="00144C45" w:rsidRDefault="0004437D" w:rsidP="0004437D">
      <w:pPr>
        <w:spacing w:line="400" w:lineRule="exact"/>
        <w:ind w:leftChars="202" w:left="424" w:firstLineChars="200" w:firstLine="440"/>
        <w:jc w:val="left"/>
        <w:rPr>
          <w:rFonts w:ascii="ＭＳ ゴシック" w:eastAsia="ＭＳ ゴシック" w:hAnsi="ＭＳ ゴシック" w:cs="Times New Roman"/>
          <w:color w:val="000000" w:themeColor="text1"/>
          <w:sz w:val="22"/>
        </w:rPr>
      </w:pPr>
      <w:r>
        <w:rPr>
          <w:rFonts w:ascii="ＭＳ ゴシック" w:eastAsia="ＭＳ ゴシック" w:hAnsi="ＭＳ ゴシック" w:cs="Times New Roman" w:hint="eastAsia"/>
          <w:color w:val="000000" w:themeColor="text1"/>
          <w:sz w:val="22"/>
        </w:rPr>
        <w:t>神戸大学、</w:t>
      </w:r>
      <w:r w:rsidRPr="004A3F81">
        <w:rPr>
          <w:rFonts w:ascii="ＭＳ ゴシック" w:eastAsia="ＭＳ ゴシック" w:hAnsi="ＭＳ ゴシック" w:cs="Times New Roman" w:hint="eastAsia"/>
          <w:color w:val="000000" w:themeColor="text1"/>
          <w:sz w:val="22"/>
        </w:rPr>
        <w:t>楠原</w:t>
      </w:r>
      <w:r>
        <w:rPr>
          <w:rFonts w:ascii="ＭＳ ゴシック" w:eastAsia="ＭＳ ゴシック" w:hAnsi="ＭＳ ゴシック" w:cs="Times New Roman" w:hint="eastAsia"/>
          <w:color w:val="000000" w:themeColor="text1"/>
          <w:sz w:val="22"/>
        </w:rPr>
        <w:t xml:space="preserve"> </w:t>
      </w:r>
      <w:r w:rsidRPr="004A3F81">
        <w:rPr>
          <w:rFonts w:ascii="ＭＳ ゴシック" w:eastAsia="ＭＳ ゴシック" w:hAnsi="ＭＳ ゴシック" w:cs="Times New Roman" w:hint="eastAsia"/>
          <w:color w:val="000000" w:themeColor="text1"/>
          <w:sz w:val="22"/>
        </w:rPr>
        <w:t>仙太郎</w:t>
      </w:r>
    </w:p>
    <w:p w14:paraId="7E474A05" w14:textId="77777777" w:rsidR="0004437D" w:rsidRDefault="0004437D" w:rsidP="0004437D">
      <w:pPr>
        <w:spacing w:line="400" w:lineRule="exact"/>
        <w:ind w:leftChars="202" w:left="424" w:firstLineChars="200" w:firstLine="440"/>
        <w:jc w:val="left"/>
        <w:rPr>
          <w:rFonts w:ascii="ＭＳ ゴシック" w:eastAsia="ＭＳ ゴシック" w:hAnsi="ＭＳ ゴシック" w:cs="Times New Roman"/>
          <w:color w:val="000000" w:themeColor="text1"/>
          <w:sz w:val="22"/>
        </w:rPr>
      </w:pPr>
      <w:r>
        <w:rPr>
          <w:rFonts w:ascii="ＭＳ ゴシック" w:eastAsia="ＭＳ ゴシック" w:hAnsi="ＭＳ ゴシック" w:cs="Times New Roman" w:hint="eastAsia"/>
          <w:color w:val="000000" w:themeColor="text1"/>
          <w:sz w:val="22"/>
        </w:rPr>
        <w:t>奈良県立医科大学、</w:t>
      </w:r>
      <w:r w:rsidRPr="004A3F81">
        <w:rPr>
          <w:rFonts w:ascii="ＭＳ ゴシック" w:eastAsia="ＭＳ ゴシック" w:hAnsi="ＭＳ ゴシック" w:cs="Times New Roman" w:hint="eastAsia"/>
          <w:color w:val="000000" w:themeColor="text1"/>
          <w:sz w:val="22"/>
        </w:rPr>
        <w:t>上田</w:t>
      </w:r>
      <w:r>
        <w:rPr>
          <w:rFonts w:ascii="ＭＳ ゴシック" w:eastAsia="ＭＳ ゴシック" w:hAnsi="ＭＳ ゴシック" w:cs="Times New Roman" w:hint="eastAsia"/>
          <w:color w:val="000000" w:themeColor="text1"/>
          <w:sz w:val="22"/>
        </w:rPr>
        <w:t xml:space="preserve"> </w:t>
      </w:r>
      <w:r w:rsidRPr="004A3F81">
        <w:rPr>
          <w:rFonts w:ascii="ＭＳ ゴシック" w:eastAsia="ＭＳ ゴシック" w:hAnsi="ＭＳ ゴシック" w:cs="Times New Roman" w:hint="eastAsia"/>
          <w:color w:val="000000" w:themeColor="text1"/>
          <w:sz w:val="22"/>
        </w:rPr>
        <w:t>哲夫</w:t>
      </w:r>
    </w:p>
    <w:p w14:paraId="0FEF9236" w14:textId="77777777" w:rsidR="0004437D" w:rsidRPr="001D677A" w:rsidRDefault="0004437D" w:rsidP="0004437D">
      <w:pPr>
        <w:spacing w:line="400" w:lineRule="exact"/>
        <w:ind w:leftChars="202" w:left="424" w:firstLineChars="200" w:firstLine="440"/>
        <w:jc w:val="left"/>
        <w:rPr>
          <w:rFonts w:ascii="ＭＳ ゴシック" w:eastAsia="ＭＳ ゴシック" w:hAnsi="ＭＳ ゴシック" w:cs="Times New Roman"/>
          <w:color w:val="000000" w:themeColor="text1"/>
          <w:sz w:val="22"/>
        </w:rPr>
      </w:pPr>
      <w:r>
        <w:rPr>
          <w:rFonts w:ascii="ＭＳ ゴシック" w:eastAsia="ＭＳ ゴシック" w:hAnsi="ＭＳ ゴシック" w:cs="Times New Roman" w:hint="eastAsia"/>
          <w:color w:val="000000" w:themeColor="text1"/>
          <w:sz w:val="22"/>
        </w:rPr>
        <w:t>日本大学病院、</w:t>
      </w:r>
      <w:r w:rsidRPr="004A3F81">
        <w:rPr>
          <w:rFonts w:ascii="ＭＳ ゴシック" w:eastAsia="ＭＳ ゴシック" w:hAnsi="ＭＳ ゴシック" w:cs="Times New Roman" w:hint="eastAsia"/>
          <w:color w:val="000000" w:themeColor="text1"/>
          <w:sz w:val="22"/>
        </w:rPr>
        <w:t>中静</w:t>
      </w:r>
      <w:r>
        <w:rPr>
          <w:rFonts w:ascii="ＭＳ ゴシック" w:eastAsia="ＭＳ ゴシック" w:hAnsi="ＭＳ ゴシック" w:cs="Times New Roman" w:hint="eastAsia"/>
          <w:color w:val="000000" w:themeColor="text1"/>
          <w:sz w:val="22"/>
        </w:rPr>
        <w:t xml:space="preserve"> </w:t>
      </w:r>
      <w:r w:rsidRPr="004A3F81">
        <w:rPr>
          <w:rFonts w:ascii="ＭＳ ゴシック" w:eastAsia="ＭＳ ゴシック" w:hAnsi="ＭＳ ゴシック" w:cs="Times New Roman" w:hint="eastAsia"/>
          <w:color w:val="000000" w:themeColor="text1"/>
          <w:sz w:val="22"/>
        </w:rPr>
        <w:t>裕之</w:t>
      </w:r>
    </w:p>
    <w:p w14:paraId="74C8E6C6" w14:textId="77777777" w:rsidR="0004437D" w:rsidRDefault="0004437D" w:rsidP="0004437D">
      <w:pPr>
        <w:spacing w:line="400" w:lineRule="exact"/>
        <w:ind w:leftChars="202" w:left="424" w:firstLineChars="200" w:firstLine="440"/>
        <w:jc w:val="left"/>
        <w:rPr>
          <w:rFonts w:ascii="ＭＳ ゴシック" w:eastAsia="ＭＳ ゴシック" w:hAnsi="ＭＳ ゴシック" w:cs="Times New Roman"/>
          <w:color w:val="000000" w:themeColor="text1"/>
          <w:sz w:val="22"/>
        </w:rPr>
      </w:pPr>
      <w:r>
        <w:rPr>
          <w:rFonts w:ascii="ＭＳ ゴシック" w:eastAsia="ＭＳ ゴシック" w:hAnsi="ＭＳ ゴシック" w:cs="Times New Roman" w:hint="eastAsia"/>
          <w:color w:val="000000" w:themeColor="text1"/>
          <w:sz w:val="22"/>
        </w:rPr>
        <w:t>福井大学、</w:t>
      </w:r>
      <w:r w:rsidRPr="004A3F81">
        <w:rPr>
          <w:rFonts w:ascii="ＭＳ ゴシック" w:eastAsia="ＭＳ ゴシック" w:hAnsi="ＭＳ ゴシック" w:cs="Times New Roman" w:hint="eastAsia"/>
          <w:color w:val="000000" w:themeColor="text1"/>
          <w:sz w:val="22"/>
        </w:rPr>
        <w:t>阿部</w:t>
      </w:r>
      <w:r>
        <w:rPr>
          <w:rFonts w:ascii="ＭＳ ゴシック" w:eastAsia="ＭＳ ゴシック" w:hAnsi="ＭＳ ゴシック" w:cs="Times New Roman"/>
          <w:color w:val="000000" w:themeColor="text1"/>
          <w:sz w:val="22"/>
        </w:rPr>
        <w:t xml:space="preserve"> </w:t>
      </w:r>
      <w:r w:rsidRPr="004A3F81">
        <w:rPr>
          <w:rFonts w:ascii="ＭＳ ゴシック" w:eastAsia="ＭＳ ゴシック" w:hAnsi="ＭＳ ゴシック" w:cs="Times New Roman" w:hint="eastAsia"/>
          <w:color w:val="000000" w:themeColor="text1"/>
          <w:sz w:val="22"/>
        </w:rPr>
        <w:t>優樹</w:t>
      </w:r>
    </w:p>
    <w:p w14:paraId="5A4A2CDE" w14:textId="77777777" w:rsidR="0004437D" w:rsidRPr="00144C45" w:rsidRDefault="0004437D" w:rsidP="0004437D">
      <w:pPr>
        <w:spacing w:line="400" w:lineRule="exact"/>
        <w:ind w:leftChars="202" w:left="424" w:firstLineChars="200" w:firstLine="440"/>
        <w:jc w:val="left"/>
        <w:rPr>
          <w:rFonts w:ascii="ＭＳ ゴシック" w:eastAsia="ＭＳ ゴシック" w:hAnsi="ＭＳ ゴシック" w:cs="Times New Roman"/>
          <w:color w:val="000000" w:themeColor="text1"/>
          <w:sz w:val="22"/>
        </w:rPr>
      </w:pPr>
      <w:r>
        <w:rPr>
          <w:rFonts w:ascii="ＭＳ ゴシック" w:eastAsia="ＭＳ ゴシック" w:hAnsi="ＭＳ ゴシック" w:cs="Times New Roman" w:hint="eastAsia"/>
          <w:color w:val="000000" w:themeColor="text1"/>
          <w:sz w:val="22"/>
        </w:rPr>
        <w:t>兵庫医科大学、</w:t>
      </w:r>
      <w:r w:rsidRPr="004A3F81">
        <w:rPr>
          <w:rFonts w:ascii="ＭＳ ゴシック" w:eastAsia="ＭＳ ゴシック" w:hAnsi="ＭＳ ゴシック" w:cs="Times New Roman" w:hint="eastAsia"/>
          <w:color w:val="000000" w:themeColor="text1"/>
          <w:sz w:val="22"/>
        </w:rPr>
        <w:t>福山</w:t>
      </w:r>
      <w:r>
        <w:rPr>
          <w:rFonts w:ascii="ＭＳ ゴシック" w:eastAsia="ＭＳ ゴシック" w:hAnsi="ＭＳ ゴシック" w:cs="Times New Roman" w:hint="eastAsia"/>
          <w:color w:val="000000" w:themeColor="text1"/>
          <w:sz w:val="22"/>
        </w:rPr>
        <w:t xml:space="preserve"> </w:t>
      </w:r>
      <w:r w:rsidRPr="004A3F81">
        <w:rPr>
          <w:rFonts w:ascii="ＭＳ ゴシック" w:eastAsia="ＭＳ ゴシック" w:hAnsi="ＭＳ ゴシック" w:cs="Times New Roman" w:hint="eastAsia"/>
          <w:color w:val="000000" w:themeColor="text1"/>
          <w:sz w:val="22"/>
        </w:rPr>
        <w:t>尚</w:t>
      </w:r>
    </w:p>
    <w:p w14:paraId="6AA83310" w14:textId="77777777" w:rsidR="0004437D" w:rsidRPr="00144C45" w:rsidRDefault="0004437D" w:rsidP="0004437D">
      <w:pPr>
        <w:spacing w:line="400" w:lineRule="exact"/>
        <w:ind w:leftChars="202" w:left="424" w:firstLineChars="200" w:firstLine="440"/>
        <w:jc w:val="left"/>
        <w:rPr>
          <w:rFonts w:ascii="ＭＳ ゴシック" w:eastAsia="ＭＳ ゴシック" w:hAnsi="ＭＳ ゴシック" w:cs="Times New Roman"/>
          <w:color w:val="000000" w:themeColor="text1"/>
          <w:sz w:val="22"/>
        </w:rPr>
      </w:pPr>
      <w:r>
        <w:rPr>
          <w:rFonts w:ascii="ＭＳ ゴシック" w:eastAsia="ＭＳ ゴシック" w:hAnsi="ＭＳ ゴシック" w:cs="Times New Roman" w:hint="eastAsia"/>
          <w:color w:val="000000" w:themeColor="text1"/>
          <w:sz w:val="22"/>
        </w:rPr>
        <w:t>防衛医科大学、</w:t>
      </w:r>
      <w:r w:rsidRPr="004A3F81">
        <w:rPr>
          <w:rFonts w:ascii="ＭＳ ゴシック" w:eastAsia="ＭＳ ゴシック" w:hAnsi="ＭＳ ゴシック" w:cs="Times New Roman" w:hint="eastAsia"/>
          <w:color w:val="000000" w:themeColor="text1"/>
          <w:sz w:val="22"/>
        </w:rPr>
        <w:t>神田 貴之</w:t>
      </w:r>
    </w:p>
    <w:p w14:paraId="512712EC" w14:textId="45D58232" w:rsidR="000D253B" w:rsidRPr="0004437D" w:rsidRDefault="0004437D" w:rsidP="0004437D">
      <w:pPr>
        <w:spacing w:line="400" w:lineRule="exact"/>
        <w:ind w:leftChars="202" w:left="424" w:firstLineChars="200" w:firstLine="440"/>
        <w:jc w:val="left"/>
        <w:rPr>
          <w:rFonts w:ascii="ＭＳ ゴシック" w:eastAsia="ＭＳ ゴシック" w:hAnsi="ＭＳ ゴシック" w:cs="Times New Roman" w:hint="eastAsia"/>
          <w:color w:val="000000" w:themeColor="text1"/>
          <w:sz w:val="22"/>
        </w:rPr>
      </w:pPr>
      <w:r w:rsidRPr="00144C45">
        <w:rPr>
          <w:rFonts w:ascii="ＭＳ ゴシック" w:eastAsia="ＭＳ ゴシック" w:hAnsi="ＭＳ ゴシック" w:cs="Times New Roman" w:hint="eastAsia"/>
          <w:color w:val="000000" w:themeColor="text1"/>
          <w:sz w:val="22"/>
        </w:rPr>
        <w:t>名古屋市立大学、</w:t>
      </w:r>
      <w:r w:rsidRPr="004A3F81">
        <w:rPr>
          <w:rFonts w:ascii="ＭＳ ゴシック" w:eastAsia="ＭＳ ゴシック" w:hAnsi="ＭＳ ゴシック" w:cs="Times New Roman" w:hint="eastAsia"/>
          <w:color w:val="000000" w:themeColor="text1"/>
          <w:sz w:val="22"/>
        </w:rPr>
        <w:t>平野</w:t>
      </w:r>
      <w:r>
        <w:rPr>
          <w:rFonts w:ascii="ＭＳ ゴシック" w:eastAsia="ＭＳ ゴシック" w:hAnsi="ＭＳ ゴシック" w:cs="Times New Roman" w:hint="eastAsia"/>
          <w:color w:val="000000" w:themeColor="text1"/>
          <w:sz w:val="22"/>
        </w:rPr>
        <w:t xml:space="preserve"> </w:t>
      </w:r>
      <w:r w:rsidRPr="004A3F81">
        <w:rPr>
          <w:rFonts w:ascii="ＭＳ ゴシック" w:eastAsia="ＭＳ ゴシック" w:hAnsi="ＭＳ ゴシック" w:cs="Times New Roman" w:hint="eastAsia"/>
          <w:color w:val="000000" w:themeColor="text1"/>
          <w:sz w:val="22"/>
        </w:rPr>
        <w:t>佳男</w:t>
      </w:r>
    </w:p>
    <w:sectPr w:rsidR="000D253B" w:rsidRPr="0004437D" w:rsidSect="00DD6500">
      <w:footerReference w:type="default" r:id="rId8"/>
      <w:pgSz w:w="11906" w:h="16838" w:code="9"/>
      <w:pgMar w:top="1701" w:right="1418" w:bottom="1701" w:left="1418" w:header="851" w:footer="992" w:gutter="0"/>
      <w:pgNumType w:start="1"/>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2874B" w14:textId="77777777" w:rsidR="0016628A" w:rsidRDefault="0016628A" w:rsidP="00723ECD">
      <w:r>
        <w:separator/>
      </w:r>
    </w:p>
  </w:endnote>
  <w:endnote w:type="continuationSeparator" w:id="0">
    <w:p w14:paraId="3C8BBE13" w14:textId="77777777" w:rsidR="0016628A" w:rsidRDefault="0016628A" w:rsidP="00723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1672388"/>
      <w:docPartObj>
        <w:docPartGallery w:val="Page Numbers (Bottom of Page)"/>
        <w:docPartUnique/>
      </w:docPartObj>
    </w:sdtPr>
    <w:sdtContent>
      <w:p w14:paraId="4F82CC51" w14:textId="77777777" w:rsidR="00CA6F95" w:rsidRDefault="00CA6F95">
        <w:pPr>
          <w:pStyle w:val="a7"/>
          <w:jc w:val="center"/>
        </w:pPr>
      </w:p>
      <w:p w14:paraId="67E518F7" w14:textId="77777777" w:rsidR="00CA6F95" w:rsidRDefault="00CA6F95">
        <w:pPr>
          <w:pStyle w:val="a7"/>
          <w:jc w:val="center"/>
        </w:pPr>
        <w:r>
          <w:fldChar w:fldCharType="begin"/>
        </w:r>
        <w:r>
          <w:instrText>PAGE   \* MERGEFORMAT</w:instrText>
        </w:r>
        <w:r>
          <w:fldChar w:fldCharType="separate"/>
        </w:r>
        <w:r w:rsidR="00885713" w:rsidRPr="00885713">
          <w:rPr>
            <w:noProof/>
            <w:lang w:val="ja-JP"/>
          </w:rPr>
          <w:t>14</w:t>
        </w:r>
        <w:r>
          <w:fldChar w:fldCharType="end"/>
        </w:r>
      </w:p>
    </w:sdtContent>
  </w:sdt>
  <w:p w14:paraId="5AFB97E4" w14:textId="77777777" w:rsidR="00CA6F95" w:rsidRDefault="00CA6F9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3F191" w14:textId="77777777" w:rsidR="0016628A" w:rsidRDefault="0016628A" w:rsidP="00723ECD">
      <w:r>
        <w:separator/>
      </w:r>
    </w:p>
  </w:footnote>
  <w:footnote w:type="continuationSeparator" w:id="0">
    <w:p w14:paraId="71E7A71F" w14:textId="77777777" w:rsidR="0016628A" w:rsidRDefault="0016628A" w:rsidP="00723E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31F5C"/>
    <w:multiLevelType w:val="hybridMultilevel"/>
    <w:tmpl w:val="D6ECAF14"/>
    <w:lvl w:ilvl="0" w:tplc="0CBAA4B8">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6755683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DA5"/>
    <w:rsid w:val="00000EEE"/>
    <w:rsid w:val="0000188B"/>
    <w:rsid w:val="00004067"/>
    <w:rsid w:val="00004890"/>
    <w:rsid w:val="00004ADB"/>
    <w:rsid w:val="00006A5C"/>
    <w:rsid w:val="00006FC1"/>
    <w:rsid w:val="00007491"/>
    <w:rsid w:val="00007E63"/>
    <w:rsid w:val="000104A6"/>
    <w:rsid w:val="000134E0"/>
    <w:rsid w:val="00014EC3"/>
    <w:rsid w:val="00015F7F"/>
    <w:rsid w:val="00016BC7"/>
    <w:rsid w:val="00016C65"/>
    <w:rsid w:val="000176CA"/>
    <w:rsid w:val="00020EEA"/>
    <w:rsid w:val="00020FF7"/>
    <w:rsid w:val="00021372"/>
    <w:rsid w:val="000220FB"/>
    <w:rsid w:val="00022ED4"/>
    <w:rsid w:val="00024D9F"/>
    <w:rsid w:val="000264C4"/>
    <w:rsid w:val="000269E6"/>
    <w:rsid w:val="00036775"/>
    <w:rsid w:val="000372D8"/>
    <w:rsid w:val="0004437D"/>
    <w:rsid w:val="00044897"/>
    <w:rsid w:val="00046470"/>
    <w:rsid w:val="00047422"/>
    <w:rsid w:val="0005056B"/>
    <w:rsid w:val="00053940"/>
    <w:rsid w:val="0005621B"/>
    <w:rsid w:val="00057BE1"/>
    <w:rsid w:val="00065134"/>
    <w:rsid w:val="000652C8"/>
    <w:rsid w:val="00066351"/>
    <w:rsid w:val="000663A2"/>
    <w:rsid w:val="000701C5"/>
    <w:rsid w:val="00074A2D"/>
    <w:rsid w:val="00080133"/>
    <w:rsid w:val="00080C51"/>
    <w:rsid w:val="0008130E"/>
    <w:rsid w:val="00085801"/>
    <w:rsid w:val="00086FE0"/>
    <w:rsid w:val="00090250"/>
    <w:rsid w:val="00095A54"/>
    <w:rsid w:val="000A4361"/>
    <w:rsid w:val="000A4383"/>
    <w:rsid w:val="000A4D1A"/>
    <w:rsid w:val="000A6244"/>
    <w:rsid w:val="000A6A14"/>
    <w:rsid w:val="000A6BE0"/>
    <w:rsid w:val="000A7671"/>
    <w:rsid w:val="000B444E"/>
    <w:rsid w:val="000C045F"/>
    <w:rsid w:val="000C1043"/>
    <w:rsid w:val="000C2099"/>
    <w:rsid w:val="000C224B"/>
    <w:rsid w:val="000C2773"/>
    <w:rsid w:val="000C55B0"/>
    <w:rsid w:val="000D0470"/>
    <w:rsid w:val="000D20CA"/>
    <w:rsid w:val="000D253B"/>
    <w:rsid w:val="000D259C"/>
    <w:rsid w:val="000D266A"/>
    <w:rsid w:val="000D37F5"/>
    <w:rsid w:val="000D53A0"/>
    <w:rsid w:val="000D6450"/>
    <w:rsid w:val="000D7818"/>
    <w:rsid w:val="000E02A1"/>
    <w:rsid w:val="000E12A7"/>
    <w:rsid w:val="000E12C6"/>
    <w:rsid w:val="000E1C87"/>
    <w:rsid w:val="000E3A7A"/>
    <w:rsid w:val="000E412F"/>
    <w:rsid w:val="000E4CA2"/>
    <w:rsid w:val="000E5B0E"/>
    <w:rsid w:val="000F1D0E"/>
    <w:rsid w:val="000F295F"/>
    <w:rsid w:val="000F3672"/>
    <w:rsid w:val="00102329"/>
    <w:rsid w:val="00106014"/>
    <w:rsid w:val="00110232"/>
    <w:rsid w:val="00114E8D"/>
    <w:rsid w:val="00115BE6"/>
    <w:rsid w:val="001179FE"/>
    <w:rsid w:val="00120610"/>
    <w:rsid w:val="00121169"/>
    <w:rsid w:val="00121F13"/>
    <w:rsid w:val="001239FF"/>
    <w:rsid w:val="00124AA1"/>
    <w:rsid w:val="00126FD5"/>
    <w:rsid w:val="00132D95"/>
    <w:rsid w:val="00133E78"/>
    <w:rsid w:val="001356E0"/>
    <w:rsid w:val="00136F01"/>
    <w:rsid w:val="00136F1D"/>
    <w:rsid w:val="001427E6"/>
    <w:rsid w:val="00144E37"/>
    <w:rsid w:val="00147256"/>
    <w:rsid w:val="00152D2C"/>
    <w:rsid w:val="00153410"/>
    <w:rsid w:val="00154A5C"/>
    <w:rsid w:val="001557BE"/>
    <w:rsid w:val="0016114E"/>
    <w:rsid w:val="00161B15"/>
    <w:rsid w:val="00161F35"/>
    <w:rsid w:val="00163E76"/>
    <w:rsid w:val="00164441"/>
    <w:rsid w:val="00165CFE"/>
    <w:rsid w:val="0016628A"/>
    <w:rsid w:val="001666A8"/>
    <w:rsid w:val="00167AF2"/>
    <w:rsid w:val="00170F95"/>
    <w:rsid w:val="001715DB"/>
    <w:rsid w:val="00174C57"/>
    <w:rsid w:val="00175FFB"/>
    <w:rsid w:val="0017695D"/>
    <w:rsid w:val="00176C58"/>
    <w:rsid w:val="00177275"/>
    <w:rsid w:val="00182C56"/>
    <w:rsid w:val="00184197"/>
    <w:rsid w:val="001853B1"/>
    <w:rsid w:val="00185FBA"/>
    <w:rsid w:val="001A0A51"/>
    <w:rsid w:val="001A1A35"/>
    <w:rsid w:val="001A1DBD"/>
    <w:rsid w:val="001A5090"/>
    <w:rsid w:val="001A68FA"/>
    <w:rsid w:val="001A698B"/>
    <w:rsid w:val="001B1350"/>
    <w:rsid w:val="001B2559"/>
    <w:rsid w:val="001B4263"/>
    <w:rsid w:val="001B573E"/>
    <w:rsid w:val="001C0DB0"/>
    <w:rsid w:val="001C3D38"/>
    <w:rsid w:val="001C3DBF"/>
    <w:rsid w:val="001C4BE7"/>
    <w:rsid w:val="001C68B7"/>
    <w:rsid w:val="001C68FC"/>
    <w:rsid w:val="001D4349"/>
    <w:rsid w:val="001D468B"/>
    <w:rsid w:val="001D4C7D"/>
    <w:rsid w:val="001D4C90"/>
    <w:rsid w:val="001D6766"/>
    <w:rsid w:val="001E389A"/>
    <w:rsid w:val="001E3D53"/>
    <w:rsid w:val="001E552B"/>
    <w:rsid w:val="001E7DBF"/>
    <w:rsid w:val="001F1187"/>
    <w:rsid w:val="001F2171"/>
    <w:rsid w:val="001F22A4"/>
    <w:rsid w:val="001F23CC"/>
    <w:rsid w:val="001F382A"/>
    <w:rsid w:val="001F705A"/>
    <w:rsid w:val="00200B22"/>
    <w:rsid w:val="00201DBA"/>
    <w:rsid w:val="002021E3"/>
    <w:rsid w:val="0020326C"/>
    <w:rsid w:val="00205699"/>
    <w:rsid w:val="002071C6"/>
    <w:rsid w:val="0021054E"/>
    <w:rsid w:val="00212635"/>
    <w:rsid w:val="00213299"/>
    <w:rsid w:val="0021456B"/>
    <w:rsid w:val="00214915"/>
    <w:rsid w:val="002202AE"/>
    <w:rsid w:val="00220395"/>
    <w:rsid w:val="002204D7"/>
    <w:rsid w:val="0022747C"/>
    <w:rsid w:val="00227E82"/>
    <w:rsid w:val="00230D95"/>
    <w:rsid w:val="00230DD5"/>
    <w:rsid w:val="002312BA"/>
    <w:rsid w:val="00231CAC"/>
    <w:rsid w:val="00232ABE"/>
    <w:rsid w:val="002334EA"/>
    <w:rsid w:val="00234679"/>
    <w:rsid w:val="00234DA3"/>
    <w:rsid w:val="002406A6"/>
    <w:rsid w:val="00241A35"/>
    <w:rsid w:val="00244579"/>
    <w:rsid w:val="00244736"/>
    <w:rsid w:val="0025399D"/>
    <w:rsid w:val="002540DC"/>
    <w:rsid w:val="0025529F"/>
    <w:rsid w:val="00255D07"/>
    <w:rsid w:val="00255DBC"/>
    <w:rsid w:val="0025696A"/>
    <w:rsid w:val="002606CE"/>
    <w:rsid w:val="00261150"/>
    <w:rsid w:val="0026254B"/>
    <w:rsid w:val="002627D3"/>
    <w:rsid w:val="002635F8"/>
    <w:rsid w:val="00264E00"/>
    <w:rsid w:val="00265880"/>
    <w:rsid w:val="002670E3"/>
    <w:rsid w:val="00267282"/>
    <w:rsid w:val="00270872"/>
    <w:rsid w:val="00271002"/>
    <w:rsid w:val="002720A3"/>
    <w:rsid w:val="00272887"/>
    <w:rsid w:val="002728AD"/>
    <w:rsid w:val="00273ED5"/>
    <w:rsid w:val="00275E84"/>
    <w:rsid w:val="002826BF"/>
    <w:rsid w:val="00282A74"/>
    <w:rsid w:val="002839F3"/>
    <w:rsid w:val="00284CAD"/>
    <w:rsid w:val="0028502C"/>
    <w:rsid w:val="00287963"/>
    <w:rsid w:val="00287A4F"/>
    <w:rsid w:val="0029190A"/>
    <w:rsid w:val="002923B5"/>
    <w:rsid w:val="00292C72"/>
    <w:rsid w:val="00294366"/>
    <w:rsid w:val="00294FF1"/>
    <w:rsid w:val="002A1DCE"/>
    <w:rsid w:val="002A3BE2"/>
    <w:rsid w:val="002A5156"/>
    <w:rsid w:val="002A58F8"/>
    <w:rsid w:val="002A5EDA"/>
    <w:rsid w:val="002B1DE9"/>
    <w:rsid w:val="002B2731"/>
    <w:rsid w:val="002B414F"/>
    <w:rsid w:val="002B5B7E"/>
    <w:rsid w:val="002B6223"/>
    <w:rsid w:val="002C78EB"/>
    <w:rsid w:val="002D08BA"/>
    <w:rsid w:val="002D144D"/>
    <w:rsid w:val="002E460B"/>
    <w:rsid w:val="002F07B2"/>
    <w:rsid w:val="002F2CFB"/>
    <w:rsid w:val="002F4910"/>
    <w:rsid w:val="00304029"/>
    <w:rsid w:val="00304922"/>
    <w:rsid w:val="00305C49"/>
    <w:rsid w:val="003074CF"/>
    <w:rsid w:val="003120E6"/>
    <w:rsid w:val="00314EEF"/>
    <w:rsid w:val="0031728E"/>
    <w:rsid w:val="00317BA1"/>
    <w:rsid w:val="00324977"/>
    <w:rsid w:val="00324AE2"/>
    <w:rsid w:val="00334E58"/>
    <w:rsid w:val="00340BCE"/>
    <w:rsid w:val="00342BFC"/>
    <w:rsid w:val="0034408F"/>
    <w:rsid w:val="00345485"/>
    <w:rsid w:val="00346857"/>
    <w:rsid w:val="003513A7"/>
    <w:rsid w:val="00354E01"/>
    <w:rsid w:val="00356988"/>
    <w:rsid w:val="00356D8B"/>
    <w:rsid w:val="0035751B"/>
    <w:rsid w:val="00357751"/>
    <w:rsid w:val="00360145"/>
    <w:rsid w:val="00365C87"/>
    <w:rsid w:val="00366472"/>
    <w:rsid w:val="00367131"/>
    <w:rsid w:val="0036770C"/>
    <w:rsid w:val="00367A8E"/>
    <w:rsid w:val="0037008D"/>
    <w:rsid w:val="00374627"/>
    <w:rsid w:val="003746C1"/>
    <w:rsid w:val="003750B0"/>
    <w:rsid w:val="00376743"/>
    <w:rsid w:val="00383D65"/>
    <w:rsid w:val="00383F9D"/>
    <w:rsid w:val="003869A8"/>
    <w:rsid w:val="00387BA8"/>
    <w:rsid w:val="003900A9"/>
    <w:rsid w:val="0039108C"/>
    <w:rsid w:val="00392503"/>
    <w:rsid w:val="00392542"/>
    <w:rsid w:val="003935D5"/>
    <w:rsid w:val="0039431A"/>
    <w:rsid w:val="00396C74"/>
    <w:rsid w:val="00397B65"/>
    <w:rsid w:val="003A0A82"/>
    <w:rsid w:val="003A1833"/>
    <w:rsid w:val="003A4D0B"/>
    <w:rsid w:val="003A5860"/>
    <w:rsid w:val="003A5A79"/>
    <w:rsid w:val="003A650F"/>
    <w:rsid w:val="003B0CAF"/>
    <w:rsid w:val="003B3355"/>
    <w:rsid w:val="003B3439"/>
    <w:rsid w:val="003B793F"/>
    <w:rsid w:val="003C006E"/>
    <w:rsid w:val="003C2ECE"/>
    <w:rsid w:val="003C580C"/>
    <w:rsid w:val="003C61FC"/>
    <w:rsid w:val="003C7C9A"/>
    <w:rsid w:val="003D1304"/>
    <w:rsid w:val="003D16C2"/>
    <w:rsid w:val="003D66CA"/>
    <w:rsid w:val="003E1B45"/>
    <w:rsid w:val="003E32AA"/>
    <w:rsid w:val="003E340E"/>
    <w:rsid w:val="003E4768"/>
    <w:rsid w:val="003E4E90"/>
    <w:rsid w:val="003E79C4"/>
    <w:rsid w:val="003F0EE3"/>
    <w:rsid w:val="003F5B66"/>
    <w:rsid w:val="003F70D0"/>
    <w:rsid w:val="003F7EFD"/>
    <w:rsid w:val="00400A39"/>
    <w:rsid w:val="00402A3F"/>
    <w:rsid w:val="00402A7E"/>
    <w:rsid w:val="0040590F"/>
    <w:rsid w:val="00405ACC"/>
    <w:rsid w:val="00411FF1"/>
    <w:rsid w:val="004170F3"/>
    <w:rsid w:val="00417283"/>
    <w:rsid w:val="00417816"/>
    <w:rsid w:val="00420BC0"/>
    <w:rsid w:val="00422A95"/>
    <w:rsid w:val="0042682F"/>
    <w:rsid w:val="00427181"/>
    <w:rsid w:val="00434E80"/>
    <w:rsid w:val="00434E99"/>
    <w:rsid w:val="004370B4"/>
    <w:rsid w:val="004375AB"/>
    <w:rsid w:val="004379D1"/>
    <w:rsid w:val="004413DE"/>
    <w:rsid w:val="00441562"/>
    <w:rsid w:val="004418CF"/>
    <w:rsid w:val="00443E1A"/>
    <w:rsid w:val="004463F7"/>
    <w:rsid w:val="004476B5"/>
    <w:rsid w:val="004513CB"/>
    <w:rsid w:val="00456EB7"/>
    <w:rsid w:val="00462733"/>
    <w:rsid w:val="00462821"/>
    <w:rsid w:val="0046472E"/>
    <w:rsid w:val="004661C6"/>
    <w:rsid w:val="00472919"/>
    <w:rsid w:val="004730E1"/>
    <w:rsid w:val="004744D8"/>
    <w:rsid w:val="00481959"/>
    <w:rsid w:val="00481A88"/>
    <w:rsid w:val="004861F0"/>
    <w:rsid w:val="00490118"/>
    <w:rsid w:val="00490688"/>
    <w:rsid w:val="004941CC"/>
    <w:rsid w:val="00497F15"/>
    <w:rsid w:val="004A0C34"/>
    <w:rsid w:val="004A169A"/>
    <w:rsid w:val="004B1269"/>
    <w:rsid w:val="004B394C"/>
    <w:rsid w:val="004B6437"/>
    <w:rsid w:val="004B78BE"/>
    <w:rsid w:val="004C2827"/>
    <w:rsid w:val="004C3A95"/>
    <w:rsid w:val="004D13C2"/>
    <w:rsid w:val="004D168F"/>
    <w:rsid w:val="004D5386"/>
    <w:rsid w:val="004D53F1"/>
    <w:rsid w:val="004D5578"/>
    <w:rsid w:val="004E0325"/>
    <w:rsid w:val="004E0B87"/>
    <w:rsid w:val="004E19ED"/>
    <w:rsid w:val="004E1BC1"/>
    <w:rsid w:val="004E66FD"/>
    <w:rsid w:val="004F2A55"/>
    <w:rsid w:val="004F303B"/>
    <w:rsid w:val="0050003E"/>
    <w:rsid w:val="00501867"/>
    <w:rsid w:val="00503FAB"/>
    <w:rsid w:val="00505001"/>
    <w:rsid w:val="005051EB"/>
    <w:rsid w:val="00506A69"/>
    <w:rsid w:val="00511C68"/>
    <w:rsid w:val="00513410"/>
    <w:rsid w:val="0051432B"/>
    <w:rsid w:val="00514D73"/>
    <w:rsid w:val="00516347"/>
    <w:rsid w:val="00516913"/>
    <w:rsid w:val="00516958"/>
    <w:rsid w:val="00517875"/>
    <w:rsid w:val="00517C78"/>
    <w:rsid w:val="00523298"/>
    <w:rsid w:val="00527578"/>
    <w:rsid w:val="005303DC"/>
    <w:rsid w:val="00532900"/>
    <w:rsid w:val="005345F8"/>
    <w:rsid w:val="00535BFB"/>
    <w:rsid w:val="00536A1F"/>
    <w:rsid w:val="0053771A"/>
    <w:rsid w:val="0054188A"/>
    <w:rsid w:val="00541B4B"/>
    <w:rsid w:val="0054547A"/>
    <w:rsid w:val="00545DBE"/>
    <w:rsid w:val="005460BF"/>
    <w:rsid w:val="00551C7A"/>
    <w:rsid w:val="00557D2E"/>
    <w:rsid w:val="005604AA"/>
    <w:rsid w:val="00560910"/>
    <w:rsid w:val="00560ABA"/>
    <w:rsid w:val="0056119E"/>
    <w:rsid w:val="00563853"/>
    <w:rsid w:val="00565F3C"/>
    <w:rsid w:val="00567D64"/>
    <w:rsid w:val="0057752C"/>
    <w:rsid w:val="005815B8"/>
    <w:rsid w:val="00585497"/>
    <w:rsid w:val="00586035"/>
    <w:rsid w:val="00587035"/>
    <w:rsid w:val="0059061C"/>
    <w:rsid w:val="0059093F"/>
    <w:rsid w:val="00590F57"/>
    <w:rsid w:val="00591559"/>
    <w:rsid w:val="0059552E"/>
    <w:rsid w:val="00595C31"/>
    <w:rsid w:val="00595DCD"/>
    <w:rsid w:val="005A267E"/>
    <w:rsid w:val="005A3633"/>
    <w:rsid w:val="005A5B5C"/>
    <w:rsid w:val="005B0803"/>
    <w:rsid w:val="005B20E5"/>
    <w:rsid w:val="005B4BE9"/>
    <w:rsid w:val="005B50AA"/>
    <w:rsid w:val="005C0817"/>
    <w:rsid w:val="005C1A5F"/>
    <w:rsid w:val="005C315F"/>
    <w:rsid w:val="005C61C3"/>
    <w:rsid w:val="005D1C45"/>
    <w:rsid w:val="005D33E6"/>
    <w:rsid w:val="005D48AA"/>
    <w:rsid w:val="005D6192"/>
    <w:rsid w:val="005D6475"/>
    <w:rsid w:val="005D6698"/>
    <w:rsid w:val="005E0E04"/>
    <w:rsid w:val="005E19A7"/>
    <w:rsid w:val="005E7FBB"/>
    <w:rsid w:val="005F493F"/>
    <w:rsid w:val="005F4A9B"/>
    <w:rsid w:val="006004EA"/>
    <w:rsid w:val="0060261E"/>
    <w:rsid w:val="0060349B"/>
    <w:rsid w:val="0061001D"/>
    <w:rsid w:val="00610E7D"/>
    <w:rsid w:val="00614548"/>
    <w:rsid w:val="0061515C"/>
    <w:rsid w:val="00615833"/>
    <w:rsid w:val="0061622B"/>
    <w:rsid w:val="00616E01"/>
    <w:rsid w:val="00623063"/>
    <w:rsid w:val="006247DA"/>
    <w:rsid w:val="00626796"/>
    <w:rsid w:val="00630C64"/>
    <w:rsid w:val="00632C6E"/>
    <w:rsid w:val="006346CD"/>
    <w:rsid w:val="00634A3D"/>
    <w:rsid w:val="00635F43"/>
    <w:rsid w:val="0063698C"/>
    <w:rsid w:val="00640DF9"/>
    <w:rsid w:val="00643357"/>
    <w:rsid w:val="00644EA1"/>
    <w:rsid w:val="00644EC8"/>
    <w:rsid w:val="00645D0A"/>
    <w:rsid w:val="006464FD"/>
    <w:rsid w:val="00646F39"/>
    <w:rsid w:val="00647AB0"/>
    <w:rsid w:val="0065069F"/>
    <w:rsid w:val="00652C07"/>
    <w:rsid w:val="00653661"/>
    <w:rsid w:val="006566EB"/>
    <w:rsid w:val="0065698F"/>
    <w:rsid w:val="006626D3"/>
    <w:rsid w:val="00663227"/>
    <w:rsid w:val="00666F5B"/>
    <w:rsid w:val="00671BAE"/>
    <w:rsid w:val="0068202A"/>
    <w:rsid w:val="006843A4"/>
    <w:rsid w:val="0068603C"/>
    <w:rsid w:val="00686FA2"/>
    <w:rsid w:val="0069009F"/>
    <w:rsid w:val="00690BEC"/>
    <w:rsid w:val="00691225"/>
    <w:rsid w:val="00693DD1"/>
    <w:rsid w:val="00697427"/>
    <w:rsid w:val="006A0A52"/>
    <w:rsid w:val="006A2F73"/>
    <w:rsid w:val="006B051D"/>
    <w:rsid w:val="006B0C7E"/>
    <w:rsid w:val="006B1942"/>
    <w:rsid w:val="006B1D7F"/>
    <w:rsid w:val="006B2D6D"/>
    <w:rsid w:val="006B524F"/>
    <w:rsid w:val="006C3EC5"/>
    <w:rsid w:val="006C430D"/>
    <w:rsid w:val="006C6297"/>
    <w:rsid w:val="006C6615"/>
    <w:rsid w:val="006C6E77"/>
    <w:rsid w:val="006D3B57"/>
    <w:rsid w:val="006D3C53"/>
    <w:rsid w:val="006E01FB"/>
    <w:rsid w:val="006E4616"/>
    <w:rsid w:val="006E754C"/>
    <w:rsid w:val="006F0B3B"/>
    <w:rsid w:val="006F2E55"/>
    <w:rsid w:val="006F4AAC"/>
    <w:rsid w:val="006F4FBF"/>
    <w:rsid w:val="006F5560"/>
    <w:rsid w:val="006F5A8D"/>
    <w:rsid w:val="006F663E"/>
    <w:rsid w:val="006F7098"/>
    <w:rsid w:val="00705702"/>
    <w:rsid w:val="00706D5D"/>
    <w:rsid w:val="00710976"/>
    <w:rsid w:val="00711352"/>
    <w:rsid w:val="00720F90"/>
    <w:rsid w:val="00721315"/>
    <w:rsid w:val="00721F08"/>
    <w:rsid w:val="00722F55"/>
    <w:rsid w:val="00723ECD"/>
    <w:rsid w:val="0072483B"/>
    <w:rsid w:val="0072487F"/>
    <w:rsid w:val="00727DDE"/>
    <w:rsid w:val="007304A8"/>
    <w:rsid w:val="0073207F"/>
    <w:rsid w:val="00732FA5"/>
    <w:rsid w:val="00735DBA"/>
    <w:rsid w:val="00735F71"/>
    <w:rsid w:val="00740DA9"/>
    <w:rsid w:val="00743089"/>
    <w:rsid w:val="0075157F"/>
    <w:rsid w:val="00756517"/>
    <w:rsid w:val="00757684"/>
    <w:rsid w:val="00757749"/>
    <w:rsid w:val="00762600"/>
    <w:rsid w:val="00765D51"/>
    <w:rsid w:val="00765D89"/>
    <w:rsid w:val="007669E0"/>
    <w:rsid w:val="00767D9F"/>
    <w:rsid w:val="007728EA"/>
    <w:rsid w:val="00775A84"/>
    <w:rsid w:val="007821A9"/>
    <w:rsid w:val="007846BE"/>
    <w:rsid w:val="00784E14"/>
    <w:rsid w:val="007855F5"/>
    <w:rsid w:val="00790AEC"/>
    <w:rsid w:val="00790B88"/>
    <w:rsid w:val="00792A32"/>
    <w:rsid w:val="00794408"/>
    <w:rsid w:val="0079552D"/>
    <w:rsid w:val="00795E58"/>
    <w:rsid w:val="00796684"/>
    <w:rsid w:val="00796853"/>
    <w:rsid w:val="00797BC4"/>
    <w:rsid w:val="007A160F"/>
    <w:rsid w:val="007A68A1"/>
    <w:rsid w:val="007B1EDD"/>
    <w:rsid w:val="007B3279"/>
    <w:rsid w:val="007B5429"/>
    <w:rsid w:val="007B5C02"/>
    <w:rsid w:val="007B7054"/>
    <w:rsid w:val="007C28E8"/>
    <w:rsid w:val="007C4A34"/>
    <w:rsid w:val="007C5554"/>
    <w:rsid w:val="007C7DC2"/>
    <w:rsid w:val="007D2454"/>
    <w:rsid w:val="007D6AD7"/>
    <w:rsid w:val="007D753C"/>
    <w:rsid w:val="007D7B83"/>
    <w:rsid w:val="007E288E"/>
    <w:rsid w:val="007E60BA"/>
    <w:rsid w:val="007F1590"/>
    <w:rsid w:val="007F2C1F"/>
    <w:rsid w:val="007F370A"/>
    <w:rsid w:val="007F4D42"/>
    <w:rsid w:val="007F6B7E"/>
    <w:rsid w:val="0080099D"/>
    <w:rsid w:val="00804755"/>
    <w:rsid w:val="0081152D"/>
    <w:rsid w:val="008127CB"/>
    <w:rsid w:val="008142C0"/>
    <w:rsid w:val="00817295"/>
    <w:rsid w:val="00820565"/>
    <w:rsid w:val="00822295"/>
    <w:rsid w:val="00824EEB"/>
    <w:rsid w:val="008255AF"/>
    <w:rsid w:val="0082569A"/>
    <w:rsid w:val="00825927"/>
    <w:rsid w:val="00830E87"/>
    <w:rsid w:val="00830F62"/>
    <w:rsid w:val="00832DF4"/>
    <w:rsid w:val="00834E15"/>
    <w:rsid w:val="00835E12"/>
    <w:rsid w:val="00835F85"/>
    <w:rsid w:val="00837C43"/>
    <w:rsid w:val="008408ED"/>
    <w:rsid w:val="00842E68"/>
    <w:rsid w:val="00843CA7"/>
    <w:rsid w:val="008564FC"/>
    <w:rsid w:val="0085655A"/>
    <w:rsid w:val="008566BA"/>
    <w:rsid w:val="008577B8"/>
    <w:rsid w:val="00857810"/>
    <w:rsid w:val="00863AAF"/>
    <w:rsid w:val="00864783"/>
    <w:rsid w:val="00866CE2"/>
    <w:rsid w:val="00870537"/>
    <w:rsid w:val="00870FC2"/>
    <w:rsid w:val="00873372"/>
    <w:rsid w:val="00873A78"/>
    <w:rsid w:val="00874E97"/>
    <w:rsid w:val="00876CB8"/>
    <w:rsid w:val="008843E7"/>
    <w:rsid w:val="00885713"/>
    <w:rsid w:val="00890F9C"/>
    <w:rsid w:val="00891D40"/>
    <w:rsid w:val="00894E35"/>
    <w:rsid w:val="00894FDF"/>
    <w:rsid w:val="008977D1"/>
    <w:rsid w:val="00897FAF"/>
    <w:rsid w:val="008A1D1E"/>
    <w:rsid w:val="008A591C"/>
    <w:rsid w:val="008A5FE0"/>
    <w:rsid w:val="008A73BD"/>
    <w:rsid w:val="008B3119"/>
    <w:rsid w:val="008B485F"/>
    <w:rsid w:val="008B4EB1"/>
    <w:rsid w:val="008C4486"/>
    <w:rsid w:val="008C6FB9"/>
    <w:rsid w:val="008C74F3"/>
    <w:rsid w:val="008D322B"/>
    <w:rsid w:val="008D3833"/>
    <w:rsid w:val="008D53AF"/>
    <w:rsid w:val="008E19CE"/>
    <w:rsid w:val="008E24C3"/>
    <w:rsid w:val="008E3022"/>
    <w:rsid w:val="008E4ACE"/>
    <w:rsid w:val="008E5CFA"/>
    <w:rsid w:val="008F25DD"/>
    <w:rsid w:val="008F4671"/>
    <w:rsid w:val="008F4CF9"/>
    <w:rsid w:val="0090087D"/>
    <w:rsid w:val="0090182A"/>
    <w:rsid w:val="009027E3"/>
    <w:rsid w:val="00912A18"/>
    <w:rsid w:val="00916567"/>
    <w:rsid w:val="00917446"/>
    <w:rsid w:val="0092128B"/>
    <w:rsid w:val="009248FD"/>
    <w:rsid w:val="00924E27"/>
    <w:rsid w:val="0092519B"/>
    <w:rsid w:val="00925503"/>
    <w:rsid w:val="0092592D"/>
    <w:rsid w:val="009316DF"/>
    <w:rsid w:val="00931B50"/>
    <w:rsid w:val="00932601"/>
    <w:rsid w:val="0093298B"/>
    <w:rsid w:val="0093315D"/>
    <w:rsid w:val="00933A7D"/>
    <w:rsid w:val="00943428"/>
    <w:rsid w:val="00944BFE"/>
    <w:rsid w:val="009455BB"/>
    <w:rsid w:val="00951074"/>
    <w:rsid w:val="00952FDC"/>
    <w:rsid w:val="00955D92"/>
    <w:rsid w:val="00956FC0"/>
    <w:rsid w:val="00957116"/>
    <w:rsid w:val="00957D25"/>
    <w:rsid w:val="00963796"/>
    <w:rsid w:val="00964A6B"/>
    <w:rsid w:val="00965019"/>
    <w:rsid w:val="0096696E"/>
    <w:rsid w:val="00966D53"/>
    <w:rsid w:val="00967AE5"/>
    <w:rsid w:val="00970DC5"/>
    <w:rsid w:val="009724C4"/>
    <w:rsid w:val="00974579"/>
    <w:rsid w:val="00974F05"/>
    <w:rsid w:val="0097562E"/>
    <w:rsid w:val="0097741F"/>
    <w:rsid w:val="00977B45"/>
    <w:rsid w:val="009823E6"/>
    <w:rsid w:val="00982A28"/>
    <w:rsid w:val="00982EDB"/>
    <w:rsid w:val="009841DF"/>
    <w:rsid w:val="00984386"/>
    <w:rsid w:val="009856C7"/>
    <w:rsid w:val="00986A93"/>
    <w:rsid w:val="009916ED"/>
    <w:rsid w:val="009934AC"/>
    <w:rsid w:val="00993E86"/>
    <w:rsid w:val="009A19F1"/>
    <w:rsid w:val="009A6928"/>
    <w:rsid w:val="009A6EB3"/>
    <w:rsid w:val="009A7DA9"/>
    <w:rsid w:val="009B3845"/>
    <w:rsid w:val="009B4185"/>
    <w:rsid w:val="009B544A"/>
    <w:rsid w:val="009B5A43"/>
    <w:rsid w:val="009B6E84"/>
    <w:rsid w:val="009C4265"/>
    <w:rsid w:val="009C4B5D"/>
    <w:rsid w:val="009C5626"/>
    <w:rsid w:val="009C7E42"/>
    <w:rsid w:val="009D050D"/>
    <w:rsid w:val="009D349D"/>
    <w:rsid w:val="009D45A5"/>
    <w:rsid w:val="009E225B"/>
    <w:rsid w:val="009E386F"/>
    <w:rsid w:val="009E3F0C"/>
    <w:rsid w:val="009E59E8"/>
    <w:rsid w:val="009E5A0B"/>
    <w:rsid w:val="009E6580"/>
    <w:rsid w:val="009F0E21"/>
    <w:rsid w:val="009F28CC"/>
    <w:rsid w:val="009F299B"/>
    <w:rsid w:val="009F4D59"/>
    <w:rsid w:val="009F6DE2"/>
    <w:rsid w:val="00A01974"/>
    <w:rsid w:val="00A0286D"/>
    <w:rsid w:val="00A129FB"/>
    <w:rsid w:val="00A153F1"/>
    <w:rsid w:val="00A15D5E"/>
    <w:rsid w:val="00A2166F"/>
    <w:rsid w:val="00A239C4"/>
    <w:rsid w:val="00A23F6A"/>
    <w:rsid w:val="00A247FF"/>
    <w:rsid w:val="00A270F2"/>
    <w:rsid w:val="00A30678"/>
    <w:rsid w:val="00A35CBD"/>
    <w:rsid w:val="00A40F82"/>
    <w:rsid w:val="00A4444A"/>
    <w:rsid w:val="00A45AC7"/>
    <w:rsid w:val="00A46899"/>
    <w:rsid w:val="00A471E4"/>
    <w:rsid w:val="00A4722E"/>
    <w:rsid w:val="00A4766D"/>
    <w:rsid w:val="00A506A1"/>
    <w:rsid w:val="00A52133"/>
    <w:rsid w:val="00A52F79"/>
    <w:rsid w:val="00A541C9"/>
    <w:rsid w:val="00A54C89"/>
    <w:rsid w:val="00A56CF2"/>
    <w:rsid w:val="00A62812"/>
    <w:rsid w:val="00A7412E"/>
    <w:rsid w:val="00A749F7"/>
    <w:rsid w:val="00A76484"/>
    <w:rsid w:val="00A7710A"/>
    <w:rsid w:val="00A84854"/>
    <w:rsid w:val="00A86279"/>
    <w:rsid w:val="00A8758E"/>
    <w:rsid w:val="00A878DE"/>
    <w:rsid w:val="00A8790F"/>
    <w:rsid w:val="00A9208A"/>
    <w:rsid w:val="00A93AE2"/>
    <w:rsid w:val="00A93C3D"/>
    <w:rsid w:val="00A950A9"/>
    <w:rsid w:val="00AA4D8F"/>
    <w:rsid w:val="00AA56E0"/>
    <w:rsid w:val="00AA7D59"/>
    <w:rsid w:val="00AB42B7"/>
    <w:rsid w:val="00AB53A9"/>
    <w:rsid w:val="00AC03F4"/>
    <w:rsid w:val="00AC3636"/>
    <w:rsid w:val="00AC3ACC"/>
    <w:rsid w:val="00AC527E"/>
    <w:rsid w:val="00AC62A7"/>
    <w:rsid w:val="00AD35F2"/>
    <w:rsid w:val="00AD4789"/>
    <w:rsid w:val="00AD5DF6"/>
    <w:rsid w:val="00AD6EC9"/>
    <w:rsid w:val="00AD7717"/>
    <w:rsid w:val="00AE255B"/>
    <w:rsid w:val="00AE327B"/>
    <w:rsid w:val="00AE367F"/>
    <w:rsid w:val="00AE36AE"/>
    <w:rsid w:val="00AF00E1"/>
    <w:rsid w:val="00AF07E9"/>
    <w:rsid w:val="00AF4751"/>
    <w:rsid w:val="00AF7A40"/>
    <w:rsid w:val="00B00CD8"/>
    <w:rsid w:val="00B0131F"/>
    <w:rsid w:val="00B03647"/>
    <w:rsid w:val="00B0524D"/>
    <w:rsid w:val="00B06990"/>
    <w:rsid w:val="00B11D33"/>
    <w:rsid w:val="00B13192"/>
    <w:rsid w:val="00B1388E"/>
    <w:rsid w:val="00B144FC"/>
    <w:rsid w:val="00B148FE"/>
    <w:rsid w:val="00B15B02"/>
    <w:rsid w:val="00B218CD"/>
    <w:rsid w:val="00B2459C"/>
    <w:rsid w:val="00B251BF"/>
    <w:rsid w:val="00B33479"/>
    <w:rsid w:val="00B346A6"/>
    <w:rsid w:val="00B362DD"/>
    <w:rsid w:val="00B36A7E"/>
    <w:rsid w:val="00B37303"/>
    <w:rsid w:val="00B4347E"/>
    <w:rsid w:val="00B45C2C"/>
    <w:rsid w:val="00B46262"/>
    <w:rsid w:val="00B55005"/>
    <w:rsid w:val="00B56DD4"/>
    <w:rsid w:val="00B61883"/>
    <w:rsid w:val="00B66285"/>
    <w:rsid w:val="00B675F9"/>
    <w:rsid w:val="00B72CE9"/>
    <w:rsid w:val="00B73191"/>
    <w:rsid w:val="00B761C8"/>
    <w:rsid w:val="00B769C0"/>
    <w:rsid w:val="00B77041"/>
    <w:rsid w:val="00B77916"/>
    <w:rsid w:val="00B82089"/>
    <w:rsid w:val="00B82129"/>
    <w:rsid w:val="00B830F6"/>
    <w:rsid w:val="00B85D4D"/>
    <w:rsid w:val="00B86318"/>
    <w:rsid w:val="00B87AFF"/>
    <w:rsid w:val="00B9477B"/>
    <w:rsid w:val="00B956D7"/>
    <w:rsid w:val="00BA11B2"/>
    <w:rsid w:val="00BA3734"/>
    <w:rsid w:val="00BA79C3"/>
    <w:rsid w:val="00BB2C12"/>
    <w:rsid w:val="00BB2D94"/>
    <w:rsid w:val="00BB367D"/>
    <w:rsid w:val="00BB5E1F"/>
    <w:rsid w:val="00BC0901"/>
    <w:rsid w:val="00BC799F"/>
    <w:rsid w:val="00BD43D7"/>
    <w:rsid w:val="00BD7236"/>
    <w:rsid w:val="00BE2814"/>
    <w:rsid w:val="00BE59CD"/>
    <w:rsid w:val="00BE713D"/>
    <w:rsid w:val="00BF0AFC"/>
    <w:rsid w:val="00BF15C9"/>
    <w:rsid w:val="00BF1EF9"/>
    <w:rsid w:val="00BF2CB8"/>
    <w:rsid w:val="00BF4845"/>
    <w:rsid w:val="00BF72A5"/>
    <w:rsid w:val="00C01146"/>
    <w:rsid w:val="00C045B5"/>
    <w:rsid w:val="00C065B3"/>
    <w:rsid w:val="00C06C03"/>
    <w:rsid w:val="00C073F0"/>
    <w:rsid w:val="00C11807"/>
    <w:rsid w:val="00C11F87"/>
    <w:rsid w:val="00C13BA7"/>
    <w:rsid w:val="00C152BC"/>
    <w:rsid w:val="00C15E41"/>
    <w:rsid w:val="00C20E11"/>
    <w:rsid w:val="00C22EB3"/>
    <w:rsid w:val="00C24B3A"/>
    <w:rsid w:val="00C25CFB"/>
    <w:rsid w:val="00C266F1"/>
    <w:rsid w:val="00C268EB"/>
    <w:rsid w:val="00C318AC"/>
    <w:rsid w:val="00C32B67"/>
    <w:rsid w:val="00C32B87"/>
    <w:rsid w:val="00C330F1"/>
    <w:rsid w:val="00C33353"/>
    <w:rsid w:val="00C337B0"/>
    <w:rsid w:val="00C43555"/>
    <w:rsid w:val="00C44535"/>
    <w:rsid w:val="00C44F1E"/>
    <w:rsid w:val="00C51539"/>
    <w:rsid w:val="00C52725"/>
    <w:rsid w:val="00C66E3B"/>
    <w:rsid w:val="00C672BA"/>
    <w:rsid w:val="00C70AA2"/>
    <w:rsid w:val="00C70CC6"/>
    <w:rsid w:val="00C7179B"/>
    <w:rsid w:val="00C748AC"/>
    <w:rsid w:val="00C75C0F"/>
    <w:rsid w:val="00C770FF"/>
    <w:rsid w:val="00C83A12"/>
    <w:rsid w:val="00C85917"/>
    <w:rsid w:val="00C861B6"/>
    <w:rsid w:val="00C86E87"/>
    <w:rsid w:val="00C87201"/>
    <w:rsid w:val="00C96A33"/>
    <w:rsid w:val="00CA01FE"/>
    <w:rsid w:val="00CA06EB"/>
    <w:rsid w:val="00CA076B"/>
    <w:rsid w:val="00CA1596"/>
    <w:rsid w:val="00CA1CE0"/>
    <w:rsid w:val="00CA2619"/>
    <w:rsid w:val="00CA298E"/>
    <w:rsid w:val="00CA2F36"/>
    <w:rsid w:val="00CA5ACC"/>
    <w:rsid w:val="00CA6F95"/>
    <w:rsid w:val="00CB42C2"/>
    <w:rsid w:val="00CB5CA4"/>
    <w:rsid w:val="00CC1D88"/>
    <w:rsid w:val="00CC2CCF"/>
    <w:rsid w:val="00CC2F21"/>
    <w:rsid w:val="00CC4C32"/>
    <w:rsid w:val="00CC695E"/>
    <w:rsid w:val="00CD0D7F"/>
    <w:rsid w:val="00CD0EC1"/>
    <w:rsid w:val="00CD286C"/>
    <w:rsid w:val="00CD3D86"/>
    <w:rsid w:val="00CD633C"/>
    <w:rsid w:val="00CD6376"/>
    <w:rsid w:val="00CD739D"/>
    <w:rsid w:val="00CE1963"/>
    <w:rsid w:val="00CE2DD9"/>
    <w:rsid w:val="00CF0F5C"/>
    <w:rsid w:val="00CF214F"/>
    <w:rsid w:val="00CF346D"/>
    <w:rsid w:val="00CF3540"/>
    <w:rsid w:val="00D002E1"/>
    <w:rsid w:val="00D01CD9"/>
    <w:rsid w:val="00D022B9"/>
    <w:rsid w:val="00D02638"/>
    <w:rsid w:val="00D04C4D"/>
    <w:rsid w:val="00D053AC"/>
    <w:rsid w:val="00D06B91"/>
    <w:rsid w:val="00D07A29"/>
    <w:rsid w:val="00D100D1"/>
    <w:rsid w:val="00D102D5"/>
    <w:rsid w:val="00D114CD"/>
    <w:rsid w:val="00D12799"/>
    <w:rsid w:val="00D24997"/>
    <w:rsid w:val="00D265C6"/>
    <w:rsid w:val="00D31059"/>
    <w:rsid w:val="00D3189C"/>
    <w:rsid w:val="00D3518B"/>
    <w:rsid w:val="00D35A19"/>
    <w:rsid w:val="00D37C0A"/>
    <w:rsid w:val="00D43A25"/>
    <w:rsid w:val="00D43FE0"/>
    <w:rsid w:val="00D442FF"/>
    <w:rsid w:val="00D45494"/>
    <w:rsid w:val="00D508FF"/>
    <w:rsid w:val="00D50940"/>
    <w:rsid w:val="00D525BB"/>
    <w:rsid w:val="00D55E4E"/>
    <w:rsid w:val="00D573DD"/>
    <w:rsid w:val="00D60E44"/>
    <w:rsid w:val="00D6122E"/>
    <w:rsid w:val="00D61655"/>
    <w:rsid w:val="00D62DA5"/>
    <w:rsid w:val="00D71221"/>
    <w:rsid w:val="00D71BF4"/>
    <w:rsid w:val="00D71CCF"/>
    <w:rsid w:val="00D7464A"/>
    <w:rsid w:val="00D7521D"/>
    <w:rsid w:val="00D77CA8"/>
    <w:rsid w:val="00D860AF"/>
    <w:rsid w:val="00D879FE"/>
    <w:rsid w:val="00D9464C"/>
    <w:rsid w:val="00D94F38"/>
    <w:rsid w:val="00D95A68"/>
    <w:rsid w:val="00DA3E47"/>
    <w:rsid w:val="00DA47D8"/>
    <w:rsid w:val="00DB104E"/>
    <w:rsid w:val="00DB1DCB"/>
    <w:rsid w:val="00DB49BA"/>
    <w:rsid w:val="00DB5BEF"/>
    <w:rsid w:val="00DC1161"/>
    <w:rsid w:val="00DC1C1A"/>
    <w:rsid w:val="00DC2C19"/>
    <w:rsid w:val="00DD1108"/>
    <w:rsid w:val="00DD36DE"/>
    <w:rsid w:val="00DD6500"/>
    <w:rsid w:val="00DE2EEC"/>
    <w:rsid w:val="00DE68E0"/>
    <w:rsid w:val="00DE7734"/>
    <w:rsid w:val="00DF4C48"/>
    <w:rsid w:val="00DF5180"/>
    <w:rsid w:val="00DF62AA"/>
    <w:rsid w:val="00E00CBD"/>
    <w:rsid w:val="00E00DBD"/>
    <w:rsid w:val="00E00E2B"/>
    <w:rsid w:val="00E0122D"/>
    <w:rsid w:val="00E125B3"/>
    <w:rsid w:val="00E12922"/>
    <w:rsid w:val="00E13DDF"/>
    <w:rsid w:val="00E1724B"/>
    <w:rsid w:val="00E21F88"/>
    <w:rsid w:val="00E24C51"/>
    <w:rsid w:val="00E26BA7"/>
    <w:rsid w:val="00E3043C"/>
    <w:rsid w:val="00E3672C"/>
    <w:rsid w:val="00E40E40"/>
    <w:rsid w:val="00E43A9A"/>
    <w:rsid w:val="00E445BD"/>
    <w:rsid w:val="00E44B5B"/>
    <w:rsid w:val="00E46673"/>
    <w:rsid w:val="00E47CEE"/>
    <w:rsid w:val="00E50386"/>
    <w:rsid w:val="00E54E09"/>
    <w:rsid w:val="00E556E8"/>
    <w:rsid w:val="00E57A0F"/>
    <w:rsid w:val="00E62842"/>
    <w:rsid w:val="00E648A6"/>
    <w:rsid w:val="00E6738E"/>
    <w:rsid w:val="00E7016E"/>
    <w:rsid w:val="00E71869"/>
    <w:rsid w:val="00E71B3C"/>
    <w:rsid w:val="00E7390B"/>
    <w:rsid w:val="00E755B1"/>
    <w:rsid w:val="00E75E94"/>
    <w:rsid w:val="00E766FE"/>
    <w:rsid w:val="00E7691F"/>
    <w:rsid w:val="00E76A61"/>
    <w:rsid w:val="00E76CC1"/>
    <w:rsid w:val="00E76EE0"/>
    <w:rsid w:val="00E77512"/>
    <w:rsid w:val="00E819D0"/>
    <w:rsid w:val="00E81C5B"/>
    <w:rsid w:val="00E836DE"/>
    <w:rsid w:val="00E842F9"/>
    <w:rsid w:val="00E860FD"/>
    <w:rsid w:val="00E8792C"/>
    <w:rsid w:val="00E90BF2"/>
    <w:rsid w:val="00E919B7"/>
    <w:rsid w:val="00E91DD1"/>
    <w:rsid w:val="00E921B0"/>
    <w:rsid w:val="00E93FEF"/>
    <w:rsid w:val="00E9472D"/>
    <w:rsid w:val="00E96B6A"/>
    <w:rsid w:val="00E979EA"/>
    <w:rsid w:val="00EA0041"/>
    <w:rsid w:val="00EA1B2B"/>
    <w:rsid w:val="00EA1DB1"/>
    <w:rsid w:val="00EA5341"/>
    <w:rsid w:val="00EA7BE9"/>
    <w:rsid w:val="00EB0111"/>
    <w:rsid w:val="00EB15FE"/>
    <w:rsid w:val="00EB52C6"/>
    <w:rsid w:val="00EB5F93"/>
    <w:rsid w:val="00EB5FC3"/>
    <w:rsid w:val="00EB6A69"/>
    <w:rsid w:val="00EB6F32"/>
    <w:rsid w:val="00EC175B"/>
    <w:rsid w:val="00EC37A7"/>
    <w:rsid w:val="00ED50B7"/>
    <w:rsid w:val="00ED7E67"/>
    <w:rsid w:val="00EE1523"/>
    <w:rsid w:val="00EE16FE"/>
    <w:rsid w:val="00EE2F64"/>
    <w:rsid w:val="00EF1884"/>
    <w:rsid w:val="00EF234C"/>
    <w:rsid w:val="00EF42C3"/>
    <w:rsid w:val="00EF43C9"/>
    <w:rsid w:val="00EF4FF5"/>
    <w:rsid w:val="00EF6270"/>
    <w:rsid w:val="00EF79ED"/>
    <w:rsid w:val="00F01CE2"/>
    <w:rsid w:val="00F029B1"/>
    <w:rsid w:val="00F038DF"/>
    <w:rsid w:val="00F039C8"/>
    <w:rsid w:val="00F04746"/>
    <w:rsid w:val="00F1000B"/>
    <w:rsid w:val="00F15354"/>
    <w:rsid w:val="00F15A15"/>
    <w:rsid w:val="00F16086"/>
    <w:rsid w:val="00F16ADE"/>
    <w:rsid w:val="00F17E24"/>
    <w:rsid w:val="00F17E91"/>
    <w:rsid w:val="00F2290B"/>
    <w:rsid w:val="00F234E8"/>
    <w:rsid w:val="00F255EC"/>
    <w:rsid w:val="00F259B0"/>
    <w:rsid w:val="00F26F2F"/>
    <w:rsid w:val="00F34609"/>
    <w:rsid w:val="00F36858"/>
    <w:rsid w:val="00F36DC0"/>
    <w:rsid w:val="00F3736F"/>
    <w:rsid w:val="00F407BD"/>
    <w:rsid w:val="00F43DD7"/>
    <w:rsid w:val="00F4679B"/>
    <w:rsid w:val="00F46B92"/>
    <w:rsid w:val="00F50D29"/>
    <w:rsid w:val="00F53AAF"/>
    <w:rsid w:val="00F5597B"/>
    <w:rsid w:val="00F6187B"/>
    <w:rsid w:val="00F620C7"/>
    <w:rsid w:val="00F73561"/>
    <w:rsid w:val="00F74BC1"/>
    <w:rsid w:val="00F74BE0"/>
    <w:rsid w:val="00F75777"/>
    <w:rsid w:val="00F76C06"/>
    <w:rsid w:val="00F76F65"/>
    <w:rsid w:val="00F80437"/>
    <w:rsid w:val="00F81040"/>
    <w:rsid w:val="00F82B39"/>
    <w:rsid w:val="00F82F11"/>
    <w:rsid w:val="00F838E8"/>
    <w:rsid w:val="00F95E69"/>
    <w:rsid w:val="00F97FDA"/>
    <w:rsid w:val="00FA3825"/>
    <w:rsid w:val="00FA3D98"/>
    <w:rsid w:val="00FB2C57"/>
    <w:rsid w:val="00FB341D"/>
    <w:rsid w:val="00FB3D7C"/>
    <w:rsid w:val="00FB6705"/>
    <w:rsid w:val="00FB6E3E"/>
    <w:rsid w:val="00FC59BB"/>
    <w:rsid w:val="00FC70BF"/>
    <w:rsid w:val="00FD419A"/>
    <w:rsid w:val="00FD5429"/>
    <w:rsid w:val="00FD71BD"/>
    <w:rsid w:val="00FD7712"/>
    <w:rsid w:val="00FD7ED4"/>
    <w:rsid w:val="00FE0E97"/>
    <w:rsid w:val="00FE0F1A"/>
    <w:rsid w:val="00FE3D35"/>
    <w:rsid w:val="00FE493E"/>
    <w:rsid w:val="00FE784E"/>
    <w:rsid w:val="00FF0A7B"/>
    <w:rsid w:val="00FF2441"/>
    <w:rsid w:val="00FF2B9F"/>
    <w:rsid w:val="00FF3AC0"/>
    <w:rsid w:val="00FF4067"/>
    <w:rsid w:val="00FF4967"/>
    <w:rsid w:val="00FF4E95"/>
    <w:rsid w:val="00FF518E"/>
    <w:rsid w:val="00FF71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A148CC"/>
  <w15:docId w15:val="{82B0F3EF-123A-429A-B400-758C5F895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2DA5"/>
    <w:pPr>
      <w:jc w:val="both"/>
    </w:pPr>
    <w:rPr>
      <w:rFonts w:ascii="Arial" w:eastAsia="ＭＳ Ｐゴシック" w:hAnsi="Arial" w:cs="Arial"/>
      <w:kern w:val="0"/>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2DA5"/>
    <w:pPr>
      <w:ind w:leftChars="400" w:left="840"/>
    </w:pPr>
  </w:style>
  <w:style w:type="paragraph" w:customStyle="1" w:styleId="a4">
    <w:name w:val="一太郎８"/>
    <w:rsid w:val="00723ECD"/>
    <w:pPr>
      <w:widowControl w:val="0"/>
      <w:wordWrap w:val="0"/>
      <w:autoSpaceDE w:val="0"/>
      <w:autoSpaceDN w:val="0"/>
      <w:adjustRightInd w:val="0"/>
      <w:spacing w:line="422" w:lineRule="atLeast"/>
      <w:jc w:val="both"/>
    </w:pPr>
    <w:rPr>
      <w:rFonts w:ascii="Times New Roman" w:eastAsia="ＭＳ 明朝" w:hAnsi="Times New Roman" w:cs="Times New Roman"/>
      <w:spacing w:val="-1"/>
      <w:kern w:val="0"/>
      <w:sz w:val="24"/>
      <w:szCs w:val="20"/>
    </w:rPr>
  </w:style>
  <w:style w:type="paragraph" w:styleId="a5">
    <w:name w:val="header"/>
    <w:basedOn w:val="a"/>
    <w:link w:val="a6"/>
    <w:unhideWhenUsed/>
    <w:rsid w:val="00723ECD"/>
    <w:pPr>
      <w:tabs>
        <w:tab w:val="center" w:pos="4252"/>
        <w:tab w:val="right" w:pos="8504"/>
      </w:tabs>
      <w:snapToGrid w:val="0"/>
    </w:pPr>
  </w:style>
  <w:style w:type="character" w:customStyle="1" w:styleId="a6">
    <w:name w:val="ヘッダー (文字)"/>
    <w:basedOn w:val="a0"/>
    <w:link w:val="a5"/>
    <w:uiPriority w:val="99"/>
    <w:rsid w:val="00723ECD"/>
    <w:rPr>
      <w:rFonts w:ascii="Arial" w:eastAsia="ＭＳ Ｐゴシック" w:hAnsi="Arial" w:cs="Arial"/>
      <w:kern w:val="0"/>
      <w:szCs w:val="21"/>
    </w:rPr>
  </w:style>
  <w:style w:type="paragraph" w:styleId="a7">
    <w:name w:val="footer"/>
    <w:basedOn w:val="a"/>
    <w:link w:val="a8"/>
    <w:uiPriority w:val="99"/>
    <w:unhideWhenUsed/>
    <w:rsid w:val="00723ECD"/>
    <w:pPr>
      <w:tabs>
        <w:tab w:val="center" w:pos="4252"/>
        <w:tab w:val="right" w:pos="8504"/>
      </w:tabs>
      <w:snapToGrid w:val="0"/>
    </w:pPr>
  </w:style>
  <w:style w:type="character" w:customStyle="1" w:styleId="a8">
    <w:name w:val="フッター (文字)"/>
    <w:basedOn w:val="a0"/>
    <w:link w:val="a7"/>
    <w:uiPriority w:val="99"/>
    <w:rsid w:val="00723ECD"/>
    <w:rPr>
      <w:rFonts w:ascii="Arial" w:eastAsia="ＭＳ Ｐゴシック" w:hAnsi="Arial" w:cs="Arial"/>
      <w:kern w:val="0"/>
      <w:szCs w:val="21"/>
    </w:rPr>
  </w:style>
  <w:style w:type="character" w:styleId="a9">
    <w:name w:val="Hyperlink"/>
    <w:basedOn w:val="a0"/>
    <w:uiPriority w:val="99"/>
    <w:unhideWhenUsed/>
    <w:rsid w:val="00943428"/>
    <w:rPr>
      <w:color w:val="0563C1" w:themeColor="hyperlink"/>
      <w:u w:val="single"/>
    </w:rPr>
  </w:style>
  <w:style w:type="character" w:styleId="aa">
    <w:name w:val="annotation reference"/>
    <w:basedOn w:val="a0"/>
    <w:uiPriority w:val="99"/>
    <w:semiHidden/>
    <w:unhideWhenUsed/>
    <w:rsid w:val="00644EC8"/>
    <w:rPr>
      <w:sz w:val="18"/>
      <w:szCs w:val="18"/>
    </w:rPr>
  </w:style>
  <w:style w:type="paragraph" w:styleId="ab">
    <w:name w:val="annotation text"/>
    <w:basedOn w:val="a"/>
    <w:link w:val="ac"/>
    <w:uiPriority w:val="99"/>
    <w:semiHidden/>
    <w:unhideWhenUsed/>
    <w:rsid w:val="00644EC8"/>
    <w:pPr>
      <w:jc w:val="left"/>
    </w:pPr>
  </w:style>
  <w:style w:type="character" w:customStyle="1" w:styleId="ac">
    <w:name w:val="コメント文字列 (文字)"/>
    <w:basedOn w:val="a0"/>
    <w:link w:val="ab"/>
    <w:uiPriority w:val="99"/>
    <w:semiHidden/>
    <w:rsid w:val="00644EC8"/>
    <w:rPr>
      <w:rFonts w:ascii="Arial" w:eastAsia="ＭＳ Ｐゴシック" w:hAnsi="Arial" w:cs="Arial"/>
      <w:kern w:val="0"/>
      <w:szCs w:val="21"/>
    </w:rPr>
  </w:style>
  <w:style w:type="paragraph" w:styleId="ad">
    <w:name w:val="annotation subject"/>
    <w:basedOn w:val="ab"/>
    <w:next w:val="ab"/>
    <w:link w:val="ae"/>
    <w:uiPriority w:val="99"/>
    <w:semiHidden/>
    <w:unhideWhenUsed/>
    <w:rsid w:val="00644EC8"/>
    <w:rPr>
      <w:b/>
      <w:bCs/>
    </w:rPr>
  </w:style>
  <w:style w:type="character" w:customStyle="1" w:styleId="ae">
    <w:name w:val="コメント内容 (文字)"/>
    <w:basedOn w:val="ac"/>
    <w:link w:val="ad"/>
    <w:uiPriority w:val="99"/>
    <w:semiHidden/>
    <w:rsid w:val="00644EC8"/>
    <w:rPr>
      <w:rFonts w:ascii="Arial" w:eastAsia="ＭＳ Ｐゴシック" w:hAnsi="Arial" w:cs="Arial"/>
      <w:b/>
      <w:bCs/>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352981">
      <w:bodyDiv w:val="1"/>
      <w:marLeft w:val="0"/>
      <w:marRight w:val="0"/>
      <w:marTop w:val="0"/>
      <w:marBottom w:val="0"/>
      <w:divBdr>
        <w:top w:val="none" w:sz="0" w:space="0" w:color="auto"/>
        <w:left w:val="none" w:sz="0" w:space="0" w:color="auto"/>
        <w:bottom w:val="none" w:sz="0" w:space="0" w:color="auto"/>
        <w:right w:val="none" w:sz="0" w:space="0" w:color="auto"/>
      </w:divBdr>
    </w:div>
    <w:div w:id="1092047962">
      <w:bodyDiv w:val="1"/>
      <w:marLeft w:val="0"/>
      <w:marRight w:val="0"/>
      <w:marTop w:val="0"/>
      <w:marBottom w:val="0"/>
      <w:divBdr>
        <w:top w:val="none" w:sz="0" w:space="0" w:color="auto"/>
        <w:left w:val="none" w:sz="0" w:space="0" w:color="auto"/>
        <w:bottom w:val="none" w:sz="0" w:space="0" w:color="auto"/>
        <w:right w:val="none" w:sz="0" w:space="0" w:color="auto"/>
      </w:divBdr>
    </w:div>
    <w:div w:id="1442456366">
      <w:bodyDiv w:val="1"/>
      <w:marLeft w:val="0"/>
      <w:marRight w:val="0"/>
      <w:marTop w:val="0"/>
      <w:marBottom w:val="0"/>
      <w:divBdr>
        <w:top w:val="none" w:sz="0" w:space="0" w:color="auto"/>
        <w:left w:val="none" w:sz="0" w:space="0" w:color="auto"/>
        <w:bottom w:val="none" w:sz="0" w:space="0" w:color="auto"/>
        <w:right w:val="none" w:sz="0" w:space="0" w:color="auto"/>
      </w:divBdr>
    </w:div>
    <w:div w:id="1764767442">
      <w:bodyDiv w:val="1"/>
      <w:marLeft w:val="0"/>
      <w:marRight w:val="0"/>
      <w:marTop w:val="0"/>
      <w:marBottom w:val="0"/>
      <w:divBdr>
        <w:top w:val="none" w:sz="0" w:space="0" w:color="auto"/>
        <w:left w:val="none" w:sz="0" w:space="0" w:color="auto"/>
        <w:bottom w:val="none" w:sz="0" w:space="0" w:color="auto"/>
        <w:right w:val="none" w:sz="0" w:space="0" w:color="auto"/>
      </w:divBdr>
    </w:div>
    <w:div w:id="193366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3EE1A-7D1E-AC40-AF91-094339699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2</Pages>
  <Words>234</Words>
  <Characters>1334</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Takaya Shimura</dc:creator>
  <cp:keywords/>
  <dc:description/>
  <cp:lastModifiedBy>達哉 重城</cp:lastModifiedBy>
  <cp:revision>3</cp:revision>
  <dcterms:created xsi:type="dcterms:W3CDTF">2023-11-29T04:19:00Z</dcterms:created>
  <dcterms:modified xsi:type="dcterms:W3CDTF">2023-11-29T06:49:00Z</dcterms:modified>
  <cp:contentStatus/>
</cp:coreProperties>
</file>