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2EE86" w14:textId="62B410CC" w:rsidR="00476B38" w:rsidRDefault="00476B38" w:rsidP="00476B38">
      <w:pPr>
        <w:spacing w:line="380" w:lineRule="exact"/>
        <w:ind w:leftChars="100" w:left="210" w:firstLineChars="2900" w:firstLine="6987"/>
        <w:rPr>
          <w:rFonts w:ascii="ＭＳ ゴシック" w:eastAsia="ＭＳ ゴシック" w:hAnsi="ＭＳ ゴシック"/>
          <w:b/>
          <w:sz w:val="24"/>
          <w:szCs w:val="24"/>
        </w:rPr>
      </w:pPr>
      <w:r>
        <w:rPr>
          <w:rFonts w:ascii="ＭＳ ゴシック" w:eastAsia="ＭＳ ゴシック" w:hAnsi="ＭＳ ゴシック" w:hint="eastAsia"/>
          <w:b/>
          <w:sz w:val="24"/>
          <w:szCs w:val="24"/>
        </w:rPr>
        <w:t>作成日：20</w:t>
      </w:r>
      <w:r w:rsidR="00625A62">
        <w:rPr>
          <w:rFonts w:ascii="ＭＳ ゴシック" w:eastAsia="ＭＳ ゴシック" w:hAnsi="ＭＳ ゴシック" w:hint="eastAsia"/>
          <w:b/>
          <w:sz w:val="24"/>
          <w:szCs w:val="24"/>
        </w:rPr>
        <w:t>23</w:t>
      </w:r>
      <w:r>
        <w:rPr>
          <w:rFonts w:ascii="ＭＳ ゴシック" w:eastAsia="ＭＳ ゴシック" w:hAnsi="ＭＳ ゴシック" w:hint="eastAsia"/>
          <w:b/>
          <w:sz w:val="24"/>
          <w:szCs w:val="24"/>
        </w:rPr>
        <w:t>年</w:t>
      </w:r>
      <w:r w:rsidR="00F0534A">
        <w:rPr>
          <w:rFonts w:ascii="ＭＳ ゴシック" w:eastAsia="ＭＳ ゴシック" w:hAnsi="ＭＳ ゴシック" w:hint="eastAsia"/>
          <w:b/>
          <w:sz w:val="24"/>
          <w:szCs w:val="24"/>
        </w:rPr>
        <w:t xml:space="preserve">　</w:t>
      </w:r>
      <w:r w:rsidR="00625A62">
        <w:rPr>
          <w:rFonts w:ascii="ＭＳ ゴシック" w:eastAsia="ＭＳ ゴシック" w:hAnsi="ＭＳ ゴシック" w:hint="eastAsia"/>
          <w:b/>
          <w:sz w:val="24"/>
          <w:szCs w:val="24"/>
        </w:rPr>
        <w:t>11</w:t>
      </w:r>
      <w:r>
        <w:rPr>
          <w:rFonts w:ascii="ＭＳ ゴシック" w:eastAsia="ＭＳ ゴシック" w:hAnsi="ＭＳ ゴシック" w:hint="eastAsia"/>
          <w:b/>
          <w:sz w:val="24"/>
          <w:szCs w:val="24"/>
        </w:rPr>
        <w:t>月</w:t>
      </w:r>
      <w:r w:rsidR="00F0534A">
        <w:rPr>
          <w:rFonts w:ascii="ＭＳ ゴシック" w:eastAsia="ＭＳ ゴシック" w:hAnsi="ＭＳ ゴシック" w:hint="eastAsia"/>
          <w:b/>
          <w:sz w:val="24"/>
          <w:szCs w:val="24"/>
        </w:rPr>
        <w:t xml:space="preserve">　</w:t>
      </w:r>
      <w:r w:rsidR="00625A62">
        <w:rPr>
          <w:rFonts w:ascii="ＭＳ ゴシック" w:eastAsia="ＭＳ ゴシック" w:hAnsi="ＭＳ ゴシック" w:hint="eastAsia"/>
          <w:b/>
          <w:sz w:val="24"/>
          <w:szCs w:val="24"/>
        </w:rPr>
        <w:t>16</w:t>
      </w:r>
      <w:r>
        <w:rPr>
          <w:rFonts w:ascii="ＭＳ ゴシック" w:eastAsia="ＭＳ ゴシック" w:hAnsi="ＭＳ ゴシック" w:hint="eastAsia"/>
          <w:b/>
          <w:sz w:val="24"/>
          <w:szCs w:val="24"/>
        </w:rPr>
        <w:t>日</w:t>
      </w:r>
    </w:p>
    <w:p w14:paraId="0AD58351" w14:textId="77777777" w:rsidR="00C85E79" w:rsidRPr="000E6087" w:rsidRDefault="00C85E79" w:rsidP="00AD07F0">
      <w:pPr>
        <w:spacing w:line="380" w:lineRule="exact"/>
        <w:ind w:left="5400" w:hanging="5400"/>
        <w:rPr>
          <w:rFonts w:ascii="ＭＳ ゴシック" w:eastAsia="ＭＳ ゴシック" w:hAnsi="ＭＳ ゴシック"/>
          <w:b/>
          <w:sz w:val="28"/>
        </w:rPr>
      </w:pPr>
    </w:p>
    <w:p w14:paraId="3C1B7ED6" w14:textId="77777777" w:rsidR="00AD07F0" w:rsidRPr="000E6087" w:rsidRDefault="00AD07F0" w:rsidP="004C2C6C">
      <w:pPr>
        <w:ind w:left="5400" w:hanging="5400"/>
        <w:jc w:val="center"/>
        <w:rPr>
          <w:rFonts w:ascii="ＭＳ ゴシック" w:eastAsia="ＭＳ ゴシック" w:hAnsi="ＭＳ ゴシック"/>
          <w:b/>
          <w:sz w:val="48"/>
        </w:rPr>
      </w:pPr>
      <w:r w:rsidRPr="000E6087">
        <w:rPr>
          <w:rFonts w:ascii="ＭＳ ゴシック" w:eastAsia="ＭＳ ゴシック" w:hAnsi="ＭＳ ゴシック" w:hint="eastAsia"/>
          <w:b/>
          <w:sz w:val="48"/>
        </w:rPr>
        <w:t>研究協力のお願い</w:t>
      </w:r>
    </w:p>
    <w:p w14:paraId="05DDAB5E" w14:textId="77777777" w:rsidR="00E519BA" w:rsidRPr="000E6087" w:rsidRDefault="00E519BA" w:rsidP="004C2C6C">
      <w:pPr>
        <w:ind w:left="5400" w:hanging="5400"/>
        <w:jc w:val="center"/>
        <w:rPr>
          <w:rFonts w:ascii="ＭＳ ゴシック" w:eastAsia="ＭＳ ゴシック" w:hAnsi="ＭＳ ゴシック"/>
          <w:b/>
          <w:sz w:val="22"/>
        </w:rPr>
      </w:pPr>
    </w:p>
    <w:p w14:paraId="2403DD89" w14:textId="7B838136" w:rsidR="004C2C6C" w:rsidRPr="000E6087" w:rsidRDefault="00124F87" w:rsidP="004C2C6C">
      <w:pPr>
        <w:spacing w:line="380" w:lineRule="exact"/>
        <w:ind w:firstLineChars="100" w:firstLine="281"/>
        <w:rPr>
          <w:rFonts w:ascii="ＭＳ ゴシック" w:eastAsia="ＭＳ ゴシック" w:hAnsi="ＭＳ ゴシック"/>
          <w:b/>
          <w:sz w:val="28"/>
        </w:rPr>
      </w:pPr>
      <w:r>
        <w:rPr>
          <w:rFonts w:ascii="ＭＳ ゴシック" w:eastAsia="ＭＳ ゴシック" w:hAnsi="ＭＳ ゴシック" w:hint="eastAsia"/>
          <w:b/>
          <w:color w:val="000000"/>
          <w:sz w:val="28"/>
        </w:rPr>
        <w:t>聖マリアンナ医科大学および川崎市立多摩病院</w:t>
      </w:r>
      <w:r w:rsidR="00AD07F0" w:rsidRPr="000E6087">
        <w:rPr>
          <w:rFonts w:ascii="ＭＳ ゴシック" w:eastAsia="ＭＳ ゴシック" w:hAnsi="ＭＳ ゴシック" w:hint="eastAsia"/>
          <w:b/>
          <w:sz w:val="28"/>
        </w:rPr>
        <w:t>では、下記の臨床研究</w:t>
      </w:r>
      <w:r w:rsidR="00866C2C" w:rsidRPr="000E6087">
        <w:rPr>
          <w:rFonts w:ascii="ＭＳ ゴシック" w:eastAsia="ＭＳ ゴシック" w:hAnsi="ＭＳ ゴシック" w:hint="eastAsia"/>
          <w:b/>
          <w:sz w:val="28"/>
        </w:rPr>
        <w:t>（学術研究）</w:t>
      </w:r>
      <w:r w:rsidR="00AD07F0" w:rsidRPr="000E6087">
        <w:rPr>
          <w:rFonts w:ascii="ＭＳ ゴシック" w:eastAsia="ＭＳ ゴシック" w:hAnsi="ＭＳ ゴシック" w:hint="eastAsia"/>
          <w:b/>
          <w:sz w:val="28"/>
        </w:rPr>
        <w:t>を行います。研究目的や研究方法は以下の通りです。</w:t>
      </w:r>
      <w:r w:rsidR="0088697E" w:rsidRPr="000E6087">
        <w:rPr>
          <w:rFonts w:ascii="ＭＳ ゴシック" w:eastAsia="ＭＳ ゴシック" w:hAnsi="ＭＳ ゴシック" w:hint="eastAsia"/>
          <w:b/>
          <w:sz w:val="28"/>
        </w:rPr>
        <w:t>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14:paraId="4356A6F0" w14:textId="77777777" w:rsidR="00AD07F0" w:rsidRPr="000E6087" w:rsidRDefault="00AD07F0" w:rsidP="004C2C6C">
      <w:pPr>
        <w:spacing w:line="380" w:lineRule="exact"/>
        <w:ind w:firstLineChars="100" w:firstLine="281"/>
        <w:rPr>
          <w:rFonts w:ascii="ＭＳ ゴシック" w:eastAsia="ＭＳ ゴシック" w:hAnsi="ＭＳ ゴシック"/>
          <w:b/>
          <w:sz w:val="28"/>
          <w:u w:val="single"/>
        </w:rPr>
      </w:pPr>
      <w:r w:rsidRPr="000E6087">
        <w:rPr>
          <w:rFonts w:ascii="ＭＳ ゴシック" w:eastAsia="ＭＳ ゴシック" w:hAnsi="ＭＳ ゴシック" w:hint="eastAsia"/>
          <w:b/>
          <w:sz w:val="28"/>
          <w:u w:val="single"/>
        </w:rPr>
        <w:t>この研究への参加を希望されない場合</w:t>
      </w:r>
      <w:r w:rsidR="004C2C6C" w:rsidRPr="000E6087">
        <w:rPr>
          <w:rFonts w:ascii="ＭＳ ゴシック" w:eastAsia="ＭＳ ゴシック" w:hAnsi="ＭＳ ゴシック" w:hint="eastAsia"/>
          <w:b/>
          <w:sz w:val="28"/>
          <w:u w:val="single"/>
        </w:rPr>
        <w:t>、</w:t>
      </w:r>
      <w:r w:rsidRPr="000E6087">
        <w:rPr>
          <w:rFonts w:ascii="ＭＳ ゴシック" w:eastAsia="ＭＳ ゴシック" w:hAnsi="ＭＳ ゴシック" w:hint="eastAsia"/>
          <w:b/>
          <w:sz w:val="28"/>
          <w:u w:val="single"/>
        </w:rPr>
        <w:t>また、研究に関するご質問は問い合わせ先へ</w:t>
      </w:r>
      <w:r w:rsidR="00274D7D" w:rsidRPr="000E6087">
        <w:rPr>
          <w:rFonts w:ascii="ＭＳ ゴシック" w:eastAsia="ＭＳ ゴシック" w:hAnsi="ＭＳ ゴシック" w:hint="eastAsia"/>
          <w:b/>
          <w:sz w:val="28"/>
          <w:u w:val="single"/>
        </w:rPr>
        <w:t>電話等にて</w:t>
      </w:r>
      <w:r w:rsidRPr="000E6087">
        <w:rPr>
          <w:rFonts w:ascii="ＭＳ ゴシック" w:eastAsia="ＭＳ ゴシック" w:hAnsi="ＭＳ ゴシック" w:hint="eastAsia"/>
          <w:b/>
          <w:sz w:val="28"/>
          <w:u w:val="single"/>
        </w:rPr>
        <w:t>ご連絡ください。</w:t>
      </w:r>
    </w:p>
    <w:p w14:paraId="6E4F1AAE" w14:textId="77777777" w:rsidR="008C0034" w:rsidRPr="000E6087" w:rsidRDefault="008C0034" w:rsidP="00AD07F0">
      <w:pPr>
        <w:spacing w:line="380" w:lineRule="exact"/>
        <w:ind w:left="5400" w:hanging="5400"/>
        <w:rPr>
          <w:rFonts w:ascii="ＭＳ ゴシック" w:eastAsia="ＭＳ ゴシック" w:hAnsi="ＭＳ ゴシック"/>
          <w:b/>
          <w:sz w:val="28"/>
        </w:rPr>
      </w:pP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9"/>
      </w:tblGrid>
      <w:tr w:rsidR="001069E6" w:rsidRPr="000E6087" w14:paraId="292116B7" w14:textId="77777777" w:rsidTr="001069E6">
        <w:trPr>
          <w:trHeight w:val="781"/>
        </w:trPr>
        <w:tc>
          <w:tcPr>
            <w:tcW w:w="10359" w:type="dxa"/>
          </w:tcPr>
          <w:p w14:paraId="6BBF68B7" w14:textId="26B28AFA" w:rsidR="001069E6" w:rsidRPr="001B635E" w:rsidRDefault="001B635E" w:rsidP="008C0034">
            <w:pPr>
              <w:adjustRightInd w:val="0"/>
              <w:snapToGrid w:val="0"/>
              <w:spacing w:before="120"/>
              <w:rPr>
                <w:rFonts w:ascii="ＭＳ ゴシック" w:eastAsia="ＭＳ ゴシック" w:hAnsi="ＭＳ ゴシック"/>
                <w:sz w:val="22"/>
              </w:rPr>
            </w:pPr>
            <w:r w:rsidRPr="001B635E">
              <w:rPr>
                <w:rFonts w:ascii="ＭＳ ゴシック" w:eastAsia="ＭＳ ゴシック" w:hAnsi="ＭＳ ゴシック" w:hint="eastAsia"/>
                <w:sz w:val="22"/>
              </w:rPr>
              <w:t>光干渉断層映像法により撮影された急性冠症候群冠動脈病変の画像特徴と予後に関する研究</w:t>
            </w:r>
          </w:p>
        </w:tc>
      </w:tr>
      <w:tr w:rsidR="001069E6" w:rsidRPr="000E6087" w14:paraId="23855292" w14:textId="77777777" w:rsidTr="001069E6">
        <w:trPr>
          <w:trHeight w:val="769"/>
        </w:trPr>
        <w:tc>
          <w:tcPr>
            <w:tcW w:w="10359" w:type="dxa"/>
          </w:tcPr>
          <w:p w14:paraId="7571230C" w14:textId="77777777"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１．研究の対象</w:t>
            </w:r>
            <w:r w:rsidR="00C40EC0" w:rsidRPr="000E6087">
              <w:rPr>
                <w:rFonts w:ascii="ＭＳ ゴシック" w:eastAsia="ＭＳ ゴシック" w:hAnsi="ＭＳ ゴシック" w:hint="eastAsia"/>
                <w:b/>
                <w:sz w:val="22"/>
                <w:szCs w:val="22"/>
              </w:rPr>
              <w:t>および研究対象期間</w:t>
            </w:r>
          </w:p>
          <w:p w14:paraId="55215FBD" w14:textId="77777777" w:rsidR="00AB63D0" w:rsidRDefault="00AB63D0" w:rsidP="00AB63D0">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1) </w:t>
            </w:r>
            <w:r>
              <w:rPr>
                <w:rFonts w:ascii="ＭＳ ゴシック" w:eastAsia="ＭＳ ゴシック" w:hAnsi="ＭＳ ゴシック" w:hint="eastAsia"/>
                <w:color w:val="000000"/>
                <w:sz w:val="22"/>
              </w:rPr>
              <w:t>昭和大学、共同研究機関において、</w:t>
            </w:r>
            <w:r>
              <w:rPr>
                <w:rFonts w:ascii="ＭＳ ゴシック" w:eastAsia="ＭＳ ゴシック" w:hAnsi="ＭＳ ゴシック"/>
                <w:color w:val="000000"/>
                <w:sz w:val="22"/>
              </w:rPr>
              <w:t>2019</w:t>
            </w:r>
            <w:r>
              <w:rPr>
                <w:rFonts w:ascii="ＭＳ ゴシック" w:eastAsia="ＭＳ ゴシック" w:hAnsi="ＭＳ ゴシック" w:hint="eastAsia"/>
                <w:color w:val="000000"/>
                <w:sz w:val="22"/>
              </w:rPr>
              <w:t>年</w:t>
            </w:r>
            <w:r>
              <w:rPr>
                <w:rFonts w:ascii="ＭＳ ゴシック" w:eastAsia="ＭＳ ゴシック" w:hAnsi="ＭＳ ゴシック"/>
                <w:color w:val="000000"/>
                <w:sz w:val="22"/>
              </w:rPr>
              <w:t>11</w:t>
            </w:r>
            <w:r>
              <w:rPr>
                <w:rFonts w:ascii="ＭＳ ゴシック" w:eastAsia="ＭＳ ゴシック" w:hAnsi="ＭＳ ゴシック" w:hint="eastAsia"/>
                <w:color w:val="000000"/>
                <w:sz w:val="22"/>
              </w:rPr>
              <w:t>日</w:t>
            </w:r>
            <w:r>
              <w:rPr>
                <w:rFonts w:ascii="ＭＳ ゴシック" w:eastAsia="ＭＳ ゴシック" w:hAnsi="ＭＳ ゴシック"/>
                <w:color w:val="000000"/>
                <w:sz w:val="22"/>
              </w:rPr>
              <w:t>19</w:t>
            </w:r>
            <w:r>
              <w:rPr>
                <w:rFonts w:ascii="ＭＳ ゴシック" w:eastAsia="ＭＳ ゴシック" w:hAnsi="ＭＳ ゴシック" w:hint="eastAsia"/>
                <w:color w:val="000000"/>
                <w:sz w:val="22"/>
              </w:rPr>
              <w:t>日〜</w:t>
            </w:r>
            <w:r>
              <w:rPr>
                <w:rFonts w:ascii="ＭＳ ゴシック" w:eastAsia="ＭＳ ゴシック" w:hAnsi="ＭＳ ゴシック"/>
                <w:color w:val="000000"/>
                <w:sz w:val="22"/>
              </w:rPr>
              <w:t>2021</w:t>
            </w:r>
            <w:r>
              <w:rPr>
                <w:rFonts w:ascii="ＭＳ ゴシック" w:eastAsia="ＭＳ ゴシック" w:hAnsi="ＭＳ ゴシック" w:hint="eastAsia"/>
                <w:color w:val="000000"/>
                <w:sz w:val="22"/>
              </w:rPr>
              <w:t>年</w:t>
            </w:r>
            <w:r>
              <w:rPr>
                <w:rFonts w:ascii="ＭＳ ゴシック" w:eastAsia="ＭＳ ゴシック" w:hAnsi="ＭＳ ゴシック"/>
                <w:color w:val="000000"/>
                <w:sz w:val="22"/>
              </w:rPr>
              <w:t>4</w:t>
            </w:r>
            <w:r>
              <w:rPr>
                <w:rFonts w:ascii="ＭＳ ゴシック" w:eastAsia="ＭＳ ゴシック" w:hAnsi="ＭＳ ゴシック" w:hint="eastAsia"/>
                <w:color w:val="000000"/>
                <w:sz w:val="22"/>
              </w:rPr>
              <w:t>月</w:t>
            </w:r>
            <w:r>
              <w:rPr>
                <w:rFonts w:ascii="ＭＳ ゴシック" w:eastAsia="ＭＳ ゴシック" w:hAnsi="ＭＳ ゴシック"/>
                <w:color w:val="000000"/>
                <w:sz w:val="22"/>
              </w:rPr>
              <w:t>26</w:t>
            </w:r>
            <w:r>
              <w:rPr>
                <w:rFonts w:ascii="ＭＳ ゴシック" w:eastAsia="ＭＳ ゴシック" w:hAnsi="ＭＳ ゴシック" w:hint="eastAsia"/>
                <w:color w:val="000000"/>
                <w:sz w:val="22"/>
              </w:rPr>
              <w:t>日に、発症</w:t>
            </w:r>
            <w:r>
              <w:rPr>
                <w:rFonts w:ascii="ＭＳ ゴシック" w:eastAsia="ＭＳ ゴシック" w:hAnsi="ＭＳ ゴシック"/>
                <w:color w:val="000000"/>
                <w:sz w:val="22"/>
              </w:rPr>
              <w:t>24</w:t>
            </w:r>
            <w:r>
              <w:rPr>
                <w:rFonts w:ascii="ＭＳ ゴシック" w:eastAsia="ＭＳ ゴシック" w:hAnsi="ＭＳ ゴシック" w:hint="eastAsia"/>
                <w:color w:val="000000"/>
                <w:sz w:val="22"/>
              </w:rPr>
              <w:t>時間以内の急性冠症候群症患者に対し、</w:t>
            </w:r>
            <w:r>
              <w:rPr>
                <w:rFonts w:ascii="ＭＳ ゴシック" w:eastAsia="ＭＳ ゴシック" w:hAnsi="ＭＳ ゴシック"/>
                <w:color w:val="000000"/>
                <w:sz w:val="22"/>
              </w:rPr>
              <w:t>OCT</w:t>
            </w:r>
            <w:r>
              <w:rPr>
                <w:rFonts w:ascii="ＭＳ ゴシック" w:eastAsia="ＭＳ ゴシック" w:hAnsi="ＭＳ ゴシック" w:hint="eastAsia"/>
                <w:color w:val="000000"/>
                <w:sz w:val="22"/>
              </w:rPr>
              <w:t>ガイド</w:t>
            </w:r>
            <w:r>
              <w:rPr>
                <w:rFonts w:ascii="ＭＳ ゴシック" w:eastAsia="ＭＳ ゴシック" w:hAnsi="ＭＳ ゴシック"/>
                <w:color w:val="000000"/>
                <w:sz w:val="22"/>
              </w:rPr>
              <w:t>PCI</w:t>
            </w:r>
            <w:r>
              <w:rPr>
                <w:rFonts w:ascii="ＭＳ ゴシック" w:eastAsia="ＭＳ ゴシック" w:hAnsi="ＭＳ ゴシック" w:hint="eastAsia"/>
                <w:color w:val="000000"/>
                <w:sz w:val="22"/>
              </w:rPr>
              <w:t>が施行された患者さん（</w:t>
            </w:r>
            <w:r>
              <w:rPr>
                <w:rFonts w:ascii="ＭＳ ゴシック" w:eastAsia="ＭＳ ゴシック" w:hAnsi="ＭＳ ゴシック"/>
                <w:color w:val="000000"/>
                <w:sz w:val="22"/>
              </w:rPr>
              <w:t>TACTICS</w:t>
            </w:r>
            <w:r>
              <w:rPr>
                <w:rFonts w:ascii="ＭＳ ゴシック" w:eastAsia="ＭＳ ゴシック" w:hAnsi="ＭＳ ゴシック" w:hint="eastAsia"/>
                <w:color w:val="000000"/>
                <w:sz w:val="22"/>
              </w:rPr>
              <w:t>研究に登録された</w:t>
            </w:r>
            <w:r w:rsidRPr="00AB63D0">
              <w:rPr>
                <w:rFonts w:ascii="ＭＳ ゴシック" w:eastAsia="ＭＳ ゴシック" w:hAnsi="ＭＳ ゴシック" w:hint="eastAsia"/>
                <w:color w:val="000000"/>
                <w:sz w:val="22"/>
              </w:rPr>
              <w:t>患者さん</w:t>
            </w:r>
            <w:r>
              <w:rPr>
                <w:rFonts w:ascii="ＭＳ ゴシック" w:eastAsia="ＭＳ ゴシック" w:hAnsi="ＭＳ ゴシック" w:hint="eastAsia"/>
                <w:color w:val="000000"/>
                <w:sz w:val="22"/>
              </w:rPr>
              <w:t>）</w:t>
            </w:r>
          </w:p>
          <w:p w14:paraId="7C62C29A" w14:textId="4B277D9E" w:rsidR="00AB63D0" w:rsidRDefault="00AB63D0" w:rsidP="00AB63D0">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2) </w:t>
            </w:r>
            <w:r>
              <w:rPr>
                <w:rFonts w:ascii="ＭＳ ゴシック" w:eastAsia="ＭＳ ゴシック" w:hAnsi="ＭＳ ゴシック" w:hint="eastAsia"/>
                <w:color w:val="000000"/>
                <w:sz w:val="22"/>
              </w:rPr>
              <w:t>昭和大学、共同研究機関において、</w:t>
            </w:r>
            <w:r>
              <w:rPr>
                <w:rFonts w:ascii="ＭＳ ゴシック" w:eastAsia="ＭＳ ゴシック" w:hAnsi="ＭＳ ゴシック"/>
                <w:color w:val="000000"/>
                <w:sz w:val="22"/>
              </w:rPr>
              <w:t>2022</w:t>
            </w:r>
            <w:r>
              <w:rPr>
                <w:rFonts w:ascii="ＭＳ ゴシック" w:eastAsia="ＭＳ ゴシック" w:hAnsi="ＭＳ ゴシック" w:hint="eastAsia"/>
                <w:color w:val="000000"/>
                <w:sz w:val="22"/>
              </w:rPr>
              <w:t>年</w:t>
            </w:r>
            <w:r>
              <w:rPr>
                <w:rFonts w:ascii="ＭＳ ゴシック" w:eastAsia="ＭＳ ゴシック" w:hAnsi="ＭＳ ゴシック"/>
                <w:color w:val="000000"/>
                <w:sz w:val="22"/>
              </w:rPr>
              <w:t>8</w:t>
            </w:r>
            <w:r>
              <w:rPr>
                <w:rFonts w:ascii="ＭＳ ゴシック" w:eastAsia="ＭＳ ゴシック" w:hAnsi="ＭＳ ゴシック" w:hint="eastAsia"/>
                <w:color w:val="000000"/>
                <w:sz w:val="22"/>
              </w:rPr>
              <w:t>月</w:t>
            </w:r>
            <w:r>
              <w:rPr>
                <w:rFonts w:ascii="ＭＳ ゴシック" w:eastAsia="ＭＳ ゴシック" w:hAnsi="ＭＳ ゴシック"/>
                <w:color w:val="000000"/>
                <w:sz w:val="22"/>
              </w:rPr>
              <w:t>20</w:t>
            </w:r>
            <w:r>
              <w:rPr>
                <w:rFonts w:ascii="ＭＳ ゴシック" w:eastAsia="ＭＳ ゴシック" w:hAnsi="ＭＳ ゴシック" w:hint="eastAsia"/>
                <w:color w:val="000000"/>
                <w:sz w:val="22"/>
              </w:rPr>
              <w:t>日〜</w:t>
            </w:r>
            <w:r>
              <w:rPr>
                <w:rFonts w:ascii="ＭＳ ゴシック" w:eastAsia="ＭＳ ゴシック" w:hAnsi="ＭＳ ゴシック"/>
                <w:color w:val="000000"/>
                <w:sz w:val="22"/>
              </w:rPr>
              <w:t>2023</w:t>
            </w:r>
            <w:r>
              <w:rPr>
                <w:rFonts w:ascii="ＭＳ ゴシック" w:eastAsia="ＭＳ ゴシック" w:hAnsi="ＭＳ ゴシック" w:hint="eastAsia"/>
                <w:color w:val="000000"/>
                <w:sz w:val="22"/>
              </w:rPr>
              <w:t>年</w:t>
            </w:r>
            <w:r w:rsidR="001B635E">
              <w:rPr>
                <w:rFonts w:ascii="ＭＳ ゴシック" w:eastAsia="ＭＳ ゴシック" w:hAnsi="ＭＳ ゴシック"/>
                <w:color w:val="000000"/>
                <w:sz w:val="22"/>
              </w:rPr>
              <w:t>7</w:t>
            </w:r>
            <w:r>
              <w:rPr>
                <w:rFonts w:ascii="ＭＳ ゴシック" w:eastAsia="ＭＳ ゴシック" w:hAnsi="ＭＳ ゴシック" w:hint="eastAsia"/>
                <w:color w:val="000000"/>
                <w:sz w:val="22"/>
              </w:rPr>
              <w:t>月</w:t>
            </w:r>
            <w:r w:rsidR="001B635E">
              <w:rPr>
                <w:rFonts w:ascii="ＭＳ ゴシック" w:eastAsia="ＭＳ ゴシック" w:hAnsi="ＭＳ ゴシック" w:hint="eastAsia"/>
                <w:color w:val="000000"/>
                <w:sz w:val="22"/>
              </w:rPr>
              <w:t>3</w:t>
            </w:r>
            <w:r w:rsidR="001B635E">
              <w:rPr>
                <w:rFonts w:ascii="ＭＳ ゴシック" w:eastAsia="ＭＳ ゴシック" w:hAnsi="ＭＳ ゴシック"/>
                <w:color w:val="000000"/>
                <w:sz w:val="22"/>
              </w:rPr>
              <w:t>1</w:t>
            </w:r>
            <w:r>
              <w:rPr>
                <w:rFonts w:ascii="ＭＳ ゴシック" w:eastAsia="ＭＳ ゴシック" w:hAnsi="ＭＳ ゴシック" w:hint="eastAsia"/>
                <w:color w:val="000000"/>
                <w:sz w:val="22"/>
              </w:rPr>
              <w:t>日に、発症</w:t>
            </w:r>
            <w:r>
              <w:rPr>
                <w:rFonts w:ascii="ＭＳ ゴシック" w:eastAsia="ＭＳ ゴシック" w:hAnsi="ＭＳ ゴシック"/>
                <w:color w:val="000000"/>
                <w:sz w:val="22"/>
              </w:rPr>
              <w:t>24</w:t>
            </w:r>
            <w:r>
              <w:rPr>
                <w:rFonts w:ascii="ＭＳ ゴシック" w:eastAsia="ＭＳ ゴシック" w:hAnsi="ＭＳ ゴシック" w:hint="eastAsia"/>
                <w:color w:val="000000"/>
                <w:sz w:val="22"/>
              </w:rPr>
              <w:t>時間以内の急性冠症候群症患者に対し、</w:t>
            </w:r>
            <w:r>
              <w:rPr>
                <w:rFonts w:ascii="ＭＳ ゴシック" w:eastAsia="ＭＳ ゴシック" w:hAnsi="ＭＳ ゴシック"/>
                <w:color w:val="000000"/>
                <w:sz w:val="22"/>
              </w:rPr>
              <w:t>OCT</w:t>
            </w:r>
            <w:r>
              <w:rPr>
                <w:rFonts w:ascii="ＭＳ ゴシック" w:eastAsia="ＭＳ ゴシック" w:hAnsi="ＭＳ ゴシック" w:hint="eastAsia"/>
                <w:color w:val="000000"/>
                <w:sz w:val="22"/>
              </w:rPr>
              <w:t>ガイド</w:t>
            </w:r>
            <w:r>
              <w:rPr>
                <w:rFonts w:ascii="ＭＳ ゴシック" w:eastAsia="ＭＳ ゴシック" w:hAnsi="ＭＳ ゴシック"/>
                <w:color w:val="000000"/>
                <w:sz w:val="22"/>
              </w:rPr>
              <w:t>PCI</w:t>
            </w:r>
            <w:r>
              <w:rPr>
                <w:rFonts w:ascii="ＭＳ ゴシック" w:eastAsia="ＭＳ ゴシック" w:hAnsi="ＭＳ ゴシック" w:hint="eastAsia"/>
                <w:color w:val="000000"/>
                <w:sz w:val="22"/>
              </w:rPr>
              <w:t>が施行された</w:t>
            </w:r>
            <w:r w:rsidRPr="00AB63D0">
              <w:rPr>
                <w:rFonts w:ascii="ＭＳ ゴシック" w:eastAsia="ＭＳ ゴシック" w:hAnsi="ＭＳ ゴシック" w:hint="eastAsia"/>
                <w:color w:val="000000"/>
                <w:sz w:val="22"/>
              </w:rPr>
              <w:t>患者さん</w:t>
            </w:r>
            <w:r>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ATLAS</w:t>
            </w:r>
            <w:r>
              <w:rPr>
                <w:rFonts w:ascii="ＭＳ ゴシック" w:eastAsia="ＭＳ ゴシック" w:hAnsi="ＭＳ ゴシック" w:hint="eastAsia"/>
                <w:color w:val="000000"/>
                <w:sz w:val="22"/>
              </w:rPr>
              <w:t>研究に登録された</w:t>
            </w:r>
            <w:r w:rsidRPr="00AB63D0">
              <w:rPr>
                <w:rFonts w:ascii="ＭＳ ゴシック" w:eastAsia="ＭＳ ゴシック" w:hAnsi="ＭＳ ゴシック" w:hint="eastAsia"/>
                <w:color w:val="000000"/>
                <w:sz w:val="22"/>
              </w:rPr>
              <w:t>患者さん</w:t>
            </w:r>
            <w:r>
              <w:rPr>
                <w:rFonts w:ascii="ＭＳ ゴシック" w:eastAsia="ＭＳ ゴシック" w:hAnsi="ＭＳ ゴシック" w:hint="eastAsia"/>
                <w:color w:val="000000"/>
                <w:sz w:val="22"/>
              </w:rPr>
              <w:t>）</w:t>
            </w:r>
          </w:p>
          <w:p w14:paraId="73D09231" w14:textId="77777777" w:rsidR="001A6A88" w:rsidRDefault="00AB63D0" w:rsidP="000C0FD3">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3) </w:t>
            </w:r>
            <w:r>
              <w:rPr>
                <w:rFonts w:ascii="ＭＳ ゴシック" w:eastAsia="ＭＳ ゴシック" w:hAnsi="ＭＳ ゴシック" w:hint="eastAsia"/>
                <w:color w:val="000000"/>
                <w:sz w:val="22"/>
              </w:rPr>
              <w:t>昭和大学病院、昭和大学藤が丘病院、昭和大大学江東豊洲病院、昭和大学横浜市北部病院にて、</w:t>
            </w:r>
            <w:r>
              <w:rPr>
                <w:rFonts w:ascii="ＭＳ ゴシック" w:eastAsia="ＭＳ ゴシック" w:hAnsi="ＭＳ ゴシック"/>
                <w:color w:val="000000"/>
                <w:sz w:val="22"/>
              </w:rPr>
              <w:t>2013</w:t>
            </w:r>
            <w:r>
              <w:rPr>
                <w:rFonts w:ascii="ＭＳ ゴシック" w:eastAsia="ＭＳ ゴシック" w:hAnsi="ＭＳ ゴシック" w:hint="eastAsia"/>
                <w:color w:val="000000"/>
                <w:sz w:val="22"/>
              </w:rPr>
              <w:t>年</w:t>
            </w:r>
            <w:r>
              <w:rPr>
                <w:rFonts w:ascii="ＭＳ ゴシック" w:eastAsia="ＭＳ ゴシック" w:hAnsi="ＭＳ ゴシック"/>
                <w:color w:val="000000"/>
                <w:sz w:val="22"/>
              </w:rPr>
              <w:t>4</w:t>
            </w:r>
            <w:r>
              <w:rPr>
                <w:rFonts w:ascii="ＭＳ ゴシック" w:eastAsia="ＭＳ ゴシック" w:hAnsi="ＭＳ ゴシック" w:hint="eastAsia"/>
                <w:color w:val="000000"/>
                <w:sz w:val="22"/>
              </w:rPr>
              <w:t>月</w:t>
            </w:r>
            <w:r>
              <w:rPr>
                <w:rFonts w:ascii="ＭＳ ゴシック" w:eastAsia="ＭＳ ゴシック" w:hAnsi="ＭＳ ゴシック"/>
                <w:color w:val="000000"/>
                <w:sz w:val="22"/>
              </w:rPr>
              <w:t>1</w:t>
            </w:r>
            <w:r>
              <w:rPr>
                <w:rFonts w:ascii="ＭＳ ゴシック" w:eastAsia="ＭＳ ゴシック" w:hAnsi="ＭＳ ゴシック" w:hint="eastAsia"/>
                <w:color w:val="000000"/>
                <w:sz w:val="22"/>
              </w:rPr>
              <w:t>日〜</w:t>
            </w:r>
            <w:r>
              <w:rPr>
                <w:rFonts w:ascii="ＭＳ ゴシック" w:eastAsia="ＭＳ ゴシック" w:hAnsi="ＭＳ ゴシック"/>
                <w:color w:val="000000"/>
                <w:sz w:val="22"/>
              </w:rPr>
              <w:t>2023</w:t>
            </w:r>
            <w:r>
              <w:rPr>
                <w:rFonts w:ascii="ＭＳ ゴシック" w:eastAsia="ＭＳ ゴシック" w:hAnsi="ＭＳ ゴシック" w:hint="eastAsia"/>
                <w:color w:val="000000"/>
                <w:sz w:val="22"/>
              </w:rPr>
              <w:t>年</w:t>
            </w:r>
            <w:r>
              <w:rPr>
                <w:rFonts w:ascii="ＭＳ ゴシック" w:eastAsia="ＭＳ ゴシック" w:hAnsi="ＭＳ ゴシック"/>
                <w:color w:val="000000"/>
                <w:sz w:val="22"/>
              </w:rPr>
              <w:t>3</w:t>
            </w:r>
            <w:r>
              <w:rPr>
                <w:rFonts w:ascii="ＭＳ ゴシック" w:eastAsia="ＭＳ ゴシック" w:hAnsi="ＭＳ ゴシック" w:hint="eastAsia"/>
                <w:color w:val="000000"/>
                <w:sz w:val="22"/>
              </w:rPr>
              <w:t>月</w:t>
            </w:r>
            <w:r>
              <w:rPr>
                <w:rFonts w:ascii="ＭＳ ゴシック" w:eastAsia="ＭＳ ゴシック" w:hAnsi="ＭＳ ゴシック"/>
                <w:color w:val="000000"/>
                <w:sz w:val="22"/>
              </w:rPr>
              <w:t>31</w:t>
            </w:r>
            <w:r>
              <w:rPr>
                <w:rFonts w:ascii="ＭＳ ゴシック" w:eastAsia="ＭＳ ゴシック" w:hAnsi="ＭＳ ゴシック" w:hint="eastAsia"/>
                <w:color w:val="000000"/>
                <w:sz w:val="22"/>
              </w:rPr>
              <w:t>日に、急性冠症候群患者に対し</w:t>
            </w:r>
            <w:r>
              <w:rPr>
                <w:rFonts w:ascii="ＭＳ ゴシック" w:eastAsia="ＭＳ ゴシック" w:hAnsi="ＭＳ ゴシック"/>
                <w:color w:val="000000"/>
                <w:sz w:val="22"/>
              </w:rPr>
              <w:t>OCT</w:t>
            </w:r>
            <w:r>
              <w:rPr>
                <w:rFonts w:ascii="ＭＳ ゴシック" w:eastAsia="ＭＳ ゴシック" w:hAnsi="ＭＳ ゴシック" w:hint="eastAsia"/>
                <w:color w:val="000000"/>
                <w:sz w:val="22"/>
              </w:rPr>
              <w:t>ガイド</w:t>
            </w:r>
            <w:r>
              <w:rPr>
                <w:rFonts w:ascii="ＭＳ ゴシック" w:eastAsia="ＭＳ ゴシック" w:hAnsi="ＭＳ ゴシック"/>
                <w:color w:val="000000"/>
                <w:sz w:val="22"/>
              </w:rPr>
              <w:t>PCI</w:t>
            </w:r>
            <w:r>
              <w:rPr>
                <w:rFonts w:ascii="ＭＳ ゴシック" w:eastAsia="ＭＳ ゴシック" w:hAnsi="ＭＳ ゴシック" w:hint="eastAsia"/>
                <w:color w:val="000000"/>
                <w:sz w:val="22"/>
              </w:rPr>
              <w:t>が施行された</w:t>
            </w:r>
            <w:r w:rsidRPr="00AB63D0">
              <w:rPr>
                <w:rFonts w:ascii="ＭＳ ゴシック" w:eastAsia="ＭＳ ゴシック" w:hAnsi="ＭＳ ゴシック" w:hint="eastAsia"/>
                <w:color w:val="000000"/>
                <w:sz w:val="22"/>
              </w:rPr>
              <w:t>患者さん</w:t>
            </w:r>
          </w:p>
        </w:tc>
      </w:tr>
      <w:tr w:rsidR="000C0FD3" w:rsidRPr="000E6087" w14:paraId="5126BAB4" w14:textId="77777777" w:rsidTr="001069E6">
        <w:trPr>
          <w:trHeight w:val="769"/>
        </w:trPr>
        <w:tc>
          <w:tcPr>
            <w:tcW w:w="10359" w:type="dxa"/>
          </w:tcPr>
          <w:p w14:paraId="4CBD6CC0" w14:textId="77777777" w:rsidR="000C0FD3" w:rsidRPr="000E6087" w:rsidRDefault="000C0FD3" w:rsidP="000C0FD3">
            <w:pPr>
              <w:rPr>
                <w:rFonts w:ascii="ＭＳ ゴシック" w:eastAsia="ＭＳ ゴシック" w:hAnsi="ＭＳ ゴシック"/>
                <w:b/>
                <w:sz w:val="22"/>
                <w:szCs w:val="22"/>
              </w:rPr>
            </w:pPr>
            <w:r w:rsidRPr="000E6087">
              <w:rPr>
                <w:rFonts w:ascii="ＭＳ ゴシック" w:eastAsia="ＭＳ ゴシック" w:hAnsi="ＭＳ ゴシック" w:hint="eastAsia"/>
                <w:b/>
                <w:sz w:val="22"/>
                <w:szCs w:val="22"/>
              </w:rPr>
              <w:t>２．研究目的・方法</w:t>
            </w:r>
          </w:p>
          <w:p w14:paraId="5609CDBD" w14:textId="77777777" w:rsidR="00C85E79" w:rsidRDefault="00AB63D0" w:rsidP="005602D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冠動脈血管内画像診断法の一つである光干渉断層法（optical coherence tomography: OCT）は、血管内超音波（intravascular ultrasound: IVUS）と比較し約10倍解像度が高く、冠動脈プラークの微細な構造が観察可能であり、病理組織像に近い画像診断を得ることができます。経皮的冠動脈インターベンション (percutaneous coronary intervention: PCI)において、OCTを使用することは、病因診やPCI治療戦略の決定に有用であり、急性冠症候群（acute coronary syndrome: ACS）に対するPCIにおいても、その使用率は上昇傾向にあります。ACSに対する、IVUSガイドPCIの有用性はこれまでに多く示されていますが、ACSにおけるOCTガイドPCIの有用性に関する報告はまだ少ないのが現状です。本施設では、OCTガイドPCIの観察研究を複数施行しており、そのデータを合わせて二次利用することで、ACSに対するOCT使用の有用性の詳細な検討ができます。また、OCT画像はその解像度の高さから、Automated intelligence (AI) 解析の開発が進められており、OCT画像のAI画像診断の確立は、迅速な画像診断や大量の画像解析を可能にすることが期待されます。また、OCT画像と予後データを組み合わせAI解析することで、急性冠症候群の PCI治療法ならびに慢性期の薬物療法の最適化を見出し、急性冠症候群の予後改善につながる可能性が期待できます。</w:t>
            </w:r>
          </w:p>
        </w:tc>
      </w:tr>
      <w:tr w:rsidR="005602DC" w:rsidRPr="000E6087" w14:paraId="314601B3" w14:textId="77777777" w:rsidTr="001069E6">
        <w:trPr>
          <w:trHeight w:val="769"/>
        </w:trPr>
        <w:tc>
          <w:tcPr>
            <w:tcW w:w="10359" w:type="dxa"/>
          </w:tcPr>
          <w:p w14:paraId="55D56C92" w14:textId="77777777" w:rsidR="005602DC" w:rsidRPr="005602DC" w:rsidRDefault="005602DC" w:rsidP="005602DC">
            <w:pPr>
              <w:jc w:val="left"/>
              <w:rPr>
                <w:rFonts w:ascii="ＭＳ ゴシック" w:eastAsia="ＭＳ ゴシック" w:hAnsi="ＭＳ ゴシック"/>
                <w:b/>
                <w:sz w:val="22"/>
              </w:rPr>
            </w:pPr>
            <w:r w:rsidRPr="005602DC">
              <w:rPr>
                <w:rFonts w:ascii="ＭＳ ゴシック" w:eastAsia="ＭＳ ゴシック" w:hAnsi="ＭＳ ゴシック" w:hint="eastAsia"/>
                <w:b/>
                <w:sz w:val="22"/>
              </w:rPr>
              <w:t>３</w:t>
            </w:r>
            <w:r>
              <w:rPr>
                <w:rFonts w:ascii="ＭＳ ゴシック" w:eastAsia="ＭＳ ゴシック" w:hAnsi="ＭＳ ゴシック" w:hint="eastAsia"/>
                <w:b/>
                <w:sz w:val="22"/>
              </w:rPr>
              <w:t>．</w:t>
            </w:r>
            <w:r w:rsidRPr="005602DC">
              <w:rPr>
                <w:rFonts w:ascii="ＭＳ ゴシック" w:eastAsia="ＭＳ ゴシック" w:hAnsi="ＭＳ ゴシック" w:hint="eastAsia"/>
                <w:b/>
                <w:sz w:val="22"/>
              </w:rPr>
              <w:t>研究期間</w:t>
            </w:r>
          </w:p>
          <w:p w14:paraId="77B30D6E" w14:textId="77777777" w:rsidR="005602DC" w:rsidRDefault="005602DC" w:rsidP="005602DC">
            <w:pPr>
              <w:jc w:val="left"/>
              <w:rPr>
                <w:rFonts w:ascii="ＭＳ ゴシック" w:eastAsia="ＭＳ ゴシック" w:hAnsi="ＭＳ ゴシック"/>
                <w:sz w:val="22"/>
              </w:rPr>
            </w:pPr>
            <w:r>
              <w:rPr>
                <w:rFonts w:ascii="ＭＳ ゴシック" w:eastAsia="ＭＳ ゴシック" w:hAnsi="ＭＳ ゴシック" w:hint="eastAsia"/>
                <w:sz w:val="22"/>
              </w:rPr>
              <w:t>昭和大学における人を対象とする研究等に関する倫理委員会審査後、委員会から発行される「審査結果通知書の承認日」より、</w:t>
            </w:r>
            <w:r w:rsidRPr="005602DC">
              <w:rPr>
                <w:rFonts w:ascii="ＭＳ ゴシック" w:eastAsia="ＭＳ ゴシック" w:hAnsi="ＭＳ ゴシック" w:hint="eastAsia"/>
                <w:sz w:val="22"/>
              </w:rPr>
              <w:t>研究実施機関の長</w:t>
            </w:r>
            <w:r>
              <w:rPr>
                <w:rFonts w:ascii="ＭＳ ゴシック" w:eastAsia="ＭＳ ゴシック" w:hAnsi="ＭＳ ゴシック" w:hint="eastAsia"/>
                <w:sz w:val="22"/>
              </w:rPr>
              <w:t>の研究実施許可を得てから</w:t>
            </w:r>
            <w:r w:rsidR="00124E97">
              <w:rPr>
                <w:rFonts w:ascii="ＭＳ ゴシック" w:eastAsia="ＭＳ ゴシック" w:hAnsi="ＭＳ ゴシック"/>
                <w:sz w:val="22"/>
              </w:rPr>
              <w:t>2029</w:t>
            </w:r>
            <w:r w:rsidR="00124E97">
              <w:rPr>
                <w:rFonts w:ascii="ＭＳ ゴシック" w:eastAsia="ＭＳ ゴシック" w:hAnsi="ＭＳ ゴシック" w:hint="eastAsia"/>
                <w:sz w:val="22"/>
              </w:rPr>
              <w:t>年</w:t>
            </w:r>
            <w:r w:rsidR="00124E97">
              <w:rPr>
                <w:rFonts w:ascii="ＭＳ ゴシック" w:eastAsia="ＭＳ ゴシック" w:hAnsi="ＭＳ ゴシック"/>
                <w:sz w:val="22"/>
              </w:rPr>
              <w:t>3</w:t>
            </w:r>
            <w:r w:rsidRPr="00C329F5">
              <w:rPr>
                <w:rFonts w:ascii="ＭＳ ゴシック" w:eastAsia="ＭＳ ゴシック" w:hAnsi="ＭＳ ゴシック" w:hint="eastAsia"/>
                <w:sz w:val="22"/>
              </w:rPr>
              <w:t>月</w:t>
            </w:r>
            <w:r w:rsidR="00124E97">
              <w:rPr>
                <w:rFonts w:ascii="ＭＳ ゴシック" w:eastAsia="ＭＳ ゴシック" w:hAnsi="ＭＳ ゴシック" w:hint="eastAsia"/>
                <w:sz w:val="22"/>
              </w:rPr>
              <w:t>3</w:t>
            </w:r>
            <w:r w:rsidR="00124E97">
              <w:rPr>
                <w:rFonts w:ascii="ＭＳ ゴシック" w:eastAsia="ＭＳ ゴシック" w:hAnsi="ＭＳ ゴシック"/>
                <w:sz w:val="22"/>
              </w:rPr>
              <w:t>1</w:t>
            </w:r>
            <w:r w:rsidRPr="00C329F5">
              <w:rPr>
                <w:rFonts w:ascii="ＭＳ ゴシック" w:eastAsia="ＭＳ ゴシック" w:hAnsi="ＭＳ ゴシック" w:hint="eastAsia"/>
                <w:sz w:val="22"/>
              </w:rPr>
              <w:t>日</w:t>
            </w:r>
            <w:r>
              <w:rPr>
                <w:rFonts w:ascii="ＭＳ ゴシック" w:eastAsia="ＭＳ ゴシック" w:hAnsi="ＭＳ ゴシック" w:hint="eastAsia"/>
                <w:sz w:val="22"/>
              </w:rPr>
              <w:t>まで</w:t>
            </w:r>
          </w:p>
          <w:p w14:paraId="2B17207C" w14:textId="77777777" w:rsidR="005602DC" w:rsidRPr="005602DC" w:rsidRDefault="005602DC" w:rsidP="005602DC">
            <w:pPr>
              <w:jc w:val="left"/>
              <w:rPr>
                <w:rFonts w:ascii="ＭＳ ゴシック" w:eastAsia="ＭＳ ゴシック" w:hAnsi="ＭＳ ゴシック"/>
                <w:b/>
                <w:sz w:val="22"/>
                <w:szCs w:val="22"/>
              </w:rPr>
            </w:pPr>
          </w:p>
        </w:tc>
      </w:tr>
      <w:tr w:rsidR="00473DB6" w:rsidRPr="000E6087" w14:paraId="5830E3B6" w14:textId="77777777" w:rsidTr="001069E6">
        <w:trPr>
          <w:trHeight w:val="769"/>
        </w:trPr>
        <w:tc>
          <w:tcPr>
            <w:tcW w:w="10359" w:type="dxa"/>
          </w:tcPr>
          <w:p w14:paraId="65BC02E5" w14:textId="77777777" w:rsidR="00473DB6" w:rsidRPr="00473DB6" w:rsidRDefault="00473DB6" w:rsidP="00473DB6">
            <w:pPr>
              <w:rPr>
                <w:rFonts w:ascii="ＭＳ ゴシック" w:eastAsia="ＭＳ ゴシック" w:hAnsi="ＭＳ ゴシック"/>
                <w:b/>
              </w:rPr>
            </w:pPr>
            <w:r w:rsidRPr="00473DB6">
              <w:rPr>
                <w:rFonts w:ascii="ＭＳ ゴシック" w:eastAsia="ＭＳ ゴシック" w:hAnsi="ＭＳ ゴシック" w:hint="eastAsia"/>
                <w:b/>
              </w:rPr>
              <w:lastRenderedPageBreak/>
              <w:t>5.調査項目（研究実施計画書　16.調査項目）</w:t>
            </w:r>
          </w:p>
          <w:p w14:paraId="78C80758"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bCs/>
              </w:rPr>
              <w:t xml:space="preserve">1) </w:t>
            </w:r>
            <w:r w:rsidRPr="00473DB6">
              <w:rPr>
                <w:rFonts w:ascii="ＭＳ ゴシック" w:eastAsia="ＭＳ ゴシック" w:hAnsi="ＭＳ ゴシック" w:hint="eastAsia"/>
                <w:bCs/>
              </w:rPr>
              <w:t>研究対象者背景情報</w:t>
            </w:r>
          </w:p>
          <w:p w14:paraId="2CCEBA59"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研究対象者背景、原疾患、冠動脈疾患の治療歴、併存疾患、既往歴、併用薬・併用療法、臨床検査値</w:t>
            </w:r>
            <w:r w:rsidRPr="00473DB6">
              <w:rPr>
                <w:rFonts w:ascii="ＭＳ ゴシック" w:eastAsia="ＭＳ ゴシック" w:hAnsi="ＭＳ ゴシック"/>
                <w:bCs/>
              </w:rPr>
              <w:t>(</w:t>
            </w:r>
            <w:r w:rsidRPr="00473DB6">
              <w:rPr>
                <w:rFonts w:ascii="ＭＳ ゴシック" w:eastAsia="ＭＳ ゴシック" w:hAnsi="ＭＳ ゴシック" w:hint="eastAsia"/>
                <w:bCs/>
              </w:rPr>
              <w:t>血液学的検査、血液生化学検査、脂質代謝バイオマーカー)</w:t>
            </w:r>
          </w:p>
          <w:p w14:paraId="11CFBA15"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2</w:t>
            </w:r>
            <w:r w:rsidRPr="00473DB6">
              <w:rPr>
                <w:rFonts w:ascii="ＭＳ ゴシック" w:eastAsia="ＭＳ ゴシック" w:hAnsi="ＭＳ ゴシック"/>
                <w:bCs/>
              </w:rPr>
              <w:t>) PCI</w:t>
            </w:r>
            <w:r w:rsidRPr="00473DB6">
              <w:rPr>
                <w:rFonts w:ascii="ＭＳ ゴシック" w:eastAsia="ＭＳ ゴシック" w:hAnsi="ＭＳ ゴシック" w:hint="eastAsia"/>
                <w:bCs/>
              </w:rPr>
              <w:t>手技評価項目</w:t>
            </w:r>
          </w:p>
          <w:p w14:paraId="6922719F"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造影剤使用量、透視時間、被ばく線量、PCI手技時間、P</w:t>
            </w:r>
            <w:r w:rsidRPr="00473DB6">
              <w:rPr>
                <w:rFonts w:ascii="ＭＳ ゴシック" w:eastAsia="ＭＳ ゴシック" w:hAnsi="ＭＳ ゴシック"/>
                <w:bCs/>
              </w:rPr>
              <w:t>CI</w:t>
            </w:r>
            <w:r w:rsidRPr="00473DB6">
              <w:rPr>
                <w:rFonts w:ascii="ＭＳ ゴシック" w:eastAsia="ＭＳ ゴシック" w:hAnsi="ＭＳ ゴシック" w:hint="eastAsia"/>
                <w:bCs/>
              </w:rPr>
              <w:t>手技内容</w:t>
            </w:r>
          </w:p>
          <w:p w14:paraId="696DD13A"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3</w:t>
            </w:r>
            <w:r w:rsidRPr="00473DB6">
              <w:rPr>
                <w:rFonts w:ascii="ＭＳ ゴシック" w:eastAsia="ＭＳ ゴシック" w:hAnsi="ＭＳ ゴシック"/>
                <w:bCs/>
              </w:rPr>
              <w:t>)</w:t>
            </w:r>
            <w:r w:rsidRPr="00473DB6">
              <w:rPr>
                <w:rFonts w:ascii="ＭＳ ゴシック" w:eastAsia="ＭＳ ゴシック" w:hAnsi="ＭＳ ゴシック" w:hint="eastAsia"/>
                <w:bCs/>
              </w:rPr>
              <w:t xml:space="preserve"> OCT評価項目</w:t>
            </w:r>
          </w:p>
          <w:p w14:paraId="35009090"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bCs/>
              </w:rPr>
              <w:t>OCT</w:t>
            </w:r>
            <w:r w:rsidRPr="00473DB6">
              <w:rPr>
                <w:rFonts w:ascii="ＭＳ ゴシック" w:eastAsia="ＭＳ ゴシック" w:hAnsi="ＭＳ ゴシック" w:hint="eastAsia"/>
                <w:bCs/>
              </w:rPr>
              <w:t>手技内容、治療前の定量</w:t>
            </w:r>
            <w:r w:rsidRPr="00473DB6">
              <w:rPr>
                <w:rFonts w:ascii="ＭＳ ゴシック" w:eastAsia="ＭＳ ゴシック" w:hAnsi="ＭＳ ゴシック"/>
                <w:bCs/>
              </w:rPr>
              <w:t>/</w:t>
            </w:r>
            <w:r w:rsidRPr="00473DB6">
              <w:rPr>
                <w:rFonts w:ascii="ＭＳ ゴシック" w:eastAsia="ＭＳ ゴシック" w:hAnsi="ＭＳ ゴシック" w:hint="eastAsia"/>
                <w:bCs/>
              </w:rPr>
              <w:t>定性解析、治療後の定量</w:t>
            </w:r>
            <w:r w:rsidRPr="00473DB6">
              <w:rPr>
                <w:rFonts w:ascii="ＭＳ ゴシック" w:eastAsia="ＭＳ ゴシック" w:hAnsi="ＭＳ ゴシック"/>
                <w:bCs/>
              </w:rPr>
              <w:t>/</w:t>
            </w:r>
            <w:r w:rsidRPr="00473DB6">
              <w:rPr>
                <w:rFonts w:ascii="ＭＳ ゴシック" w:eastAsia="ＭＳ ゴシック" w:hAnsi="ＭＳ ゴシック" w:hint="eastAsia"/>
                <w:bCs/>
              </w:rPr>
              <w:t>定性解析</w:t>
            </w:r>
          </w:p>
          <w:p w14:paraId="71B6ACC4"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bCs/>
              </w:rPr>
              <w:t xml:space="preserve">4) </w:t>
            </w:r>
            <w:r w:rsidRPr="00473DB6">
              <w:rPr>
                <w:rFonts w:ascii="ＭＳ ゴシック" w:eastAsia="ＭＳ ゴシック" w:hAnsi="ＭＳ ゴシック" w:hint="eastAsia"/>
                <w:bCs/>
              </w:rPr>
              <w:t>血管造影評価項目</w:t>
            </w:r>
          </w:p>
          <w:p w14:paraId="080ECDD9"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定量的冠動脈造影、T</w:t>
            </w:r>
            <w:r w:rsidRPr="00473DB6">
              <w:rPr>
                <w:rFonts w:ascii="ＭＳ ゴシック" w:eastAsia="ＭＳ ゴシック" w:hAnsi="ＭＳ ゴシック"/>
                <w:bCs/>
              </w:rPr>
              <w:t>IMI grade</w:t>
            </w:r>
            <w:r w:rsidRPr="00473DB6">
              <w:rPr>
                <w:rFonts w:ascii="ＭＳ ゴシック" w:eastAsia="ＭＳ ゴシック" w:hAnsi="ＭＳ ゴシック" w:hint="eastAsia"/>
                <w:bCs/>
              </w:rPr>
              <w:t>、</w:t>
            </w:r>
            <w:r w:rsidRPr="00473DB6">
              <w:rPr>
                <w:rFonts w:ascii="ＭＳ ゴシック" w:eastAsia="ＭＳ ゴシック" w:hAnsi="ＭＳ ゴシック"/>
                <w:bCs/>
              </w:rPr>
              <w:t>TIMI frame count</w:t>
            </w:r>
            <w:r w:rsidRPr="00473DB6">
              <w:rPr>
                <w:rFonts w:ascii="ＭＳ ゴシック" w:eastAsia="ＭＳ ゴシック" w:hAnsi="ＭＳ ゴシック" w:hint="eastAsia"/>
                <w:bCs/>
              </w:rPr>
              <w:t>、</w:t>
            </w:r>
            <w:r w:rsidRPr="00473DB6">
              <w:rPr>
                <w:rFonts w:ascii="ＭＳ ゴシック" w:eastAsia="ＭＳ ゴシック" w:hAnsi="ＭＳ ゴシック"/>
                <w:bCs/>
              </w:rPr>
              <w:t>Myocardial brush grade</w:t>
            </w:r>
            <w:r w:rsidRPr="00473DB6">
              <w:rPr>
                <w:rFonts w:ascii="ＭＳ ゴシック" w:eastAsia="ＭＳ ゴシック" w:hAnsi="ＭＳ ゴシック" w:hint="eastAsia"/>
                <w:bCs/>
              </w:rPr>
              <w:t>、</w:t>
            </w:r>
            <w:r w:rsidRPr="00473DB6">
              <w:rPr>
                <w:rFonts w:ascii="ＭＳ ゴシック" w:eastAsia="ＭＳ ゴシック" w:hAnsi="ＭＳ ゴシック"/>
                <w:bCs/>
              </w:rPr>
              <w:t>Syntax score</w:t>
            </w:r>
          </w:p>
          <w:p w14:paraId="3AFBAE03" w14:textId="77777777" w:rsidR="00473DB6" w:rsidRPr="00473DB6" w:rsidRDefault="00473DB6" w:rsidP="00473DB6">
            <w:pPr>
              <w:rPr>
                <w:rFonts w:ascii="ＭＳ ゴシック" w:eastAsia="ＭＳ ゴシック" w:hAnsi="ＭＳ ゴシック"/>
                <w:bCs/>
              </w:rPr>
            </w:pPr>
            <w:r w:rsidRPr="00473DB6">
              <w:rPr>
                <w:rFonts w:ascii="ＭＳ ゴシック" w:eastAsia="ＭＳ ゴシック" w:hAnsi="ＭＳ ゴシック" w:hint="eastAsia"/>
                <w:bCs/>
              </w:rPr>
              <w:t>5</w:t>
            </w:r>
            <w:r w:rsidRPr="00473DB6">
              <w:rPr>
                <w:rFonts w:ascii="ＭＳ ゴシック" w:eastAsia="ＭＳ ゴシック" w:hAnsi="ＭＳ ゴシック"/>
                <w:bCs/>
              </w:rPr>
              <w:t>)</w:t>
            </w:r>
            <w:r w:rsidRPr="00473DB6">
              <w:rPr>
                <w:rFonts w:ascii="ＭＳ ゴシック" w:eastAsia="ＭＳ ゴシック" w:hAnsi="ＭＳ ゴシック" w:hint="eastAsia"/>
                <w:bCs/>
              </w:rPr>
              <w:t xml:space="preserve"> </w:t>
            </w:r>
            <w:r w:rsidRPr="00473DB6">
              <w:rPr>
                <w:rFonts w:ascii="ＭＳ ゴシック" w:eastAsia="ＭＳ ゴシック" w:hAnsi="ＭＳ ゴシック"/>
                <w:bCs/>
              </w:rPr>
              <w:t>臨床イベント</w:t>
            </w:r>
          </w:p>
          <w:p w14:paraId="644F7B0F" w14:textId="77777777" w:rsidR="00473DB6" w:rsidRPr="00473DB6" w:rsidRDefault="00473DB6" w:rsidP="00473DB6">
            <w:pPr>
              <w:rPr>
                <w:rFonts w:ascii="ＭＳ ゴシック" w:eastAsia="ＭＳ ゴシック" w:hAnsi="ＭＳ ゴシック"/>
              </w:rPr>
            </w:pPr>
            <w:r w:rsidRPr="00473DB6">
              <w:rPr>
                <w:rFonts w:ascii="ＭＳ ゴシック" w:eastAsia="ＭＳ ゴシック" w:hAnsi="ＭＳ ゴシック" w:hint="eastAsia"/>
                <w:bCs/>
              </w:rPr>
              <w:t>全死亡、</w:t>
            </w:r>
            <w:r w:rsidRPr="00473DB6">
              <w:rPr>
                <w:rFonts w:ascii="ＭＳ ゴシック" w:eastAsia="ＭＳ ゴシック" w:hAnsi="ＭＳ ゴシック"/>
                <w:bCs/>
              </w:rPr>
              <w:t>心臓</w:t>
            </w:r>
            <w:r w:rsidRPr="00473DB6">
              <w:rPr>
                <w:rFonts w:ascii="ＭＳ ゴシック" w:eastAsia="ＭＳ ゴシック" w:hAnsi="ＭＳ ゴシック" w:hint="eastAsia"/>
                <w:bCs/>
              </w:rPr>
              <w:t>血管</w:t>
            </w:r>
            <w:r w:rsidRPr="00473DB6">
              <w:rPr>
                <w:rFonts w:ascii="ＭＳ ゴシック" w:eastAsia="ＭＳ ゴシック" w:hAnsi="ＭＳ ゴシック"/>
                <w:bCs/>
              </w:rPr>
              <w:t>死</w:t>
            </w:r>
            <w:r w:rsidRPr="00473DB6">
              <w:rPr>
                <w:rFonts w:ascii="ＭＳ ゴシック" w:eastAsia="ＭＳ ゴシック" w:hAnsi="ＭＳ ゴシック" w:hint="eastAsia"/>
                <w:bCs/>
              </w:rPr>
              <w:t>、</w:t>
            </w:r>
            <w:r w:rsidRPr="00473DB6">
              <w:rPr>
                <w:rFonts w:ascii="ＭＳ ゴシック" w:eastAsia="ＭＳ ゴシック" w:hAnsi="ＭＳ ゴシック"/>
                <w:bCs/>
              </w:rPr>
              <w:t>心筋梗塞</w:t>
            </w:r>
            <w:r w:rsidRPr="00473DB6">
              <w:rPr>
                <w:rFonts w:ascii="ＭＳ ゴシック" w:eastAsia="ＭＳ ゴシック" w:hAnsi="ＭＳ ゴシック" w:hint="eastAsia"/>
                <w:bCs/>
              </w:rPr>
              <w:t>、</w:t>
            </w:r>
            <w:r w:rsidRPr="00473DB6">
              <w:rPr>
                <w:rFonts w:ascii="ＭＳ ゴシック" w:eastAsia="ＭＳ ゴシック" w:hAnsi="ＭＳ ゴシック"/>
                <w:bCs/>
              </w:rPr>
              <w:t>脳卒中</w:t>
            </w:r>
            <w:r w:rsidRPr="00473DB6">
              <w:rPr>
                <w:rFonts w:ascii="ＭＳ ゴシック" w:eastAsia="ＭＳ ゴシック" w:hAnsi="ＭＳ ゴシック" w:hint="eastAsia"/>
                <w:bCs/>
              </w:rPr>
              <w:t>、心不全、</w:t>
            </w:r>
            <w:r w:rsidRPr="00473DB6">
              <w:rPr>
                <w:rFonts w:ascii="ＭＳ ゴシック" w:eastAsia="ＭＳ ゴシック" w:hAnsi="ＭＳ ゴシック"/>
                <w:bCs/>
              </w:rPr>
              <w:t>ステント血栓症</w:t>
            </w:r>
            <w:r w:rsidRPr="00473DB6">
              <w:rPr>
                <w:rFonts w:ascii="ＭＳ ゴシック" w:eastAsia="ＭＳ ゴシック" w:hAnsi="ＭＳ ゴシック" w:hint="eastAsia"/>
                <w:bCs/>
              </w:rPr>
              <w:t>、臨床所見に基づく再血行再建、心血管疾患</w:t>
            </w:r>
            <w:r w:rsidRPr="00473DB6">
              <w:rPr>
                <w:rFonts w:ascii="ＭＳ ゴシック" w:eastAsia="ＭＳ ゴシック" w:hAnsi="ＭＳ ゴシック"/>
                <w:bCs/>
              </w:rPr>
              <w:t>による入院</w:t>
            </w:r>
            <w:r w:rsidRPr="00473DB6">
              <w:rPr>
                <w:rFonts w:ascii="ＭＳ ゴシック" w:eastAsia="ＭＳ ゴシック" w:hAnsi="ＭＳ ゴシック" w:hint="eastAsia"/>
                <w:bCs/>
              </w:rPr>
              <w:t>、</w:t>
            </w:r>
            <w:r w:rsidRPr="00473DB6">
              <w:rPr>
                <w:rFonts w:ascii="ＭＳ ゴシック" w:eastAsia="ＭＳ ゴシック" w:hAnsi="ＭＳ ゴシック"/>
                <w:bCs/>
              </w:rPr>
              <w:t>出血性合併症</w:t>
            </w:r>
          </w:p>
        </w:tc>
      </w:tr>
      <w:tr w:rsidR="00473DB6" w:rsidRPr="000E6087" w14:paraId="441B6158" w14:textId="77777777" w:rsidTr="001069E6">
        <w:trPr>
          <w:trHeight w:val="769"/>
        </w:trPr>
        <w:tc>
          <w:tcPr>
            <w:tcW w:w="10359" w:type="dxa"/>
          </w:tcPr>
          <w:p w14:paraId="669CA138" w14:textId="77777777" w:rsidR="00473DB6" w:rsidRPr="000E6087" w:rsidRDefault="00473DB6" w:rsidP="00473DB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0E6087">
              <w:rPr>
                <w:rFonts w:ascii="ＭＳ ゴシック" w:eastAsia="ＭＳ ゴシック" w:hAnsi="ＭＳ ゴシック" w:hint="eastAsia"/>
                <w:b/>
                <w:sz w:val="22"/>
                <w:szCs w:val="22"/>
              </w:rPr>
              <w:t>．外部への試料・情報の提供</w:t>
            </w:r>
          </w:p>
          <w:p w14:paraId="58F1822A" w14:textId="5CC8174C" w:rsidR="00473DB6" w:rsidRDefault="00473DB6" w:rsidP="00473DB6">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本研究で取得した診療情報は研究責任者が個人の氏名、生年月日、電話番号、また診療情報等の個人を識別できる情報を削除し、研究用のＩＤを付与することで符号化します。符号化した診療情報は</w:t>
            </w:r>
            <w:r w:rsidR="009374E4">
              <w:rPr>
                <w:rFonts w:ascii="ＭＳ ゴシック" w:eastAsia="ＭＳ ゴシック" w:hAnsi="ＭＳ ゴシック" w:hint="eastAsia"/>
                <w:color w:val="000000"/>
                <w:sz w:val="22"/>
                <w:szCs w:val="22"/>
              </w:rPr>
              <w:t>聖マリアンナ医科大学病院、または川崎市立多摩病院</w:t>
            </w:r>
            <w:r>
              <w:rPr>
                <w:rFonts w:ascii="ＭＳ ゴシック" w:eastAsia="ＭＳ ゴシック" w:hAnsi="ＭＳ ゴシック" w:hint="eastAsia"/>
                <w:color w:val="000000"/>
                <w:sz w:val="22"/>
                <w:szCs w:val="22"/>
              </w:rPr>
              <w:t>の外部から切り離されたコンピューター内およびUSBメモリにパスワードを設定して保存されます。データの保存媒体であるUSBメモリにもパスワードを設定し、セキュリティの高いレターパックプラス（赤）を用いて、共同研究機関病院に郵送します。</w:t>
            </w:r>
          </w:p>
        </w:tc>
      </w:tr>
      <w:tr w:rsidR="00473DB6" w:rsidRPr="000E6087" w14:paraId="798AD8A7" w14:textId="77777777" w:rsidTr="001069E6">
        <w:trPr>
          <w:trHeight w:val="769"/>
        </w:trPr>
        <w:tc>
          <w:tcPr>
            <w:tcW w:w="10359" w:type="dxa"/>
          </w:tcPr>
          <w:p w14:paraId="69724FDF" w14:textId="77777777" w:rsidR="00473DB6" w:rsidRPr="00C71F57" w:rsidRDefault="00473DB6" w:rsidP="00473DB6">
            <w:pPr>
              <w:rPr>
                <w:rFonts w:ascii="ＭＳ ゴシック" w:eastAsia="ＭＳ ゴシック" w:hAnsi="ＭＳ ゴシック"/>
                <w:b/>
                <w:sz w:val="22"/>
                <w:szCs w:val="22"/>
              </w:rPr>
            </w:pPr>
            <w:r w:rsidRPr="00C71F57">
              <w:rPr>
                <w:rFonts w:ascii="ＭＳ ゴシック" w:eastAsia="ＭＳ ゴシック" w:hAnsi="ＭＳ ゴシック" w:hint="eastAsia"/>
                <w:b/>
                <w:sz w:val="22"/>
                <w:szCs w:val="22"/>
              </w:rPr>
              <w:t>６．研究組織</w:t>
            </w:r>
          </w:p>
          <w:p w14:paraId="719F8F62" w14:textId="77777777" w:rsidR="00C71F57" w:rsidRPr="00C71F57" w:rsidRDefault="00C71F57" w:rsidP="00C71F57">
            <w:pPr>
              <w:rPr>
                <w:rFonts w:ascii="ＭＳ ゴシック" w:eastAsia="ＭＳ ゴシック" w:hAnsi="ＭＳ ゴシック"/>
                <w:b/>
                <w:bCs/>
                <w:szCs w:val="24"/>
              </w:rPr>
            </w:pPr>
            <w:r w:rsidRPr="00C71F57">
              <w:rPr>
                <w:rFonts w:ascii="ＭＳ ゴシック" w:eastAsia="ＭＳ ゴシック" w:hAnsi="ＭＳ ゴシック" w:hint="eastAsia"/>
                <w:b/>
                <w:bCs/>
                <w:szCs w:val="24"/>
              </w:rPr>
              <w:t>昭和大学</w:t>
            </w:r>
          </w:p>
          <w:p w14:paraId="114CA534" w14:textId="5A2F117F"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医学部内科学講座循環器内科学部門　　 </w:t>
            </w:r>
            <w:r w:rsidRPr="00C71F57">
              <w:rPr>
                <w:rFonts w:ascii="ＭＳ ゴシック" w:eastAsia="ＭＳ ゴシック" w:hAnsi="ＭＳ ゴシック"/>
                <w:szCs w:val="24"/>
              </w:rPr>
              <w:t xml:space="preserve"> </w:t>
            </w:r>
            <w:r>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研究責任医師　新家 俊郎</w:t>
            </w:r>
          </w:p>
          <w:p w14:paraId="446A8672" w14:textId="69A65963"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（附属病院）</w:t>
            </w:r>
          </w:p>
          <w:p w14:paraId="45B492FD" w14:textId="13BF4BD2"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昭和大学江東豊洲病院</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若林</w:t>
            </w:r>
            <w:r w:rsidR="00467A4F">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公平</w:t>
            </w:r>
          </w:p>
          <w:p w14:paraId="3B77CA01" w14:textId="2CCC7781"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昭和大学藤が丘病院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森</w:t>
            </w:r>
            <w:r w:rsidR="00467A4F">
              <w:rPr>
                <w:rFonts w:ascii="ＭＳ ゴシック" w:eastAsia="ＭＳ ゴシック" w:hAnsi="ＭＳ ゴシック" w:hint="eastAsia"/>
                <w:szCs w:val="24"/>
              </w:rPr>
              <w:t xml:space="preserve"> </w:t>
            </w:r>
            <w:r w:rsidRPr="00C71F57">
              <w:rPr>
                <w:rFonts w:ascii="ＭＳ ゴシック" w:eastAsia="ＭＳ ゴシック" w:hAnsi="ＭＳ ゴシック" w:hint="eastAsia"/>
                <w:szCs w:val="24"/>
              </w:rPr>
              <w:t>敬善</w:t>
            </w:r>
          </w:p>
          <w:p w14:paraId="7D8D56E2" w14:textId="3B115CE4"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昭和大学横浜市北部病院</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岡部</w:t>
            </w:r>
            <w:r w:rsidR="00467A4F">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 xml:space="preserve">俊孝　</w:t>
            </w:r>
          </w:p>
          <w:p w14:paraId="324B2A18" w14:textId="77777777" w:rsidR="00C71F57" w:rsidRPr="00C71F57" w:rsidRDefault="00C71F57" w:rsidP="00C71F57">
            <w:pPr>
              <w:rPr>
                <w:rFonts w:ascii="ＭＳ ゴシック" w:eastAsia="ＭＳ ゴシック" w:hAnsi="ＭＳ ゴシック"/>
                <w:szCs w:val="24"/>
              </w:rPr>
            </w:pPr>
          </w:p>
          <w:p w14:paraId="089A964A" w14:textId="77777777" w:rsidR="00C71F57" w:rsidRPr="00C71F57" w:rsidRDefault="00C71F57" w:rsidP="00C71F57">
            <w:pPr>
              <w:widowControl/>
              <w:jc w:val="left"/>
              <w:rPr>
                <w:rFonts w:ascii="ＭＳ ゴシック" w:eastAsia="ＭＳ ゴシック" w:hAnsi="ＭＳ ゴシック"/>
                <w:b/>
                <w:bCs/>
              </w:rPr>
            </w:pPr>
            <w:r w:rsidRPr="00C71F57">
              <w:rPr>
                <w:rFonts w:ascii="ＭＳ ゴシック" w:eastAsia="ＭＳ ゴシック" w:hAnsi="ＭＳ ゴシック" w:hint="eastAsia"/>
                <w:b/>
                <w:bCs/>
              </w:rPr>
              <w:t>共同研究機関</w:t>
            </w:r>
          </w:p>
          <w:p w14:paraId="2D8457DF" w14:textId="77777777" w:rsidR="00C71F57" w:rsidRPr="00C71F57" w:rsidRDefault="00C71F57" w:rsidP="00C71F57">
            <w:pPr>
              <w:widowControl/>
              <w:jc w:val="left"/>
              <w:rPr>
                <w:rFonts w:ascii="ＭＳ ゴシック" w:eastAsia="ＭＳ ゴシック" w:hAnsi="ＭＳ ゴシック"/>
              </w:rPr>
            </w:pPr>
            <w:r w:rsidRPr="00C71F57">
              <w:rPr>
                <w:rFonts w:ascii="ＭＳ ゴシック" w:eastAsia="ＭＳ ゴシック" w:hAnsi="ＭＳ ゴシック" w:hint="eastAsia"/>
              </w:rPr>
              <w:t>綾瀬循環器病院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szCs w:val="24"/>
              </w:rPr>
              <w:t>研究責任医師　三俣</w:t>
            </w:r>
            <w:r w:rsidRPr="00C71F57">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兼人</w:t>
            </w:r>
          </w:p>
          <w:p w14:paraId="492BC853" w14:textId="77777777" w:rsidR="00C71F57" w:rsidRPr="00C71F57" w:rsidRDefault="00C71F57" w:rsidP="00C71F57">
            <w:pPr>
              <w:widowControl/>
              <w:jc w:val="left"/>
              <w:rPr>
                <w:rFonts w:ascii="ＭＳ ゴシック" w:eastAsia="ＭＳ ゴシック" w:hAnsi="ＭＳ ゴシック"/>
                <w:szCs w:val="22"/>
              </w:rPr>
            </w:pPr>
            <w:r w:rsidRPr="00C71F57">
              <w:rPr>
                <w:rFonts w:ascii="ＭＳ ゴシック" w:eastAsia="ＭＳ ゴシック" w:hAnsi="ＭＳ ゴシック" w:hint="eastAsia"/>
              </w:rPr>
              <w:t>江戸川病院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szCs w:val="24"/>
              </w:rPr>
              <w:t>研究責任医師　大平</w:t>
            </w:r>
            <w:r w:rsidRPr="00C71F57">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洋司</w:t>
            </w:r>
          </w:p>
          <w:p w14:paraId="2FB0E87A" w14:textId="77777777" w:rsidR="00C71F57" w:rsidRPr="00C71F57" w:rsidRDefault="00C71F57" w:rsidP="00C71F57">
            <w:pPr>
              <w:widowControl/>
              <w:jc w:val="left"/>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大阪府済生会中津病院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志手 淳也</w:t>
            </w:r>
          </w:p>
          <w:p w14:paraId="30D35F5F"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川崎医科大学附属病院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上村 史朗</w:t>
            </w:r>
          </w:p>
          <w:p w14:paraId="37FE8B31" w14:textId="6C0D7357" w:rsidR="00C71F57" w:rsidRPr="00C71F57" w:rsidRDefault="0043042C" w:rsidP="00C71F57">
            <w:pPr>
              <w:rPr>
                <w:rFonts w:ascii="ＭＳ ゴシック" w:eastAsia="ＭＳ ゴシック" w:hAnsi="ＭＳ ゴシック"/>
                <w:color w:val="000000"/>
                <w:szCs w:val="24"/>
              </w:rPr>
            </w:pPr>
            <w:r>
              <w:rPr>
                <w:rFonts w:ascii="ＭＳ ゴシック" w:eastAsia="ＭＳ ゴシック" w:hAnsi="ＭＳ ゴシック" w:hint="eastAsia"/>
                <w:color w:val="000000"/>
                <w:szCs w:val="24"/>
              </w:rPr>
              <w:t>聖マリアンナ医科大学/</w:t>
            </w:r>
            <w:r w:rsidR="00C71F57" w:rsidRPr="00C71F57">
              <w:rPr>
                <w:rFonts w:ascii="ＭＳ ゴシック" w:eastAsia="ＭＳ ゴシック" w:hAnsi="ＭＳ ゴシック" w:hint="eastAsia"/>
                <w:color w:val="000000"/>
                <w:szCs w:val="24"/>
              </w:rPr>
              <w:t xml:space="preserve">川崎市立多摩病院　</w:t>
            </w:r>
            <w:r>
              <w:rPr>
                <w:rFonts w:ascii="ＭＳ ゴシック" w:eastAsia="ＭＳ ゴシック" w:hAnsi="ＭＳ ゴシック" w:hint="eastAsia"/>
                <w:color w:val="000000"/>
                <w:szCs w:val="24"/>
              </w:rPr>
              <w:t xml:space="preserve"> </w:t>
            </w:r>
            <w:r w:rsidR="00C71F57" w:rsidRPr="00C71F57">
              <w:rPr>
                <w:rFonts w:ascii="ＭＳ ゴシック" w:eastAsia="ＭＳ ゴシック" w:hAnsi="ＭＳ ゴシック" w:hint="eastAsia"/>
                <w:color w:val="000000"/>
                <w:szCs w:val="24"/>
              </w:rPr>
              <w:t>研究責任医師　樋熊</w:t>
            </w:r>
            <w:r w:rsidR="00C71F57" w:rsidRPr="00C71F57">
              <w:rPr>
                <w:rFonts w:ascii="ＭＳ ゴシック" w:eastAsia="ＭＳ ゴシック" w:hAnsi="ＭＳ ゴシック"/>
                <w:color w:val="000000"/>
                <w:szCs w:val="24"/>
              </w:rPr>
              <w:t xml:space="preserve"> 拓未</w:t>
            </w:r>
          </w:p>
          <w:p w14:paraId="3B2E9BCF" w14:textId="77777777" w:rsidR="00C71F57" w:rsidRPr="00C71F57" w:rsidRDefault="00C71F57" w:rsidP="00C71F57">
            <w:pPr>
              <w:rPr>
                <w:rFonts w:ascii="ＭＳ ゴシック" w:eastAsia="ＭＳ ゴシック" w:hAnsi="ＭＳ ゴシック"/>
                <w:szCs w:val="22"/>
              </w:rPr>
            </w:pPr>
            <w:r w:rsidRPr="00C71F57">
              <w:rPr>
                <w:rFonts w:ascii="ＭＳ ゴシック" w:eastAsia="ＭＳ ゴシック" w:hAnsi="ＭＳ ゴシック" w:hint="eastAsia"/>
              </w:rPr>
              <w:t xml:space="preserve">関東労災病院 </w:t>
            </w:r>
            <w:r w:rsidRPr="00C71F57">
              <w:rPr>
                <w:rFonts w:ascii="ＭＳ ゴシック" w:eastAsia="ＭＳ ゴシック" w:hAnsi="ＭＳ ゴシック"/>
              </w:rPr>
              <w:t xml:space="preserve">   </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研究責任医師　並木</w:t>
            </w:r>
            <w:r w:rsidRPr="00C71F57">
              <w:rPr>
                <w:rFonts w:ascii="ＭＳ ゴシック" w:eastAsia="ＭＳ ゴシック" w:hAnsi="ＭＳ ゴシック"/>
                <w:color w:val="000000"/>
                <w:szCs w:val="24"/>
              </w:rPr>
              <w:t xml:space="preserve"> 淳郎</w:t>
            </w:r>
          </w:p>
          <w:p w14:paraId="061C3935" w14:textId="64ACE149" w:rsidR="00C71F57" w:rsidRPr="00C71F57" w:rsidRDefault="00C71F57" w:rsidP="00C71F57">
            <w:pPr>
              <w:rPr>
                <w:rFonts w:ascii="ＭＳ ゴシック" w:eastAsia="ＭＳ ゴシック" w:hAnsi="ＭＳ ゴシック"/>
                <w:szCs w:val="22"/>
              </w:rPr>
            </w:pPr>
            <w:r w:rsidRPr="00C71F57">
              <w:rPr>
                <w:rFonts w:ascii="ＭＳ ゴシック" w:eastAsia="ＭＳ ゴシック" w:hAnsi="ＭＳ ゴシック" w:hint="eastAsia"/>
              </w:rPr>
              <w:t>菊名</w:t>
            </w:r>
            <w:r w:rsidR="005A7816">
              <w:rPr>
                <w:rFonts w:ascii="ＭＳ ゴシック" w:eastAsia="ＭＳ ゴシック" w:hAnsi="ＭＳ ゴシック" w:hint="eastAsia"/>
              </w:rPr>
              <w:t>記念</w:t>
            </w:r>
            <w:r w:rsidRPr="00C71F57">
              <w:rPr>
                <w:rFonts w:ascii="ＭＳ ゴシック" w:eastAsia="ＭＳ ゴシック" w:hAnsi="ＭＳ ゴシック" w:hint="eastAsia"/>
              </w:rPr>
              <w:t>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研究責任医師　本江 純子</w:t>
            </w:r>
          </w:p>
          <w:p w14:paraId="03CB540A"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北里大学病院</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阿古 潤哉</w:t>
            </w:r>
          </w:p>
          <w:p w14:paraId="2A63B670" w14:textId="77777777" w:rsidR="00C71F57" w:rsidRPr="00C71F57" w:rsidRDefault="00C71F57" w:rsidP="00C71F57">
            <w:pPr>
              <w:rPr>
                <w:rFonts w:ascii="ＭＳ ゴシック" w:eastAsia="ＭＳ ゴシック" w:hAnsi="ＭＳ ゴシック"/>
                <w:color w:val="000000"/>
                <w:szCs w:val="24"/>
              </w:rPr>
            </w:pPr>
            <w:r w:rsidRPr="00C71F57">
              <w:rPr>
                <w:rFonts w:ascii="ＭＳ ゴシック" w:eastAsia="ＭＳ ゴシック" w:hAnsi="ＭＳ ゴシック" w:hint="eastAsia"/>
                <w:color w:val="000000"/>
                <w:szCs w:val="24"/>
              </w:rPr>
              <w:t>岐阜大学医学部附属病院</w:t>
            </w:r>
            <w:r w:rsidRPr="00C71F57">
              <w:rPr>
                <w:rFonts w:ascii="ＭＳ ゴシック" w:eastAsia="ＭＳ ゴシック" w:hAnsi="ＭＳ ゴシック"/>
                <w:color w:val="000000"/>
                <w:szCs w:val="24"/>
              </w:rPr>
              <w:tab/>
            </w:r>
            <w:r w:rsidRPr="00C71F57">
              <w:rPr>
                <w:rFonts w:ascii="ＭＳ ゴシック" w:eastAsia="ＭＳ ゴシック" w:hAnsi="ＭＳ ゴシック"/>
                <w:color w:val="000000"/>
                <w:szCs w:val="24"/>
              </w:rPr>
              <w:tab/>
            </w:r>
            <w:r w:rsidRPr="00C71F57">
              <w:rPr>
                <w:rFonts w:ascii="ＭＳ ゴシック" w:eastAsia="ＭＳ ゴシック" w:hAnsi="ＭＳ ゴシック"/>
                <w:color w:val="000000"/>
                <w:szCs w:val="24"/>
              </w:rPr>
              <w:tab/>
              <w:t>研究責任医師  大倉 宏之</w:t>
            </w:r>
          </w:p>
          <w:p w14:paraId="4E5AA002" w14:textId="399C2DC1" w:rsidR="00C71F57" w:rsidRPr="00C71F57" w:rsidRDefault="00994889" w:rsidP="00C71F57">
            <w:pPr>
              <w:rPr>
                <w:rFonts w:ascii="ＭＳ ゴシック" w:eastAsia="ＭＳ ゴシック" w:hAnsi="ＭＳ ゴシック"/>
              </w:rPr>
            </w:pPr>
            <w:r w:rsidRPr="00994889">
              <w:rPr>
                <w:rFonts w:ascii="ＭＳ ゴシック" w:eastAsia="ＭＳ ゴシック" w:hAnsi="ＭＳ ゴシック" w:hint="eastAsia"/>
              </w:rPr>
              <w:t>神戸大学大学院医学研究科</w:t>
            </w:r>
            <w:r w:rsidR="00C71F57" w:rsidRPr="00C71F57">
              <w:rPr>
                <w:rFonts w:ascii="ＭＳ ゴシック" w:eastAsia="ＭＳ ゴシック" w:hAnsi="ＭＳ ゴシック"/>
              </w:rPr>
              <w:tab/>
            </w:r>
            <w:r w:rsidR="00C71F57" w:rsidRPr="00C71F57">
              <w:rPr>
                <w:rFonts w:ascii="ＭＳ ゴシック" w:eastAsia="ＭＳ ゴシック" w:hAnsi="ＭＳ ゴシック"/>
              </w:rPr>
              <w:tab/>
            </w:r>
            <w:r w:rsidR="00C71F57" w:rsidRPr="00C71F57">
              <w:rPr>
                <w:rFonts w:ascii="ＭＳ ゴシック" w:eastAsia="ＭＳ ゴシック" w:hAnsi="ＭＳ ゴシック" w:hint="eastAsia"/>
                <w:color w:val="000000"/>
                <w:szCs w:val="24"/>
              </w:rPr>
              <w:t xml:space="preserve">研究責任医師　</w:t>
            </w:r>
            <w:r w:rsidR="00E85D66" w:rsidRPr="00E85D66">
              <w:rPr>
                <w:rFonts w:ascii="ＭＳ ゴシック" w:eastAsia="ＭＳ ゴシック" w:hAnsi="ＭＳ ゴシック" w:hint="eastAsia"/>
                <w:color w:val="000000"/>
                <w:szCs w:val="24"/>
              </w:rPr>
              <w:t>大竹　寛雅</w:t>
            </w:r>
          </w:p>
          <w:p w14:paraId="3B9F31FA" w14:textId="77777777" w:rsidR="00901F99" w:rsidRDefault="00901F99" w:rsidP="00C71F57">
            <w:pPr>
              <w:widowControl/>
              <w:jc w:val="left"/>
              <w:rPr>
                <w:rFonts w:ascii="ＭＳ ゴシック" w:eastAsia="ＭＳ ゴシック" w:hAnsi="ＭＳ ゴシック"/>
              </w:rPr>
            </w:pPr>
            <w:r w:rsidRPr="00901F99">
              <w:rPr>
                <w:rFonts w:ascii="ＭＳ ゴシック" w:eastAsia="ＭＳ ゴシック" w:hAnsi="ＭＳ ゴシック" w:hint="eastAsia"/>
              </w:rPr>
              <w:t>順天堂大学大学院医学研究科</w:t>
            </w:r>
          </w:p>
          <w:p w14:paraId="05B944D9" w14:textId="70438658" w:rsidR="00C71F57" w:rsidRPr="00C71F57" w:rsidRDefault="00901F99" w:rsidP="00C71F57">
            <w:pPr>
              <w:widowControl/>
              <w:jc w:val="left"/>
              <w:rPr>
                <w:rFonts w:ascii="ＭＳ ゴシック" w:eastAsia="ＭＳ ゴシック" w:hAnsi="ＭＳ ゴシック"/>
                <w:szCs w:val="22"/>
              </w:rPr>
            </w:pPr>
            <w:r w:rsidRPr="00901F99">
              <w:rPr>
                <w:rFonts w:ascii="ＭＳ ゴシック" w:eastAsia="ＭＳ ゴシック" w:hAnsi="ＭＳ ゴシック" w:hint="eastAsia"/>
              </w:rPr>
              <w:t>循環器内科講座</w:t>
            </w:r>
            <w:r w:rsidR="00C71F57" w:rsidRPr="00C71F57">
              <w:rPr>
                <w:rFonts w:ascii="ＭＳ ゴシック" w:eastAsia="ＭＳ ゴシック" w:hAnsi="ＭＳ ゴシック"/>
              </w:rPr>
              <w:tab/>
            </w:r>
            <w:r w:rsidR="00C71F57" w:rsidRPr="00C71F57">
              <w:rPr>
                <w:rFonts w:ascii="ＭＳ ゴシック" w:eastAsia="ＭＳ ゴシック" w:hAnsi="ＭＳ ゴシック"/>
              </w:rPr>
              <w:tab/>
            </w:r>
            <w:r>
              <w:rPr>
                <w:rFonts w:ascii="ＭＳ ゴシック" w:eastAsia="ＭＳ ゴシック" w:hAnsi="ＭＳ ゴシック" w:hint="eastAsia"/>
              </w:rPr>
              <w:t xml:space="preserve">　　　　　　　　</w:t>
            </w:r>
            <w:r w:rsidR="00C71F57" w:rsidRPr="00C71F57">
              <w:rPr>
                <w:rFonts w:ascii="ＭＳ ゴシック" w:eastAsia="ＭＳ ゴシック" w:hAnsi="ＭＳ ゴシック" w:hint="eastAsia"/>
                <w:color w:val="000000"/>
                <w:szCs w:val="24"/>
              </w:rPr>
              <w:t xml:space="preserve">研究責任医師　</w:t>
            </w:r>
            <w:r w:rsidR="004F5FEF">
              <w:rPr>
                <w:rFonts w:ascii="ＭＳ ゴシック" w:eastAsia="ＭＳ ゴシック" w:hAnsi="ＭＳ ゴシック" w:hint="eastAsia"/>
                <w:color w:val="000000"/>
                <w:szCs w:val="24"/>
              </w:rPr>
              <w:t>土肥</w:t>
            </w:r>
            <w:r w:rsidR="00467A4F">
              <w:rPr>
                <w:rFonts w:ascii="ＭＳ ゴシック" w:eastAsia="ＭＳ ゴシック" w:hAnsi="ＭＳ ゴシック" w:hint="eastAsia"/>
                <w:color w:val="000000"/>
                <w:szCs w:val="24"/>
              </w:rPr>
              <w:t xml:space="preserve"> </w:t>
            </w:r>
            <w:r w:rsidR="004F5FEF">
              <w:rPr>
                <w:rFonts w:ascii="ＭＳ ゴシック" w:eastAsia="ＭＳ ゴシック" w:hAnsi="ＭＳ ゴシック" w:hint="eastAsia"/>
                <w:color w:val="000000"/>
                <w:szCs w:val="24"/>
              </w:rPr>
              <w:t>智貴</w:t>
            </w:r>
          </w:p>
          <w:p w14:paraId="2F92DD53"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順天堂大学医学部附属静岡病院　　</w:t>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諏訪 哲</w:t>
            </w:r>
          </w:p>
          <w:p w14:paraId="30417E3D"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lastRenderedPageBreak/>
              <w:t xml:space="preserve">湘南鎌倉総合病院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齋藤 滋</w:t>
            </w:r>
          </w:p>
          <w:p w14:paraId="5B94AFC4" w14:textId="77777777" w:rsidR="00C71F57" w:rsidRPr="00C71F57" w:rsidRDefault="00C71F57" w:rsidP="00C71F57">
            <w:pPr>
              <w:rPr>
                <w:rFonts w:ascii="ＭＳ ゴシック" w:eastAsia="ＭＳ ゴシック" w:hAnsi="ＭＳ ゴシック"/>
                <w:color w:val="000000"/>
                <w:szCs w:val="24"/>
              </w:rPr>
            </w:pPr>
            <w:r w:rsidRPr="00C71F57">
              <w:rPr>
                <w:rFonts w:ascii="ＭＳ ゴシック" w:eastAsia="ＭＳ ゴシック" w:hAnsi="ＭＳ ゴシック" w:hint="eastAsia"/>
                <w:color w:val="000000"/>
                <w:szCs w:val="24"/>
              </w:rPr>
              <w:t>新東京病院</w:t>
            </w:r>
            <w:r w:rsidRPr="00C71F57">
              <w:rPr>
                <w:rFonts w:ascii="ＭＳ ゴシック" w:eastAsia="ＭＳ ゴシック" w:hAnsi="ＭＳ ゴシック"/>
                <w:color w:val="000000"/>
                <w:szCs w:val="24"/>
              </w:rPr>
              <w:tab/>
            </w:r>
            <w:r w:rsidRPr="00C71F57">
              <w:rPr>
                <w:rFonts w:ascii="ＭＳ ゴシック" w:eastAsia="ＭＳ ゴシック" w:hAnsi="ＭＳ ゴシック"/>
                <w:color w:val="000000"/>
                <w:szCs w:val="24"/>
              </w:rPr>
              <w:tab/>
            </w:r>
            <w:r w:rsidRPr="00C71F57">
              <w:rPr>
                <w:rFonts w:ascii="ＭＳ ゴシック" w:eastAsia="ＭＳ ゴシック" w:hAnsi="ＭＳ ゴシック"/>
                <w:color w:val="000000"/>
                <w:szCs w:val="24"/>
              </w:rPr>
              <w:tab/>
            </w:r>
            <w:r w:rsidRPr="00C71F57">
              <w:rPr>
                <w:rFonts w:ascii="ＭＳ ゴシック" w:eastAsia="ＭＳ ゴシック" w:hAnsi="ＭＳ ゴシック"/>
                <w:color w:val="000000"/>
                <w:szCs w:val="24"/>
              </w:rPr>
              <w:tab/>
              <w:t>研究責任医師  中村 淳</w:t>
            </w:r>
          </w:p>
          <w:p w14:paraId="7227E896" w14:textId="13A8C014" w:rsidR="00C71F57" w:rsidRPr="00C71F57" w:rsidRDefault="00BF6E28" w:rsidP="00C71F57">
            <w:pPr>
              <w:widowControl/>
              <w:jc w:val="left"/>
              <w:rPr>
                <w:rFonts w:ascii="ＭＳ ゴシック" w:eastAsia="ＭＳ ゴシック" w:hAnsi="ＭＳ ゴシック"/>
                <w:szCs w:val="22"/>
              </w:rPr>
            </w:pPr>
            <w:r>
              <w:rPr>
                <w:rFonts w:ascii="ＭＳ ゴシック" w:eastAsia="ＭＳ ゴシック" w:hAnsi="ＭＳ ゴシック" w:hint="eastAsia"/>
              </w:rPr>
              <w:t>川崎市立多摩病院</w:t>
            </w:r>
            <w:r w:rsidR="00C71F57" w:rsidRPr="00C71F57">
              <w:rPr>
                <w:rFonts w:ascii="ＭＳ ゴシック" w:eastAsia="ＭＳ ゴシック" w:hAnsi="ＭＳ ゴシック"/>
              </w:rPr>
              <w:tab/>
            </w:r>
            <w:r w:rsidR="00C71F57" w:rsidRPr="00C71F57">
              <w:rPr>
                <w:rFonts w:ascii="ＭＳ ゴシック" w:eastAsia="ＭＳ ゴシック" w:hAnsi="ＭＳ ゴシック"/>
              </w:rPr>
              <w:tab/>
            </w:r>
            <w:r w:rsidR="00C71F57" w:rsidRPr="00C71F57">
              <w:rPr>
                <w:rFonts w:ascii="ＭＳ ゴシック" w:eastAsia="ＭＳ ゴシック" w:hAnsi="ＭＳ ゴシック"/>
              </w:rPr>
              <w:tab/>
            </w:r>
            <w:r w:rsidR="00C71F57" w:rsidRPr="00C71F57">
              <w:rPr>
                <w:rFonts w:ascii="ＭＳ ゴシック" w:eastAsia="ＭＳ ゴシック" w:hAnsi="ＭＳ ゴシック" w:hint="eastAsia"/>
                <w:color w:val="000000"/>
                <w:szCs w:val="24"/>
              </w:rPr>
              <w:t>研究責任医師　樋熊</w:t>
            </w:r>
            <w:r w:rsidR="00C71F57" w:rsidRPr="00C71F57">
              <w:rPr>
                <w:rFonts w:ascii="ＭＳ ゴシック" w:eastAsia="ＭＳ ゴシック" w:hAnsi="ＭＳ ゴシック"/>
                <w:color w:val="000000"/>
                <w:szCs w:val="24"/>
              </w:rPr>
              <w:t xml:space="preserve"> 拓未</w:t>
            </w:r>
          </w:p>
          <w:p w14:paraId="0012C266"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土浦協同病院</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角田 恒和</w:t>
            </w:r>
          </w:p>
          <w:p w14:paraId="6AB878ED" w14:textId="11265F55" w:rsidR="00C71F57" w:rsidRPr="00C71F57" w:rsidRDefault="00C71F57" w:rsidP="00C71F57">
            <w:pPr>
              <w:rPr>
                <w:rFonts w:ascii="ＭＳ ゴシック" w:eastAsia="ＭＳ ゴシック" w:hAnsi="ＭＳ ゴシック"/>
                <w:szCs w:val="22"/>
              </w:rPr>
            </w:pPr>
            <w:r w:rsidRPr="00C71F57">
              <w:rPr>
                <w:rFonts w:ascii="ＭＳ ゴシック" w:eastAsia="ＭＳ ゴシック" w:hAnsi="ＭＳ ゴシック" w:hint="eastAsia"/>
              </w:rPr>
              <w:t>東海大学</w:t>
            </w:r>
            <w:r w:rsidR="00326A0F" w:rsidRPr="00326A0F">
              <w:rPr>
                <w:rFonts w:ascii="ＭＳ ゴシック" w:eastAsia="ＭＳ ゴシック" w:hAnsi="ＭＳ ゴシック" w:hint="eastAsia"/>
              </w:rPr>
              <w:t>医学部付属病院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研究責任医師　伊苅 裕二</w:t>
            </w:r>
          </w:p>
          <w:p w14:paraId="42040CF1" w14:textId="77777777" w:rsidR="00C71F57" w:rsidRPr="00C71F57" w:rsidRDefault="00C71F57" w:rsidP="00C71F57">
            <w:pPr>
              <w:widowControl/>
              <w:jc w:val="left"/>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東京医科歯科大学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米津 大志</w:t>
            </w:r>
          </w:p>
          <w:p w14:paraId="30714FCB" w14:textId="77777777" w:rsidR="00C71F57" w:rsidRPr="00C71F57" w:rsidRDefault="00C71F57" w:rsidP="00C71F57">
            <w:pPr>
              <w:rPr>
                <w:rFonts w:ascii="ＭＳ ゴシック" w:eastAsia="ＭＳ ゴシック" w:hAnsi="ＭＳ ゴシック"/>
              </w:rPr>
            </w:pPr>
            <w:r w:rsidRPr="00C71F57">
              <w:rPr>
                <w:rFonts w:ascii="ＭＳ ゴシック" w:eastAsia="ＭＳ ゴシック" w:hAnsi="ＭＳ ゴシック" w:hint="eastAsia"/>
              </w:rPr>
              <w:t>東京医科大学病院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研究責任医師　山下 淳</w:t>
            </w:r>
          </w:p>
          <w:p w14:paraId="060EFB36" w14:textId="3308C456" w:rsidR="00C71F57" w:rsidRPr="00C71F57" w:rsidRDefault="00C71F57" w:rsidP="00C71F57">
            <w:pPr>
              <w:rPr>
                <w:rFonts w:ascii="ＭＳ ゴシック" w:eastAsia="ＭＳ ゴシック" w:hAnsi="ＭＳ ゴシック"/>
              </w:rPr>
            </w:pPr>
            <w:r w:rsidRPr="00C71F57">
              <w:rPr>
                <w:rFonts w:ascii="ＭＳ ゴシック" w:eastAsia="ＭＳ ゴシック" w:hAnsi="ＭＳ ゴシック" w:hint="eastAsia"/>
              </w:rPr>
              <w:t>東京女子医科大学病院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 xml:space="preserve">研究責任医師　</w:t>
            </w:r>
            <w:r w:rsidR="004F5FEF">
              <w:rPr>
                <w:rFonts w:ascii="ＭＳ ゴシック" w:eastAsia="ＭＳ ゴシック" w:hAnsi="ＭＳ ゴシック" w:hint="eastAsia"/>
                <w:color w:val="000000"/>
                <w:szCs w:val="24"/>
              </w:rPr>
              <w:t>山口</w:t>
            </w:r>
            <w:r w:rsidR="00467A4F">
              <w:rPr>
                <w:rFonts w:ascii="ＭＳ ゴシック" w:eastAsia="ＭＳ ゴシック" w:hAnsi="ＭＳ ゴシック" w:hint="eastAsia"/>
                <w:color w:val="000000"/>
                <w:szCs w:val="24"/>
              </w:rPr>
              <w:t xml:space="preserve"> </w:t>
            </w:r>
            <w:r w:rsidR="004F5FEF">
              <w:rPr>
                <w:rFonts w:ascii="ＭＳ ゴシック" w:eastAsia="ＭＳ ゴシック" w:hAnsi="ＭＳ ゴシック" w:hint="eastAsia"/>
                <w:color w:val="000000"/>
                <w:szCs w:val="24"/>
              </w:rPr>
              <w:t>淳一</w:t>
            </w:r>
          </w:p>
          <w:p w14:paraId="07C7FFA4"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日本医科大学千葉北総病院</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高野 雅充</w:t>
            </w:r>
          </w:p>
          <w:p w14:paraId="1EA6F2D3" w14:textId="77777777" w:rsidR="00C71F57" w:rsidRPr="00C71F57" w:rsidRDefault="00C71F57" w:rsidP="00C71F57">
            <w:pPr>
              <w:widowControl/>
              <w:jc w:val="left"/>
              <w:rPr>
                <w:rFonts w:ascii="ＭＳ ゴシック" w:eastAsia="ＭＳ ゴシック" w:hAnsi="ＭＳ ゴシック"/>
                <w:szCs w:val="22"/>
              </w:rPr>
            </w:pPr>
            <w:r w:rsidRPr="00C71F57">
              <w:rPr>
                <w:rFonts w:ascii="ＭＳ ゴシック" w:eastAsia="ＭＳ ゴシック" w:hAnsi="ＭＳ ゴシック" w:hint="eastAsia"/>
              </w:rPr>
              <w:t>ひたち医療センター</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color w:val="000000"/>
                <w:szCs w:val="24"/>
              </w:rPr>
              <w:t>研究責任医師　近藤</w:t>
            </w:r>
            <w:r w:rsidRPr="00C71F57">
              <w:rPr>
                <w:rFonts w:ascii="ＭＳ ゴシック" w:eastAsia="ＭＳ ゴシック" w:hAnsi="ＭＳ ゴシック"/>
                <w:color w:val="000000"/>
                <w:szCs w:val="24"/>
              </w:rPr>
              <w:t xml:space="preserve"> </w:t>
            </w:r>
            <w:r w:rsidRPr="00C71F57">
              <w:rPr>
                <w:rFonts w:ascii="ＭＳ ゴシック" w:eastAsia="ＭＳ ゴシック" w:hAnsi="ＭＳ ゴシック" w:hint="eastAsia"/>
                <w:color w:val="000000"/>
                <w:szCs w:val="24"/>
              </w:rPr>
              <w:t>武志</w:t>
            </w:r>
          </w:p>
          <w:p w14:paraId="05BE3DA1" w14:textId="77777777" w:rsidR="00C71F57"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兵庫県立淡路医療センター</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岩崎 正道</w:t>
            </w:r>
          </w:p>
          <w:p w14:paraId="6E4F0D12" w14:textId="77777777" w:rsidR="00C71F57" w:rsidRPr="00C71F57" w:rsidRDefault="00C71F57" w:rsidP="00C71F57">
            <w:pPr>
              <w:widowControl/>
              <w:jc w:val="left"/>
              <w:rPr>
                <w:rFonts w:ascii="ＭＳ ゴシック" w:eastAsia="ＭＳ ゴシック" w:hAnsi="ＭＳ ゴシック"/>
                <w:szCs w:val="22"/>
              </w:rPr>
            </w:pPr>
            <w:r w:rsidRPr="00C71F57">
              <w:rPr>
                <w:rFonts w:ascii="ＭＳ ゴシック" w:eastAsia="ＭＳ ゴシック" w:hAnsi="ＭＳ ゴシック" w:hint="eastAsia"/>
              </w:rPr>
              <w:t>武蔵野赤十字病院</w:t>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rPr>
              <w:tab/>
            </w:r>
            <w:r w:rsidRPr="00C71F57">
              <w:rPr>
                <w:rFonts w:ascii="ＭＳ ゴシック" w:eastAsia="ＭＳ ゴシック" w:hAnsi="ＭＳ ゴシック" w:hint="eastAsia"/>
                <w:szCs w:val="24"/>
              </w:rPr>
              <w:t xml:space="preserve">研究責任医師 </w:t>
            </w:r>
            <w:r w:rsidRPr="00C71F57">
              <w:rPr>
                <w:rFonts w:ascii="ＭＳ ゴシック" w:eastAsia="ＭＳ ゴシック" w:hAnsi="ＭＳ ゴシック"/>
                <w:szCs w:val="24"/>
              </w:rPr>
              <w:t xml:space="preserve"> </w:t>
            </w:r>
            <w:r w:rsidRPr="00C71F57">
              <w:rPr>
                <w:rFonts w:ascii="ＭＳ ゴシック" w:eastAsia="ＭＳ ゴシック" w:hAnsi="ＭＳ ゴシック" w:hint="eastAsia"/>
                <w:szCs w:val="24"/>
              </w:rPr>
              <w:t>足利 貴志</w:t>
            </w:r>
          </w:p>
          <w:p w14:paraId="1BFAA4A4" w14:textId="4473A4F2" w:rsidR="00473DB6" w:rsidRPr="00C71F57" w:rsidRDefault="00C71F57" w:rsidP="00C71F57">
            <w:pPr>
              <w:rPr>
                <w:rFonts w:ascii="ＭＳ ゴシック" w:eastAsia="ＭＳ ゴシック" w:hAnsi="ＭＳ ゴシック"/>
                <w:szCs w:val="24"/>
              </w:rPr>
            </w:pPr>
            <w:r w:rsidRPr="00C71F57">
              <w:rPr>
                <w:rFonts w:ascii="ＭＳ ゴシック" w:eastAsia="ＭＳ ゴシック" w:hAnsi="ＭＳ ゴシック" w:hint="eastAsia"/>
                <w:szCs w:val="24"/>
              </w:rPr>
              <w:t xml:space="preserve">横浜南共済病院　　　　　　　　</w:t>
            </w:r>
            <w:r w:rsidRPr="00C71F57">
              <w:rPr>
                <w:rFonts w:ascii="ＭＳ ゴシック" w:eastAsia="ＭＳ ゴシック" w:hAnsi="ＭＳ ゴシック"/>
                <w:szCs w:val="24"/>
              </w:rPr>
              <w:tab/>
            </w:r>
            <w:r w:rsidRPr="00C71F57">
              <w:rPr>
                <w:rFonts w:ascii="ＭＳ ゴシック" w:eastAsia="ＭＳ ゴシック" w:hAnsi="ＭＳ ゴシック"/>
                <w:szCs w:val="24"/>
              </w:rPr>
              <w:tab/>
            </w:r>
            <w:r w:rsidRPr="00C71F57">
              <w:rPr>
                <w:rFonts w:ascii="ＭＳ ゴシック" w:eastAsia="ＭＳ ゴシック" w:hAnsi="ＭＳ ゴシック" w:hint="eastAsia"/>
                <w:szCs w:val="24"/>
              </w:rPr>
              <w:t>研究責任医師　藤井 洋之</w:t>
            </w:r>
          </w:p>
        </w:tc>
      </w:tr>
      <w:tr w:rsidR="00473DB6" w:rsidRPr="000E6087" w14:paraId="3D2FD91A" w14:textId="77777777" w:rsidTr="00F0534A">
        <w:trPr>
          <w:trHeight w:val="3912"/>
        </w:trPr>
        <w:tc>
          <w:tcPr>
            <w:tcW w:w="10359" w:type="dxa"/>
          </w:tcPr>
          <w:p w14:paraId="5EA67DE5" w14:textId="77777777" w:rsidR="00473DB6" w:rsidRPr="000E6087" w:rsidRDefault="00473DB6" w:rsidP="00473DB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７</w:t>
            </w:r>
            <w:r w:rsidRPr="000E6087">
              <w:rPr>
                <w:rFonts w:ascii="ＭＳ ゴシック" w:eastAsia="ＭＳ ゴシック" w:hAnsi="ＭＳ ゴシック" w:hint="eastAsia"/>
                <w:b/>
                <w:sz w:val="22"/>
                <w:szCs w:val="22"/>
              </w:rPr>
              <w:t>．お問い合わせ先</w:t>
            </w:r>
          </w:p>
          <w:p w14:paraId="3438A484" w14:textId="77777777" w:rsidR="00473DB6" w:rsidRDefault="00473DB6" w:rsidP="00473DB6">
            <w:pPr>
              <w:rPr>
                <w:rFonts w:ascii="ＭＳ ゴシック" w:eastAsia="ＭＳ ゴシック" w:hAnsi="ＭＳ ゴシック" w:cs="ＭＳ Ｐゴシック"/>
                <w:color w:val="002060"/>
              </w:rPr>
            </w:pPr>
            <w:r w:rsidRPr="008C0034">
              <w:rPr>
                <w:rFonts w:ascii="ＭＳ ゴシック" w:eastAsia="ＭＳ ゴシック" w:hAnsi="ＭＳ ゴシック" w:hint="eastAsia"/>
                <w:sz w:val="22"/>
                <w:szCs w:val="22"/>
              </w:rPr>
              <w:t>本研究に関するご質問等がありましたら下記の連絡先までお問い合わせください。ご希望があれば、他の研究対象者の個人情報及び知的財産の保護に支障がない範囲内で、研究計画書及び関連資料を閲覧することが出来ますのでお申出ください。また、試料</w:t>
            </w:r>
            <w:r>
              <w:rPr>
                <w:rFonts w:ascii="ＭＳ ゴシック" w:eastAsia="ＭＳ ゴシック" w:hAnsi="ＭＳ ゴシック" w:hint="eastAsia"/>
                <w:sz w:val="22"/>
                <w:szCs w:val="22"/>
              </w:rPr>
              <w:t>・</w:t>
            </w:r>
            <w:r w:rsidRPr="008C0034">
              <w:rPr>
                <w:rFonts w:ascii="ＭＳ ゴシック" w:eastAsia="ＭＳ ゴシック" w:hAnsi="ＭＳ ゴシック" w:hint="eastAsia"/>
                <w:sz w:val="22"/>
                <w:szCs w:val="22"/>
              </w:rPr>
              <w:t>情報が当該研究に用いられることについて患者さんもしくは患者さんの代理人の方にご了承いただけない場合には研究対象者としませんので、下記の連絡先までお申出ください。その場合でも患者さんに不利益が生じることはありません。</w:t>
            </w:r>
          </w:p>
          <w:p w14:paraId="7C0C2C20" w14:textId="77777777" w:rsidR="00473DB6" w:rsidRPr="000E6087" w:rsidRDefault="00473DB6" w:rsidP="00473DB6">
            <w:pPr>
              <w:rPr>
                <w:rFonts w:ascii="ＭＳ ゴシック" w:eastAsia="ＭＳ ゴシック" w:hAnsi="ＭＳ ゴシック"/>
                <w:sz w:val="22"/>
                <w:szCs w:val="22"/>
              </w:rPr>
            </w:pPr>
          </w:p>
          <w:p w14:paraId="7A05AF19" w14:textId="77777777" w:rsidR="00473DB6" w:rsidRPr="00443DD8" w:rsidRDefault="00473DB6" w:rsidP="00473DB6">
            <w:pPr>
              <w:rPr>
                <w:rFonts w:ascii="ＭＳ ゴシック" w:eastAsia="ＭＳ ゴシック" w:hAnsi="ＭＳ ゴシック"/>
                <w:sz w:val="22"/>
                <w:szCs w:val="22"/>
              </w:rPr>
            </w:pPr>
            <w:r w:rsidRPr="000E6087">
              <w:rPr>
                <w:rFonts w:ascii="ＭＳ ゴシック" w:eastAsia="ＭＳ ゴシック" w:hAnsi="ＭＳ ゴシック" w:hint="eastAsia"/>
                <w:sz w:val="22"/>
                <w:szCs w:val="22"/>
              </w:rPr>
              <w:t xml:space="preserve">　</w:t>
            </w:r>
            <w:commentRangeStart w:id="0"/>
            <w:r w:rsidRPr="000E6087">
              <w:rPr>
                <w:rFonts w:ascii="ＭＳ ゴシック" w:eastAsia="ＭＳ ゴシック" w:hAnsi="ＭＳ ゴシック" w:hint="eastAsia"/>
                <w:sz w:val="22"/>
                <w:szCs w:val="22"/>
              </w:rPr>
              <w:t>照会先および研究への利用を拒否する場合の連絡先：</w:t>
            </w:r>
            <w:commentRangeEnd w:id="0"/>
            <w:r w:rsidR="00B4436C">
              <w:rPr>
                <w:rStyle w:val="ab"/>
              </w:rPr>
              <w:commentReference w:id="0"/>
            </w:r>
          </w:p>
          <w:p w14:paraId="471B4C71" w14:textId="4548A433" w:rsidR="00473DB6" w:rsidRDefault="00473DB6" w:rsidP="00473DB6">
            <w:pPr>
              <w:ind w:firstLineChars="200" w:firstLine="440"/>
              <w:rPr>
                <w:rFonts w:ascii="ＭＳ ゴシック" w:eastAsia="ＭＳ ゴシック" w:hAnsi="ＭＳ ゴシック"/>
                <w:sz w:val="22"/>
                <w:szCs w:val="22"/>
              </w:rPr>
            </w:pPr>
            <w:r w:rsidRPr="000E6087">
              <w:rPr>
                <w:rFonts w:ascii="ＭＳ ゴシック" w:eastAsia="ＭＳ ゴシック" w:hAnsi="ＭＳ ゴシック" w:hint="eastAsia"/>
                <w:sz w:val="22"/>
                <w:szCs w:val="22"/>
              </w:rPr>
              <w:t>所属：</w:t>
            </w:r>
            <w:r w:rsidR="00BF6E28">
              <w:rPr>
                <w:rFonts w:ascii="ＭＳ ゴシック" w:eastAsia="ＭＳ ゴシック" w:hAnsi="ＭＳ ゴシック" w:hint="eastAsia"/>
                <w:sz w:val="22"/>
                <w:szCs w:val="22"/>
              </w:rPr>
              <w:t>川崎市立多摩病院　循環器内科</w:t>
            </w:r>
            <w:r>
              <w:rPr>
                <w:rFonts w:ascii="ＭＳ ゴシック" w:eastAsia="ＭＳ ゴシック" w:hAnsi="ＭＳ ゴシック" w:hint="eastAsia"/>
                <w:color w:val="002060"/>
                <w:sz w:val="22"/>
                <w:szCs w:val="22"/>
              </w:rPr>
              <w:t xml:space="preserve">　</w:t>
            </w:r>
            <w:r w:rsidRPr="000E6087">
              <w:rPr>
                <w:rFonts w:ascii="ＭＳ ゴシック" w:eastAsia="ＭＳ ゴシック" w:hAnsi="ＭＳ ゴシック" w:hint="eastAsia"/>
                <w:sz w:val="22"/>
                <w:szCs w:val="22"/>
              </w:rPr>
              <w:t>氏名：</w:t>
            </w:r>
            <w:r w:rsidR="00BF6E28">
              <w:rPr>
                <w:rFonts w:ascii="ＭＳ ゴシック" w:eastAsia="ＭＳ ゴシック" w:hAnsi="ＭＳ ゴシック" w:hint="eastAsia"/>
                <w:sz w:val="22"/>
                <w:szCs w:val="22"/>
              </w:rPr>
              <w:t>樋熊　拓未</w:t>
            </w:r>
          </w:p>
          <w:p w14:paraId="5EE10FD0" w14:textId="42F7FDF3" w:rsidR="0043042C" w:rsidRPr="000E6087" w:rsidRDefault="0043042C" w:rsidP="00473DB6">
            <w:pPr>
              <w:ind w:firstLineChars="200" w:firstLine="440"/>
              <w:rPr>
                <w:rFonts w:ascii="ＭＳ ゴシック" w:eastAsia="ＭＳ ゴシック" w:hAnsi="ＭＳ ゴシック" w:hint="eastAsia"/>
                <w:color w:val="002060"/>
                <w:sz w:val="22"/>
                <w:szCs w:val="22"/>
              </w:rPr>
            </w:pPr>
            <w:r>
              <w:rPr>
                <w:rFonts w:ascii="ＭＳ ゴシック" w:eastAsia="ＭＳ ゴシック" w:hAnsi="ＭＳ ゴシック" w:hint="eastAsia"/>
                <w:color w:val="002060"/>
                <w:sz w:val="22"/>
                <w:szCs w:val="22"/>
              </w:rPr>
              <w:t>所属：聖マリアンナ医科大学　循環器内科　氏名：石橋祐記</w:t>
            </w:r>
          </w:p>
          <w:p w14:paraId="3AAA3CC5" w14:textId="0FF7E1B7" w:rsidR="0043042C" w:rsidRDefault="00473DB6" w:rsidP="00473DB6">
            <w:pPr>
              <w:ind w:leftChars="200" w:left="420"/>
              <w:rPr>
                <w:rFonts w:ascii="ＭＳ ゴシック" w:eastAsia="ＭＳ ゴシック" w:hAnsi="ＭＳ ゴシック"/>
                <w:sz w:val="22"/>
                <w:szCs w:val="22"/>
              </w:rPr>
            </w:pPr>
            <w:r w:rsidRPr="000E6087">
              <w:rPr>
                <w:rFonts w:ascii="ＭＳ ゴシック" w:eastAsia="ＭＳ ゴシック" w:hAnsi="ＭＳ ゴシック" w:hint="eastAsia"/>
                <w:sz w:val="22"/>
                <w:szCs w:val="22"/>
              </w:rPr>
              <w:t>住所：</w:t>
            </w:r>
            <w:r w:rsidR="0043042C">
              <w:rPr>
                <w:rFonts w:ascii="ＭＳ ゴシック" w:eastAsia="ＭＳ ゴシック" w:hAnsi="ＭＳ ゴシック" w:hint="eastAsia"/>
                <w:sz w:val="22"/>
                <w:szCs w:val="22"/>
              </w:rPr>
              <w:t>川崎市立多摩病院</w:t>
            </w:r>
          </w:p>
          <w:p w14:paraId="7D50565A" w14:textId="3ED63489" w:rsidR="00473DB6" w:rsidRPr="000E6087" w:rsidRDefault="00847494" w:rsidP="00473DB6">
            <w:pPr>
              <w:ind w:leftChars="200" w:left="420"/>
              <w:rPr>
                <w:rFonts w:ascii="ＭＳ ゴシック" w:eastAsia="ＭＳ ゴシック" w:hAnsi="ＭＳ ゴシック"/>
                <w:sz w:val="22"/>
                <w:szCs w:val="22"/>
              </w:rPr>
            </w:pPr>
            <w:r w:rsidRPr="00847494">
              <w:rPr>
                <w:rFonts w:ascii="ＭＳ ゴシック" w:eastAsia="ＭＳ ゴシック" w:hAnsi="ＭＳ ゴシック" w:hint="eastAsia"/>
                <w:sz w:val="22"/>
                <w:szCs w:val="22"/>
              </w:rPr>
              <w:t>〒</w:t>
            </w:r>
            <w:r w:rsidR="00BF6E28">
              <w:rPr>
                <w:rFonts w:ascii="ＭＳ ゴシック" w:eastAsia="ＭＳ ゴシック" w:hAnsi="ＭＳ ゴシック" w:hint="eastAsia"/>
                <w:sz w:val="22"/>
                <w:szCs w:val="22"/>
              </w:rPr>
              <w:t xml:space="preserve">214-8525　</w:t>
            </w:r>
            <w:r w:rsidR="00C6665A">
              <w:rPr>
                <w:rFonts w:ascii="ＭＳ ゴシック" w:eastAsia="ＭＳ ゴシック" w:hAnsi="ＭＳ ゴシック" w:hint="eastAsia"/>
                <w:sz w:val="22"/>
                <w:szCs w:val="22"/>
              </w:rPr>
              <w:t>神奈川県川崎市多摩区宿河原1-30-37</w:t>
            </w:r>
            <w:r w:rsidR="00473DB6">
              <w:rPr>
                <w:rFonts w:ascii="ＭＳ ゴシック" w:eastAsia="ＭＳ ゴシック" w:hAnsi="ＭＳ ゴシック" w:hint="eastAsia"/>
                <w:color w:val="002060"/>
                <w:sz w:val="22"/>
                <w:szCs w:val="22"/>
              </w:rPr>
              <w:t xml:space="preserve">　</w:t>
            </w:r>
            <w:r w:rsidR="00473DB6" w:rsidRPr="000E6087">
              <w:rPr>
                <w:rFonts w:ascii="ＭＳ ゴシック" w:eastAsia="ＭＳ ゴシック" w:hAnsi="ＭＳ ゴシック" w:hint="eastAsia"/>
                <w:sz w:val="22"/>
                <w:szCs w:val="22"/>
              </w:rPr>
              <w:t>電話番号：</w:t>
            </w:r>
            <w:r w:rsidR="00C6665A">
              <w:rPr>
                <w:rFonts w:ascii="ＭＳ ゴシック" w:eastAsia="ＭＳ ゴシック" w:hAnsi="ＭＳ ゴシック" w:hint="eastAsia"/>
                <w:color w:val="000000"/>
                <w:sz w:val="22"/>
                <w:szCs w:val="22"/>
              </w:rPr>
              <w:t>044</w:t>
            </w:r>
            <w:r>
              <w:rPr>
                <w:rFonts w:ascii="ＭＳ ゴシック" w:eastAsia="ＭＳ ゴシック" w:hAnsi="ＭＳ ゴシック" w:hint="eastAsia"/>
                <w:color w:val="000000"/>
                <w:sz w:val="22"/>
                <w:szCs w:val="22"/>
              </w:rPr>
              <w:t>（</w:t>
            </w:r>
            <w:r w:rsidR="00C6665A">
              <w:rPr>
                <w:rFonts w:ascii="ＭＳ ゴシック" w:eastAsia="ＭＳ ゴシック" w:hAnsi="ＭＳ ゴシック" w:hint="eastAsia"/>
                <w:color w:val="000000"/>
                <w:sz w:val="22"/>
                <w:szCs w:val="22"/>
              </w:rPr>
              <w:t>933</w:t>
            </w:r>
            <w:r>
              <w:rPr>
                <w:rFonts w:ascii="ＭＳ ゴシック" w:eastAsia="ＭＳ ゴシック" w:hAnsi="ＭＳ ゴシック" w:hint="eastAsia"/>
                <w:color w:val="000000"/>
                <w:sz w:val="22"/>
                <w:szCs w:val="22"/>
              </w:rPr>
              <w:t>）8</w:t>
            </w:r>
            <w:r w:rsidR="00C6665A">
              <w:rPr>
                <w:rFonts w:ascii="ＭＳ ゴシック" w:eastAsia="ＭＳ ゴシック" w:hAnsi="ＭＳ ゴシック" w:hint="eastAsia"/>
                <w:color w:val="000000"/>
                <w:sz w:val="22"/>
                <w:szCs w:val="22"/>
              </w:rPr>
              <w:t>111</w:t>
            </w:r>
            <w:r>
              <w:rPr>
                <w:rFonts w:ascii="ＭＳ ゴシック" w:eastAsia="ＭＳ ゴシック" w:hAnsi="ＭＳ ゴシック" w:hint="eastAsia"/>
                <w:color w:val="000000"/>
                <w:sz w:val="22"/>
                <w:szCs w:val="22"/>
              </w:rPr>
              <w:t>（代表）</w:t>
            </w:r>
          </w:p>
          <w:p w14:paraId="0E0DA998" w14:textId="77777777" w:rsidR="00473DB6" w:rsidRPr="000E6087" w:rsidRDefault="00473DB6" w:rsidP="00473DB6">
            <w:pPr>
              <w:widowControl/>
              <w:ind w:firstLineChars="100" w:firstLine="220"/>
              <w:jc w:val="left"/>
              <w:rPr>
                <w:rFonts w:ascii="ＭＳ ゴシック" w:eastAsia="ＭＳ ゴシック" w:hAnsi="ＭＳ ゴシック"/>
                <w:sz w:val="22"/>
                <w:szCs w:val="22"/>
              </w:rPr>
            </w:pPr>
          </w:p>
        </w:tc>
      </w:tr>
    </w:tbl>
    <w:p w14:paraId="6FA88CB7" w14:textId="77777777" w:rsidR="00F243C1" w:rsidRPr="000E6087" w:rsidRDefault="00F243C1">
      <w:pPr>
        <w:rPr>
          <w:rFonts w:ascii="ＭＳ ゴシック" w:eastAsia="ＭＳ ゴシック" w:hAnsi="ＭＳ ゴシック"/>
        </w:rPr>
      </w:pPr>
    </w:p>
    <w:sectPr w:rsidR="00F243C1" w:rsidRPr="000E6087" w:rsidSect="00844D7F">
      <w:headerReference w:type="default" r:id="rId10"/>
      <w:footerReference w:type="default" r:id="rId11"/>
      <w:pgSz w:w="11906" w:h="16838"/>
      <w:pgMar w:top="720" w:right="720" w:bottom="720" w:left="720" w:header="851" w:footer="45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事務局" w:date="2023-05-17T10:18:00Z" w:initials="事務局">
    <w:p w14:paraId="44F5BA73" w14:textId="4A9E4255" w:rsidR="00B4436C" w:rsidRDefault="00B4436C">
      <w:pPr>
        <w:pStyle w:val="ac"/>
      </w:pPr>
      <w:r>
        <w:rPr>
          <w:rStyle w:val="ab"/>
        </w:rPr>
        <w:annotationRef/>
      </w:r>
      <w:r>
        <w:rPr>
          <w:rFonts w:hint="eastAsia"/>
        </w:rPr>
        <w:t>各施設で変更予定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F5BA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0F2877" w16cex:dateUtc="2023-05-17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F5BA73" w16cid:durableId="280F2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38E0E" w14:textId="77777777" w:rsidR="00844D7F" w:rsidRDefault="00844D7F">
      <w:r>
        <w:separator/>
      </w:r>
    </w:p>
  </w:endnote>
  <w:endnote w:type="continuationSeparator" w:id="0">
    <w:p w14:paraId="3B54E313" w14:textId="77777777" w:rsidR="00844D7F" w:rsidRDefault="0084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51A25" w14:textId="77777777" w:rsidR="00C733C6" w:rsidRDefault="0009078C" w:rsidP="00F3485C">
    <w:pPr>
      <w:pStyle w:val="a7"/>
      <w:ind w:right="220"/>
      <w:jc w:val="right"/>
      <w:rPr>
        <w:rFonts w:ascii="ＭＳ ゴシック" w:eastAsia="ＭＳ ゴシック" w:hAnsi="ＭＳ ゴシック"/>
        <w:sz w:val="22"/>
        <w:szCs w:val="22"/>
      </w:rPr>
    </w:pPr>
    <w:r w:rsidRPr="00701739">
      <w:rPr>
        <w:rFonts w:ascii="ＭＳ ゴシック" w:eastAsia="ＭＳ ゴシック" w:hAnsi="ＭＳ ゴシック" w:hint="eastAsia"/>
        <w:sz w:val="22"/>
        <w:szCs w:val="22"/>
      </w:rPr>
      <w:t>2</w:t>
    </w:r>
    <w:r w:rsidR="00274D7D">
      <w:rPr>
        <w:rFonts w:ascii="ＭＳ ゴシック" w:eastAsia="ＭＳ ゴシック" w:hAnsi="ＭＳ ゴシック" w:hint="eastAsia"/>
        <w:sz w:val="22"/>
        <w:szCs w:val="22"/>
      </w:rPr>
      <w:t>0</w:t>
    </w:r>
    <w:r w:rsidR="00F3485C">
      <w:rPr>
        <w:rFonts w:ascii="ＭＳ ゴシック" w:eastAsia="ＭＳ ゴシック" w:hAnsi="ＭＳ ゴシック"/>
        <w:sz w:val="22"/>
        <w:szCs w:val="22"/>
      </w:rPr>
      <w:t>2</w:t>
    </w:r>
    <w:r w:rsidR="00BB1267">
      <w:rPr>
        <w:rFonts w:ascii="ＭＳ ゴシック" w:eastAsia="ＭＳ ゴシック" w:hAnsi="ＭＳ ゴシック" w:hint="eastAsia"/>
        <w:sz w:val="22"/>
        <w:szCs w:val="22"/>
      </w:rPr>
      <w:t>3.3</w:t>
    </w:r>
    <w:r w:rsidRPr="00701739">
      <w:rPr>
        <w:rFonts w:ascii="ＭＳ ゴシック" w:eastAsia="ＭＳ ゴシック" w:hAnsi="ＭＳ ゴシック" w:hint="eastAsia"/>
        <w:sz w:val="22"/>
        <w:szCs w:val="22"/>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0DA40" w14:textId="77777777" w:rsidR="00844D7F" w:rsidRDefault="00844D7F">
      <w:r>
        <w:separator/>
      </w:r>
    </w:p>
  </w:footnote>
  <w:footnote w:type="continuationSeparator" w:id="0">
    <w:p w14:paraId="0FEEF566" w14:textId="77777777" w:rsidR="00844D7F" w:rsidRDefault="0084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B5A2" w14:textId="77777777" w:rsidR="006C3BF6" w:rsidRPr="00034893" w:rsidRDefault="00DB0ECD" w:rsidP="00034893">
    <w:pPr>
      <w:pStyle w:val="a5"/>
      <w:jc w:val="right"/>
      <w:rPr>
        <w:rFonts w:ascii="ＭＳ ゴシック" w:eastAsia="ＭＳ ゴシック" w:hAnsi="ＭＳ ゴシック"/>
        <w:bdr w:val="single" w:sz="4" w:space="0" w:color="auto"/>
      </w:rPr>
    </w:pPr>
    <w:r w:rsidRPr="00502B55">
      <w:rPr>
        <w:rFonts w:ascii="ＭＳ ゴシック" w:eastAsia="ＭＳ ゴシック" w:hAnsi="ＭＳ ゴシック" w:hint="eastAsia"/>
      </w:rPr>
      <w:t>研究内容説明書</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E6"/>
    <w:rsid w:val="00006478"/>
    <w:rsid w:val="00010E1C"/>
    <w:rsid w:val="000266B7"/>
    <w:rsid w:val="000272AD"/>
    <w:rsid w:val="00034893"/>
    <w:rsid w:val="00051083"/>
    <w:rsid w:val="00055388"/>
    <w:rsid w:val="00084370"/>
    <w:rsid w:val="0009078C"/>
    <w:rsid w:val="000979A2"/>
    <w:rsid w:val="000A7CFE"/>
    <w:rsid w:val="000C0FD3"/>
    <w:rsid w:val="000C3A53"/>
    <w:rsid w:val="000D4373"/>
    <w:rsid w:val="000E6087"/>
    <w:rsid w:val="000F5C0A"/>
    <w:rsid w:val="001024F0"/>
    <w:rsid w:val="001069E6"/>
    <w:rsid w:val="00117F78"/>
    <w:rsid w:val="001209EE"/>
    <w:rsid w:val="0012247C"/>
    <w:rsid w:val="00124E97"/>
    <w:rsid w:val="00124F87"/>
    <w:rsid w:val="00133163"/>
    <w:rsid w:val="00141905"/>
    <w:rsid w:val="00154F04"/>
    <w:rsid w:val="00157863"/>
    <w:rsid w:val="0017175E"/>
    <w:rsid w:val="00172A79"/>
    <w:rsid w:val="00182152"/>
    <w:rsid w:val="001946D7"/>
    <w:rsid w:val="001A6A88"/>
    <w:rsid w:val="001B635E"/>
    <w:rsid w:val="001C6F47"/>
    <w:rsid w:val="001D042E"/>
    <w:rsid w:val="001D78DC"/>
    <w:rsid w:val="001E0DDC"/>
    <w:rsid w:val="00210E6B"/>
    <w:rsid w:val="00233952"/>
    <w:rsid w:val="00240602"/>
    <w:rsid w:val="002451E1"/>
    <w:rsid w:val="0024529F"/>
    <w:rsid w:val="002476D2"/>
    <w:rsid w:val="002505BE"/>
    <w:rsid w:val="002542B3"/>
    <w:rsid w:val="002612C9"/>
    <w:rsid w:val="00272370"/>
    <w:rsid w:val="00274D7D"/>
    <w:rsid w:val="00276F23"/>
    <w:rsid w:val="002A15F3"/>
    <w:rsid w:val="002B0E82"/>
    <w:rsid w:val="002B2670"/>
    <w:rsid w:val="002B46AC"/>
    <w:rsid w:val="002E0E53"/>
    <w:rsid w:val="002E229F"/>
    <w:rsid w:val="00303AAD"/>
    <w:rsid w:val="00303B1A"/>
    <w:rsid w:val="00307C5C"/>
    <w:rsid w:val="00314AD6"/>
    <w:rsid w:val="003163BC"/>
    <w:rsid w:val="00326A0F"/>
    <w:rsid w:val="0034007E"/>
    <w:rsid w:val="003606D8"/>
    <w:rsid w:val="00366213"/>
    <w:rsid w:val="00371C15"/>
    <w:rsid w:val="003815A9"/>
    <w:rsid w:val="003A5C99"/>
    <w:rsid w:val="003A7CFB"/>
    <w:rsid w:val="003C494E"/>
    <w:rsid w:val="003D4EE3"/>
    <w:rsid w:val="003F41C6"/>
    <w:rsid w:val="003F7512"/>
    <w:rsid w:val="0041422A"/>
    <w:rsid w:val="004164C9"/>
    <w:rsid w:val="0043042C"/>
    <w:rsid w:val="00430747"/>
    <w:rsid w:val="00431B83"/>
    <w:rsid w:val="0043658F"/>
    <w:rsid w:val="00436D4A"/>
    <w:rsid w:val="00443DD8"/>
    <w:rsid w:val="00443F0B"/>
    <w:rsid w:val="00444C25"/>
    <w:rsid w:val="00454758"/>
    <w:rsid w:val="00464DDA"/>
    <w:rsid w:val="0046796A"/>
    <w:rsid w:val="00467A4F"/>
    <w:rsid w:val="00473DB6"/>
    <w:rsid w:val="00476B38"/>
    <w:rsid w:val="004930C5"/>
    <w:rsid w:val="00495EED"/>
    <w:rsid w:val="00496F57"/>
    <w:rsid w:val="004A2A4B"/>
    <w:rsid w:val="004A6130"/>
    <w:rsid w:val="004B4AC4"/>
    <w:rsid w:val="004C2C6C"/>
    <w:rsid w:val="004C7479"/>
    <w:rsid w:val="004E5560"/>
    <w:rsid w:val="004E643B"/>
    <w:rsid w:val="004F5FEF"/>
    <w:rsid w:val="005045DC"/>
    <w:rsid w:val="005167F3"/>
    <w:rsid w:val="005236C9"/>
    <w:rsid w:val="00532126"/>
    <w:rsid w:val="005350BC"/>
    <w:rsid w:val="0054422C"/>
    <w:rsid w:val="00551120"/>
    <w:rsid w:val="005602DC"/>
    <w:rsid w:val="00562297"/>
    <w:rsid w:val="00575E18"/>
    <w:rsid w:val="00580B7D"/>
    <w:rsid w:val="00590B61"/>
    <w:rsid w:val="00592F7F"/>
    <w:rsid w:val="0059420B"/>
    <w:rsid w:val="005978D4"/>
    <w:rsid w:val="005A7816"/>
    <w:rsid w:val="005B16C9"/>
    <w:rsid w:val="005B5126"/>
    <w:rsid w:val="005E0945"/>
    <w:rsid w:val="005F26E5"/>
    <w:rsid w:val="005F4E6E"/>
    <w:rsid w:val="00613CF5"/>
    <w:rsid w:val="00625A62"/>
    <w:rsid w:val="00636946"/>
    <w:rsid w:val="0064029D"/>
    <w:rsid w:val="00640ED3"/>
    <w:rsid w:val="00642168"/>
    <w:rsid w:val="00643C2C"/>
    <w:rsid w:val="006A0171"/>
    <w:rsid w:val="006B5C96"/>
    <w:rsid w:val="006C2674"/>
    <w:rsid w:val="006C3BF6"/>
    <w:rsid w:val="006C40A4"/>
    <w:rsid w:val="006D6A0A"/>
    <w:rsid w:val="00701739"/>
    <w:rsid w:val="0070528F"/>
    <w:rsid w:val="0071435A"/>
    <w:rsid w:val="007468DA"/>
    <w:rsid w:val="0076304E"/>
    <w:rsid w:val="00775DEB"/>
    <w:rsid w:val="00776D6C"/>
    <w:rsid w:val="00781F3E"/>
    <w:rsid w:val="0079270B"/>
    <w:rsid w:val="00792C41"/>
    <w:rsid w:val="007A30C8"/>
    <w:rsid w:val="007A35EB"/>
    <w:rsid w:val="007A400A"/>
    <w:rsid w:val="007A7A6C"/>
    <w:rsid w:val="007B7B87"/>
    <w:rsid w:val="007C4B24"/>
    <w:rsid w:val="007C4D56"/>
    <w:rsid w:val="007D0662"/>
    <w:rsid w:val="007D4476"/>
    <w:rsid w:val="00802CDD"/>
    <w:rsid w:val="00807CA3"/>
    <w:rsid w:val="00820984"/>
    <w:rsid w:val="00830AB4"/>
    <w:rsid w:val="00844D7F"/>
    <w:rsid w:val="00847494"/>
    <w:rsid w:val="00866C2C"/>
    <w:rsid w:val="0087427A"/>
    <w:rsid w:val="00885E51"/>
    <w:rsid w:val="0088697E"/>
    <w:rsid w:val="00890196"/>
    <w:rsid w:val="008907C6"/>
    <w:rsid w:val="008C0034"/>
    <w:rsid w:val="00901F99"/>
    <w:rsid w:val="00913DE0"/>
    <w:rsid w:val="009374E4"/>
    <w:rsid w:val="009377A8"/>
    <w:rsid w:val="00951C8F"/>
    <w:rsid w:val="009525B0"/>
    <w:rsid w:val="00963C87"/>
    <w:rsid w:val="00985981"/>
    <w:rsid w:val="00991587"/>
    <w:rsid w:val="00994889"/>
    <w:rsid w:val="00995D20"/>
    <w:rsid w:val="009C2688"/>
    <w:rsid w:val="009D1E19"/>
    <w:rsid w:val="009E7D1D"/>
    <w:rsid w:val="009F15B8"/>
    <w:rsid w:val="00A0540E"/>
    <w:rsid w:val="00A1375E"/>
    <w:rsid w:val="00A4283A"/>
    <w:rsid w:val="00A4724A"/>
    <w:rsid w:val="00A703F5"/>
    <w:rsid w:val="00A7689A"/>
    <w:rsid w:val="00A76E01"/>
    <w:rsid w:val="00A901D0"/>
    <w:rsid w:val="00A91E9B"/>
    <w:rsid w:val="00AA391B"/>
    <w:rsid w:val="00AB4906"/>
    <w:rsid w:val="00AB63D0"/>
    <w:rsid w:val="00AD07F0"/>
    <w:rsid w:val="00AF2CF4"/>
    <w:rsid w:val="00B140E4"/>
    <w:rsid w:val="00B214D3"/>
    <w:rsid w:val="00B31B47"/>
    <w:rsid w:val="00B42035"/>
    <w:rsid w:val="00B4436C"/>
    <w:rsid w:val="00B45F4E"/>
    <w:rsid w:val="00B56884"/>
    <w:rsid w:val="00B673F6"/>
    <w:rsid w:val="00B73F7F"/>
    <w:rsid w:val="00B80640"/>
    <w:rsid w:val="00B8187E"/>
    <w:rsid w:val="00BB1267"/>
    <w:rsid w:val="00BB6C22"/>
    <w:rsid w:val="00BC1BEF"/>
    <w:rsid w:val="00BF1067"/>
    <w:rsid w:val="00BF6E28"/>
    <w:rsid w:val="00C35809"/>
    <w:rsid w:val="00C36B5C"/>
    <w:rsid w:val="00C407A0"/>
    <w:rsid w:val="00C40EC0"/>
    <w:rsid w:val="00C62D17"/>
    <w:rsid w:val="00C6665A"/>
    <w:rsid w:val="00C71F57"/>
    <w:rsid w:val="00C7319C"/>
    <w:rsid w:val="00C733C6"/>
    <w:rsid w:val="00C85E79"/>
    <w:rsid w:val="00C953E0"/>
    <w:rsid w:val="00CA6AD9"/>
    <w:rsid w:val="00CC6320"/>
    <w:rsid w:val="00CC7A8F"/>
    <w:rsid w:val="00CD398A"/>
    <w:rsid w:val="00CF3A0B"/>
    <w:rsid w:val="00D20540"/>
    <w:rsid w:val="00D25DA1"/>
    <w:rsid w:val="00D328B2"/>
    <w:rsid w:val="00D40436"/>
    <w:rsid w:val="00D44D22"/>
    <w:rsid w:val="00D74D56"/>
    <w:rsid w:val="00D75011"/>
    <w:rsid w:val="00D94DA8"/>
    <w:rsid w:val="00DB0ECD"/>
    <w:rsid w:val="00DC076F"/>
    <w:rsid w:val="00DC6312"/>
    <w:rsid w:val="00DC7844"/>
    <w:rsid w:val="00DE7C7A"/>
    <w:rsid w:val="00DF0E60"/>
    <w:rsid w:val="00DF3331"/>
    <w:rsid w:val="00DF3C49"/>
    <w:rsid w:val="00DF6B04"/>
    <w:rsid w:val="00E150B1"/>
    <w:rsid w:val="00E15C53"/>
    <w:rsid w:val="00E21D45"/>
    <w:rsid w:val="00E34470"/>
    <w:rsid w:val="00E3605A"/>
    <w:rsid w:val="00E50FCD"/>
    <w:rsid w:val="00E519BA"/>
    <w:rsid w:val="00E61461"/>
    <w:rsid w:val="00E84B9E"/>
    <w:rsid w:val="00E85D66"/>
    <w:rsid w:val="00E96B3A"/>
    <w:rsid w:val="00EA112B"/>
    <w:rsid w:val="00EB5912"/>
    <w:rsid w:val="00EC75AC"/>
    <w:rsid w:val="00ED01CB"/>
    <w:rsid w:val="00ED5A0D"/>
    <w:rsid w:val="00EE4030"/>
    <w:rsid w:val="00EE523C"/>
    <w:rsid w:val="00EE6CFE"/>
    <w:rsid w:val="00EE73BA"/>
    <w:rsid w:val="00EF0B2B"/>
    <w:rsid w:val="00F0534A"/>
    <w:rsid w:val="00F06D57"/>
    <w:rsid w:val="00F07522"/>
    <w:rsid w:val="00F243C1"/>
    <w:rsid w:val="00F24ACA"/>
    <w:rsid w:val="00F3485C"/>
    <w:rsid w:val="00F35528"/>
    <w:rsid w:val="00F40990"/>
    <w:rsid w:val="00F53FE1"/>
    <w:rsid w:val="00F567AE"/>
    <w:rsid w:val="00F85FB0"/>
    <w:rsid w:val="00F95876"/>
    <w:rsid w:val="00FC21A8"/>
    <w:rsid w:val="00FC5300"/>
    <w:rsid w:val="00FE23F9"/>
    <w:rsid w:val="00FE2F71"/>
    <w:rsid w:val="00FE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B76D9C"/>
  <w15:chartTrackingRefBased/>
  <w15:docId w15:val="{DED48F10-2114-4DFD-8003-5FC9F8FB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7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2737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subject/>
  <dc:creator>中村純子</dc:creator>
  <cp:keywords/>
  <cp:lastModifiedBy>Takumi Higuma</cp:lastModifiedBy>
  <cp:revision>3</cp:revision>
  <cp:lastPrinted>2023-03-12T05:45:00Z</cp:lastPrinted>
  <dcterms:created xsi:type="dcterms:W3CDTF">2024-02-21T07:14:00Z</dcterms:created>
  <dcterms:modified xsi:type="dcterms:W3CDTF">2024-02-21T07:18:00Z</dcterms:modified>
</cp:coreProperties>
</file>