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EA587" w14:textId="77777777" w:rsidR="00162137" w:rsidRPr="0086549A" w:rsidRDefault="00162137" w:rsidP="005136AC">
      <w:pPr>
        <w:snapToGrid w:val="0"/>
        <w:spacing w:beforeLines="100" w:before="360" w:line="300" w:lineRule="exact"/>
        <w:rPr>
          <w:rFonts w:ascii="Segoe UI" w:eastAsia="游ゴシック" w:hAnsi="Segoe UI"/>
          <w:sz w:val="24"/>
          <w:szCs w:val="28"/>
        </w:rPr>
      </w:pPr>
    </w:p>
    <w:p w14:paraId="110D82DA" w14:textId="5E0AB09E" w:rsidR="00EA4D6D" w:rsidRPr="0086549A" w:rsidRDefault="00E52C77" w:rsidP="005136AC">
      <w:pPr>
        <w:snapToGrid w:val="0"/>
        <w:spacing w:line="300" w:lineRule="exact"/>
        <w:jc w:val="center"/>
        <w:rPr>
          <w:rFonts w:ascii="Segoe UI" w:eastAsia="游ゴシック" w:hAnsi="Segoe UI"/>
          <w:sz w:val="24"/>
          <w:szCs w:val="28"/>
        </w:rPr>
      </w:pPr>
      <w:r w:rsidRPr="0086549A">
        <w:rPr>
          <w:rFonts w:ascii="Segoe UI" w:eastAsia="游ゴシック" w:hAnsi="Segoe UI" w:hint="eastAsia"/>
          <w:sz w:val="24"/>
          <w:szCs w:val="28"/>
        </w:rPr>
        <w:t>-</w:t>
      </w:r>
      <w:r w:rsidRPr="0086549A">
        <w:rPr>
          <w:rFonts w:ascii="Segoe UI" w:eastAsia="游ゴシック" w:hAnsi="Segoe UI" w:hint="eastAsia"/>
          <w:sz w:val="24"/>
          <w:szCs w:val="28"/>
        </w:rPr>
        <w:t>臨床研究に関する情報および臨床研究に対するご協力のお願い</w:t>
      </w:r>
      <w:r w:rsidRPr="0086549A">
        <w:rPr>
          <w:rFonts w:ascii="Segoe UI" w:eastAsia="游ゴシック" w:hAnsi="Segoe UI" w:hint="eastAsia"/>
          <w:sz w:val="24"/>
          <w:szCs w:val="28"/>
        </w:rPr>
        <w:t>-</w:t>
      </w:r>
    </w:p>
    <w:p w14:paraId="4E61AAF4" w14:textId="5ED8DAE2" w:rsidR="00E52C77" w:rsidRPr="00B22176" w:rsidRDefault="00E52C77" w:rsidP="005136AC">
      <w:pPr>
        <w:snapToGrid w:val="0"/>
        <w:spacing w:line="300" w:lineRule="exact"/>
        <w:jc w:val="center"/>
        <w:rPr>
          <w:rFonts w:ascii="Segoe UI" w:eastAsia="游ゴシック" w:hAnsi="Segoe UI"/>
          <w:sz w:val="20"/>
          <w:szCs w:val="20"/>
        </w:rPr>
      </w:pPr>
    </w:p>
    <w:p w14:paraId="13E8309B" w14:textId="5D31B76D" w:rsidR="00EA4D6D" w:rsidRPr="00B22176" w:rsidRDefault="00887E56" w:rsidP="005136AC">
      <w:pPr>
        <w:autoSpaceDE w:val="0"/>
        <w:autoSpaceDN w:val="0"/>
        <w:adjustRightInd w:val="0"/>
        <w:snapToGrid w:val="0"/>
        <w:spacing w:line="300" w:lineRule="exact"/>
        <w:ind w:firstLineChars="100" w:firstLine="183"/>
        <w:jc w:val="left"/>
        <w:rPr>
          <w:rFonts w:ascii="Segoe UI" w:eastAsia="游ゴシック" w:hAnsi="Segoe UI" w:cs="MS-Mincho"/>
          <w:kern w:val="0"/>
          <w:sz w:val="20"/>
          <w:szCs w:val="20"/>
        </w:rPr>
      </w:pPr>
      <w:r w:rsidRPr="00B22176">
        <w:rPr>
          <w:rFonts w:ascii="Segoe UI" w:eastAsia="游ゴシック" w:hAnsi="Segoe UI" w:cs="MS-Mincho" w:hint="eastAsia"/>
          <w:kern w:val="0"/>
          <w:sz w:val="20"/>
          <w:szCs w:val="20"/>
        </w:rPr>
        <w:t>現在、</w:t>
      </w:r>
      <w:r w:rsidR="0085618B" w:rsidRPr="00B22176">
        <w:rPr>
          <w:rFonts w:ascii="Segoe UI" w:eastAsia="游ゴシック" w:hAnsi="Segoe UI" w:cs="MS-Mincho" w:hint="eastAsia"/>
          <w:kern w:val="0"/>
          <w:sz w:val="20"/>
          <w:szCs w:val="20"/>
        </w:rPr>
        <w:t>代謝・内分泌内科</w:t>
      </w:r>
      <w:r w:rsidR="00B96F32" w:rsidRPr="00B22176">
        <w:rPr>
          <w:rFonts w:ascii="Segoe UI" w:eastAsia="游ゴシック" w:hAnsi="Segoe UI" w:cs="MS-Mincho" w:hint="eastAsia"/>
          <w:kern w:val="0"/>
          <w:sz w:val="20"/>
          <w:szCs w:val="20"/>
        </w:rPr>
        <w:t>では、</w:t>
      </w:r>
      <w:r w:rsidR="00B71118" w:rsidRPr="00B22176">
        <w:rPr>
          <w:rFonts w:ascii="Segoe UI" w:eastAsia="游ゴシック" w:hAnsi="Segoe UI" w:cs="MS-Mincho" w:hint="eastAsia"/>
          <w:kern w:val="0"/>
          <w:sz w:val="20"/>
          <w:szCs w:val="20"/>
        </w:rPr>
        <w:t>当院</w:t>
      </w:r>
      <w:r w:rsidR="005F6F9E" w:rsidRPr="00B22176">
        <w:rPr>
          <w:rFonts w:ascii="Segoe UI" w:eastAsia="游ゴシック" w:hAnsi="Segoe UI" w:cs="MS-Mincho" w:hint="eastAsia"/>
          <w:kern w:val="0"/>
          <w:sz w:val="20"/>
          <w:szCs w:val="20"/>
        </w:rPr>
        <w:t>で</w:t>
      </w:r>
      <w:r w:rsidRPr="00B22176">
        <w:rPr>
          <w:rFonts w:ascii="Segoe UI" w:eastAsia="游ゴシック" w:hAnsi="Segoe UI" w:cs="MS-Mincho" w:hint="eastAsia"/>
          <w:kern w:val="0"/>
          <w:sz w:val="20"/>
          <w:szCs w:val="20"/>
        </w:rPr>
        <w:t>保管している診療後の診療情報等を使って、下記の研究課題を実施しています。</w:t>
      </w:r>
    </w:p>
    <w:p w14:paraId="27DC0870" w14:textId="5B269715" w:rsidR="00887E56" w:rsidRPr="00B22176" w:rsidRDefault="00887E56" w:rsidP="005136AC">
      <w:pPr>
        <w:autoSpaceDE w:val="0"/>
        <w:autoSpaceDN w:val="0"/>
        <w:adjustRightInd w:val="0"/>
        <w:snapToGrid w:val="0"/>
        <w:spacing w:beforeLines="50" w:before="180" w:line="300" w:lineRule="exact"/>
        <w:ind w:firstLineChars="100" w:firstLine="183"/>
        <w:jc w:val="left"/>
        <w:rPr>
          <w:rFonts w:ascii="Segoe UI" w:eastAsia="游ゴシック" w:hAnsi="Segoe UI" w:cs="MS-Mincho"/>
          <w:kern w:val="0"/>
          <w:sz w:val="20"/>
          <w:szCs w:val="20"/>
        </w:rPr>
      </w:pPr>
      <w:r w:rsidRPr="00B22176">
        <w:rPr>
          <w:rFonts w:ascii="Segoe UI" w:eastAsia="游ゴシック" w:hAnsi="Segoe UI" w:cs="MS-Mincho" w:hint="eastAsia"/>
          <w:kern w:val="0"/>
          <w:sz w:val="20"/>
          <w:szCs w:val="20"/>
        </w:rPr>
        <w:t>この研究課題の詳細についてお知りになりたい方は、下欄の</w:t>
      </w:r>
      <w:r w:rsidR="00215D63" w:rsidRPr="00B22176">
        <w:rPr>
          <w:rFonts w:ascii="Segoe UI" w:eastAsia="游ゴシック" w:hAnsi="Segoe UI" w:cs="MS-Mincho" w:hint="eastAsia"/>
          <w:kern w:val="0"/>
          <w:sz w:val="20"/>
          <w:szCs w:val="20"/>
        </w:rPr>
        <w:t>研究内容の</w:t>
      </w:r>
      <w:r w:rsidRPr="00B22176">
        <w:rPr>
          <w:rFonts w:ascii="Segoe UI" w:eastAsia="游ゴシック" w:hAnsi="Segoe UI" w:cs="MS-Mincho" w:hint="eastAsia"/>
          <w:kern w:val="0"/>
          <w:sz w:val="20"/>
          <w:szCs w:val="20"/>
        </w:rPr>
        <w:t>問い合わせ担当者まで直接お問い合わせください。なお、この研究課題の研究対象者に該当すると思われる方の中で、ご自身の診療情報等を「この研究課題に対しては利用・提供して</w:t>
      </w:r>
      <w:r w:rsidRPr="00B22176">
        <w:rPr>
          <w:rFonts w:ascii="Segoe UI" w:eastAsia="游ゴシック" w:hAnsi="Segoe UI" w:cs="MS-Mincho" w:hint="eastAsia"/>
          <w:kern w:val="0"/>
          <w:sz w:val="20"/>
          <w:szCs w:val="20"/>
          <w:u w:val="single"/>
        </w:rPr>
        <w:t>欲しくない</w:t>
      </w:r>
      <w:r w:rsidRPr="00B22176">
        <w:rPr>
          <w:rFonts w:ascii="Segoe UI" w:eastAsia="游ゴシック" w:hAnsi="Segoe UI" w:cs="MS-Mincho" w:hint="eastAsia"/>
          <w:kern w:val="0"/>
          <w:sz w:val="20"/>
          <w:szCs w:val="20"/>
        </w:rPr>
        <w:t>」と思われた場合</w:t>
      </w:r>
      <w:r w:rsidR="00FA6549" w:rsidRPr="00B22176">
        <w:rPr>
          <w:rFonts w:ascii="Segoe UI" w:eastAsia="游ゴシック" w:hAnsi="Segoe UI" w:cs="MS-Mincho" w:hint="eastAsia"/>
          <w:kern w:val="0"/>
          <w:sz w:val="20"/>
          <w:szCs w:val="20"/>
        </w:rPr>
        <w:t>にも</w:t>
      </w:r>
      <w:r w:rsidRPr="00B22176">
        <w:rPr>
          <w:rFonts w:ascii="Segoe UI" w:eastAsia="游ゴシック" w:hAnsi="Segoe UI" w:cs="MS-Mincho" w:hint="eastAsia"/>
          <w:kern w:val="0"/>
          <w:sz w:val="20"/>
          <w:szCs w:val="20"/>
        </w:rPr>
        <w:t>、下</w:t>
      </w:r>
      <w:r w:rsidR="00FA6549" w:rsidRPr="00B22176">
        <w:rPr>
          <w:rFonts w:ascii="Segoe UI" w:eastAsia="游ゴシック" w:hAnsi="Segoe UI" w:cs="MS-Mincho" w:hint="eastAsia"/>
          <w:kern w:val="0"/>
          <w:sz w:val="20"/>
          <w:szCs w:val="20"/>
        </w:rPr>
        <w:t>欄</w:t>
      </w:r>
      <w:r w:rsidRPr="00B22176">
        <w:rPr>
          <w:rFonts w:ascii="Segoe UI" w:eastAsia="游ゴシック" w:hAnsi="Segoe UI" w:cs="MS-Mincho" w:hint="eastAsia"/>
          <w:kern w:val="0"/>
          <w:sz w:val="20"/>
          <w:szCs w:val="20"/>
        </w:rPr>
        <w:t>の</w:t>
      </w:r>
      <w:r w:rsidR="00FA6549" w:rsidRPr="00B22176">
        <w:rPr>
          <w:rFonts w:ascii="Segoe UI" w:eastAsia="游ゴシック" w:hAnsi="Segoe UI" w:cs="MS-Mincho" w:hint="eastAsia"/>
          <w:kern w:val="0"/>
          <w:sz w:val="20"/>
          <w:szCs w:val="20"/>
        </w:rPr>
        <w:t>研究内容の問い合わせ担当者</w:t>
      </w:r>
      <w:r w:rsidRPr="00B22176">
        <w:rPr>
          <w:rFonts w:ascii="Segoe UI" w:eastAsia="游ゴシック" w:hAnsi="Segoe UI" w:cs="MS-Mincho" w:hint="eastAsia"/>
          <w:kern w:val="0"/>
          <w:sz w:val="20"/>
          <w:szCs w:val="20"/>
        </w:rPr>
        <w:t>までお申し出ください。</w:t>
      </w:r>
      <w:r w:rsidR="0073124B" w:rsidRPr="00B22176">
        <w:rPr>
          <w:rFonts w:ascii="Segoe UI" w:eastAsia="游ゴシック" w:hAnsi="Segoe UI" w:cs="MS-Mincho" w:hint="eastAsia"/>
          <w:kern w:val="0"/>
          <w:sz w:val="20"/>
          <w:szCs w:val="20"/>
        </w:rPr>
        <w:t>その場合でも患者さんに不利益が生じることはありません。</w:t>
      </w:r>
    </w:p>
    <w:p w14:paraId="0C34616A" w14:textId="239B0C30" w:rsidR="00E52C77" w:rsidRPr="00B22176" w:rsidRDefault="00CC6D45" w:rsidP="005136AC">
      <w:pPr>
        <w:snapToGrid w:val="0"/>
        <w:spacing w:beforeLines="50" w:before="180" w:line="300" w:lineRule="exact"/>
        <w:rPr>
          <w:rFonts w:ascii="Segoe UI" w:eastAsia="游ゴシック" w:hAnsi="Segoe UI"/>
          <w:sz w:val="20"/>
          <w:szCs w:val="20"/>
        </w:rPr>
      </w:pPr>
      <w:r w:rsidRPr="00B22176">
        <w:rPr>
          <w:rFonts w:ascii="游ゴシック" w:eastAsia="游ゴシック" w:hAnsi="游ゴシック" w:cs="ＭＳ ゴシック"/>
          <w:sz w:val="20"/>
          <w:szCs w:val="20"/>
        </w:rPr>
        <w:t>[</w:t>
      </w:r>
      <w:r w:rsidR="00E52C77" w:rsidRPr="00B22176">
        <w:rPr>
          <w:rFonts w:ascii="Segoe UI" w:eastAsia="游ゴシック" w:hAnsi="Segoe UI" w:hint="eastAsia"/>
          <w:sz w:val="20"/>
          <w:szCs w:val="20"/>
        </w:rPr>
        <w:t>研究課題名</w:t>
      </w:r>
      <w:r w:rsidRPr="00B22176">
        <w:rPr>
          <w:rFonts w:ascii="游ゴシック" w:eastAsia="游ゴシック" w:hAnsi="Segoe UI" w:hint="eastAsia"/>
          <w:sz w:val="20"/>
          <w:szCs w:val="20"/>
        </w:rPr>
        <w:t>]</w:t>
      </w:r>
      <w:r w:rsidR="00E52C77" w:rsidRPr="00B22176">
        <w:rPr>
          <w:rFonts w:ascii="Segoe UI" w:eastAsia="游ゴシック" w:hAnsi="Segoe UI" w:hint="eastAsia"/>
          <w:sz w:val="20"/>
          <w:szCs w:val="20"/>
        </w:rPr>
        <w:t xml:space="preserve">　</w:t>
      </w:r>
      <w:r w:rsidR="0013497A" w:rsidRPr="00B22176">
        <w:rPr>
          <w:rFonts w:hint="eastAsia"/>
          <w:sz w:val="20"/>
          <w:szCs w:val="20"/>
        </w:rPr>
        <w:t xml:space="preserve"> </w:t>
      </w:r>
      <w:r w:rsidR="0013497A" w:rsidRPr="00B22176">
        <w:rPr>
          <w:rFonts w:ascii="Segoe UI" w:eastAsia="游ゴシック" w:hAnsi="Segoe UI" w:hint="eastAsia"/>
          <w:sz w:val="20"/>
          <w:szCs w:val="20"/>
        </w:rPr>
        <w:t>パッチポンプ　メディセーフウィズの安全性と有効性に関する多施設共同後方視的観察研究</w:t>
      </w:r>
    </w:p>
    <w:p w14:paraId="52FF98C0" w14:textId="47AF2090" w:rsidR="004A0BD7" w:rsidRPr="00B22176" w:rsidRDefault="00CC6D45" w:rsidP="005136AC">
      <w:pPr>
        <w:snapToGrid w:val="0"/>
        <w:spacing w:beforeLines="50" w:before="180" w:line="300" w:lineRule="exact"/>
        <w:rPr>
          <w:rFonts w:ascii="Segoe UI" w:eastAsia="游ゴシック" w:hAnsi="Segoe UI" w:cs="MS-Mincho"/>
          <w:kern w:val="0"/>
          <w:sz w:val="20"/>
          <w:szCs w:val="20"/>
        </w:rPr>
      </w:pPr>
      <w:r w:rsidRPr="00B22176">
        <w:rPr>
          <w:rFonts w:ascii="游ゴシック" w:eastAsia="游ゴシック" w:hAnsi="Segoe UI" w:hint="eastAsia"/>
          <w:sz w:val="20"/>
          <w:szCs w:val="20"/>
        </w:rPr>
        <w:t>[</w:t>
      </w:r>
      <w:r w:rsidR="00E52C77" w:rsidRPr="00B22176">
        <w:rPr>
          <w:rFonts w:ascii="Segoe UI" w:eastAsia="游ゴシック" w:hAnsi="Segoe UI" w:hint="eastAsia"/>
          <w:sz w:val="20"/>
          <w:szCs w:val="20"/>
        </w:rPr>
        <w:t>研究</w:t>
      </w:r>
      <w:r w:rsidR="00915E9F" w:rsidRPr="00B22176">
        <w:rPr>
          <w:rFonts w:ascii="Segoe UI" w:eastAsia="游ゴシック" w:hAnsi="Segoe UI" w:hint="eastAsia"/>
          <w:sz w:val="20"/>
          <w:szCs w:val="20"/>
        </w:rPr>
        <w:t>対象者</w:t>
      </w:r>
      <w:r w:rsidRPr="00B22176">
        <w:rPr>
          <w:rFonts w:ascii="游ゴシック" w:eastAsia="游ゴシック" w:hAnsi="Segoe UI" w:hint="eastAsia"/>
          <w:sz w:val="20"/>
          <w:szCs w:val="20"/>
        </w:rPr>
        <w:t>]</w:t>
      </w:r>
      <w:r w:rsidR="00915E9F" w:rsidRPr="00B22176">
        <w:rPr>
          <w:rFonts w:ascii="Segoe UI" w:eastAsia="游ゴシック" w:hAnsi="Segoe UI" w:hint="eastAsia"/>
          <w:sz w:val="20"/>
          <w:szCs w:val="20"/>
        </w:rPr>
        <w:t xml:space="preserve">　</w:t>
      </w:r>
      <w:r w:rsidR="00C2733C" w:rsidRPr="00B22176">
        <w:rPr>
          <w:rFonts w:hint="eastAsia"/>
          <w:sz w:val="20"/>
          <w:szCs w:val="20"/>
        </w:rPr>
        <w:t xml:space="preserve"> </w:t>
      </w:r>
      <w:r w:rsidR="0085618B" w:rsidRPr="00B22176">
        <w:rPr>
          <w:rFonts w:ascii="Segoe UI" w:eastAsia="游ゴシック" w:hAnsi="Segoe UI" w:cs="MS-Mincho" w:hint="eastAsia"/>
          <w:kern w:val="0"/>
          <w:sz w:val="20"/>
          <w:szCs w:val="20"/>
        </w:rPr>
        <w:t>代謝・内分泌内科</w:t>
      </w:r>
      <w:r w:rsidR="00143F5F" w:rsidRPr="00B22176">
        <w:rPr>
          <w:rFonts w:ascii="Segoe UI" w:eastAsia="游ゴシック" w:hAnsi="Segoe UI" w:cs="MS-Mincho" w:hint="eastAsia"/>
          <w:kern w:val="0"/>
          <w:sz w:val="20"/>
          <w:szCs w:val="20"/>
        </w:rPr>
        <w:t>にて</w:t>
      </w:r>
      <w:r w:rsidR="00143F5F" w:rsidRPr="00B22176">
        <w:rPr>
          <w:rFonts w:ascii="Segoe UI" w:eastAsia="游ゴシック" w:hAnsi="Segoe UI" w:cs="MS-Mincho" w:hint="eastAsia"/>
          <w:kern w:val="0"/>
          <w:sz w:val="20"/>
          <w:szCs w:val="20"/>
        </w:rPr>
        <w:t>1</w:t>
      </w:r>
      <w:r w:rsidR="00143F5F" w:rsidRPr="00B22176">
        <w:rPr>
          <w:rFonts w:ascii="Segoe UI" w:eastAsia="游ゴシック" w:hAnsi="Segoe UI" w:cs="MS-Mincho" w:hint="eastAsia"/>
          <w:kern w:val="0"/>
          <w:sz w:val="20"/>
          <w:szCs w:val="20"/>
        </w:rPr>
        <w:t>型糖尿病と診断され、メディセーフウイズを</w:t>
      </w:r>
      <w:r w:rsidR="00143F5F" w:rsidRPr="00B22176">
        <w:rPr>
          <w:rFonts w:ascii="Segoe UI" w:eastAsia="游ゴシック" w:hAnsi="Segoe UI" w:cs="MS-Mincho" w:hint="eastAsia"/>
          <w:kern w:val="0"/>
          <w:sz w:val="20"/>
          <w:szCs w:val="20"/>
        </w:rPr>
        <w:t>2019</w:t>
      </w:r>
      <w:r w:rsidR="004A0BD7" w:rsidRPr="00B22176">
        <w:rPr>
          <w:rFonts w:ascii="Segoe UI" w:eastAsia="游ゴシック" w:hAnsi="Segoe UI" w:cs="MS-Mincho" w:hint="eastAsia"/>
          <w:kern w:val="0"/>
          <w:sz w:val="20"/>
          <w:szCs w:val="20"/>
        </w:rPr>
        <w:t>年</w:t>
      </w:r>
      <w:r w:rsidR="00143F5F" w:rsidRPr="00B22176">
        <w:rPr>
          <w:rFonts w:ascii="Segoe UI" w:eastAsia="游ゴシック" w:hAnsi="Segoe UI" w:cs="MS-Mincho" w:hint="eastAsia"/>
          <w:kern w:val="0"/>
          <w:sz w:val="20"/>
          <w:szCs w:val="20"/>
        </w:rPr>
        <w:t>6</w:t>
      </w:r>
      <w:r w:rsidR="004A0BD7" w:rsidRPr="00B22176">
        <w:rPr>
          <w:rFonts w:ascii="Segoe UI" w:eastAsia="游ゴシック" w:hAnsi="Segoe UI" w:cs="MS-Mincho" w:hint="eastAsia"/>
          <w:kern w:val="0"/>
          <w:sz w:val="20"/>
          <w:szCs w:val="20"/>
        </w:rPr>
        <w:t>月</w:t>
      </w:r>
      <w:r w:rsidR="00143F5F" w:rsidRPr="00B22176">
        <w:rPr>
          <w:rFonts w:ascii="Segoe UI" w:eastAsia="游ゴシック" w:hAnsi="Segoe UI" w:cs="MS-Mincho" w:hint="eastAsia"/>
          <w:kern w:val="0"/>
          <w:sz w:val="20"/>
          <w:szCs w:val="20"/>
        </w:rPr>
        <w:t>1</w:t>
      </w:r>
      <w:r w:rsidR="00143F5F" w:rsidRPr="00B22176">
        <w:rPr>
          <w:rFonts w:ascii="Segoe UI" w:eastAsia="游ゴシック" w:hAnsi="Segoe UI" w:cs="MS-Mincho" w:hint="eastAsia"/>
          <w:kern w:val="0"/>
          <w:sz w:val="20"/>
          <w:szCs w:val="20"/>
        </w:rPr>
        <w:t>日</w:t>
      </w:r>
      <w:r w:rsidR="004A0BD7" w:rsidRPr="00B22176">
        <w:rPr>
          <w:rFonts w:ascii="Segoe UI" w:eastAsia="游ゴシック" w:hAnsi="Segoe UI" w:cs="MS-Mincho" w:hint="eastAsia"/>
          <w:kern w:val="0"/>
          <w:sz w:val="20"/>
          <w:szCs w:val="20"/>
        </w:rPr>
        <w:t>～</w:t>
      </w:r>
      <w:r w:rsidR="00143F5F" w:rsidRPr="00B22176">
        <w:rPr>
          <w:rFonts w:ascii="Segoe UI" w:eastAsia="游ゴシック" w:hAnsi="Segoe UI" w:cs="MS-Mincho" w:hint="eastAsia"/>
          <w:kern w:val="0"/>
          <w:sz w:val="20"/>
          <w:szCs w:val="20"/>
        </w:rPr>
        <w:t>2023</w:t>
      </w:r>
      <w:r w:rsidR="004A0BD7" w:rsidRPr="00B22176">
        <w:rPr>
          <w:rFonts w:ascii="Segoe UI" w:eastAsia="游ゴシック" w:hAnsi="Segoe UI" w:cs="MS-Mincho" w:hint="eastAsia"/>
          <w:kern w:val="0"/>
          <w:sz w:val="20"/>
          <w:szCs w:val="20"/>
        </w:rPr>
        <w:t>年</w:t>
      </w:r>
      <w:r w:rsidR="00143F5F" w:rsidRPr="00B22176">
        <w:rPr>
          <w:rFonts w:ascii="Segoe UI" w:eastAsia="游ゴシック" w:hAnsi="Segoe UI" w:cs="MS-Mincho" w:hint="eastAsia"/>
          <w:kern w:val="0"/>
          <w:sz w:val="20"/>
          <w:szCs w:val="20"/>
        </w:rPr>
        <w:t>6</w:t>
      </w:r>
      <w:r w:rsidR="004A0BD7" w:rsidRPr="00B22176">
        <w:rPr>
          <w:rFonts w:ascii="Segoe UI" w:eastAsia="游ゴシック" w:hAnsi="Segoe UI" w:cs="MS-Mincho" w:hint="eastAsia"/>
          <w:kern w:val="0"/>
          <w:sz w:val="20"/>
          <w:szCs w:val="20"/>
        </w:rPr>
        <w:t>月</w:t>
      </w:r>
      <w:r w:rsidR="00143F5F" w:rsidRPr="00B22176">
        <w:rPr>
          <w:rFonts w:ascii="Segoe UI" w:eastAsia="游ゴシック" w:hAnsi="Segoe UI" w:cs="MS-Mincho" w:hint="eastAsia"/>
          <w:kern w:val="0"/>
          <w:sz w:val="20"/>
          <w:szCs w:val="20"/>
        </w:rPr>
        <w:t>30</w:t>
      </w:r>
      <w:r w:rsidR="00143F5F" w:rsidRPr="00B22176">
        <w:rPr>
          <w:rFonts w:ascii="Segoe UI" w:eastAsia="游ゴシック" w:hAnsi="Segoe UI" w:cs="MS-Mincho" w:hint="eastAsia"/>
          <w:kern w:val="0"/>
          <w:sz w:val="20"/>
          <w:szCs w:val="20"/>
        </w:rPr>
        <w:t>日</w:t>
      </w:r>
      <w:r w:rsidR="004A0BD7" w:rsidRPr="00B22176">
        <w:rPr>
          <w:rFonts w:ascii="Segoe UI" w:eastAsia="游ゴシック" w:hAnsi="Segoe UI" w:cs="MS-Mincho" w:hint="eastAsia"/>
          <w:kern w:val="0"/>
          <w:sz w:val="20"/>
          <w:szCs w:val="20"/>
        </w:rPr>
        <w:t>までの間に</w:t>
      </w:r>
      <w:r w:rsidR="00143F5F" w:rsidRPr="00B22176">
        <w:rPr>
          <w:rFonts w:ascii="Segoe UI" w:eastAsia="游ゴシック" w:hAnsi="Segoe UI" w:cs="MS-Mincho" w:hint="eastAsia"/>
          <w:kern w:val="0"/>
          <w:sz w:val="20"/>
          <w:szCs w:val="20"/>
        </w:rPr>
        <w:t>同科にて開始された患者</w:t>
      </w:r>
    </w:p>
    <w:p w14:paraId="704EE4A8" w14:textId="77318C82" w:rsidR="00E52C77" w:rsidRPr="00B22176" w:rsidRDefault="00CC6D45" w:rsidP="005136AC">
      <w:pPr>
        <w:autoSpaceDE w:val="0"/>
        <w:autoSpaceDN w:val="0"/>
        <w:adjustRightInd w:val="0"/>
        <w:snapToGrid w:val="0"/>
        <w:spacing w:beforeLines="50" w:before="180" w:line="300" w:lineRule="exact"/>
        <w:jc w:val="left"/>
        <w:rPr>
          <w:rFonts w:ascii="Segoe UI" w:eastAsia="游ゴシック" w:hAnsi="Segoe UI" w:cs="MS-Mincho"/>
          <w:kern w:val="0"/>
          <w:sz w:val="20"/>
          <w:szCs w:val="20"/>
        </w:rPr>
      </w:pPr>
      <w:r w:rsidRPr="00B22176">
        <w:rPr>
          <w:rFonts w:ascii="游ゴシック" w:eastAsia="游ゴシック" w:hAnsi="Segoe UI" w:hint="eastAsia"/>
          <w:sz w:val="20"/>
          <w:szCs w:val="20"/>
        </w:rPr>
        <w:t>[</w:t>
      </w:r>
      <w:r w:rsidR="00915E9F" w:rsidRPr="00B22176">
        <w:rPr>
          <w:rFonts w:ascii="Segoe UI" w:eastAsia="游ゴシック" w:hAnsi="Segoe UI" w:cs="MS-Mincho" w:hint="eastAsia"/>
          <w:kern w:val="0"/>
          <w:sz w:val="20"/>
          <w:szCs w:val="20"/>
        </w:rPr>
        <w:t>利用している診療情報等の項目</w:t>
      </w:r>
      <w:r w:rsidRPr="00B22176">
        <w:rPr>
          <w:rFonts w:ascii="游ゴシック" w:eastAsia="游ゴシック" w:hAnsi="Segoe UI" w:hint="eastAsia"/>
          <w:sz w:val="20"/>
          <w:szCs w:val="20"/>
        </w:rPr>
        <w:t>]</w:t>
      </w:r>
    </w:p>
    <w:p w14:paraId="1DA702E2" w14:textId="7A7DD102" w:rsidR="00E52C77" w:rsidRPr="00F01811" w:rsidRDefault="00915E9F" w:rsidP="005136AC">
      <w:pPr>
        <w:snapToGrid w:val="0"/>
        <w:spacing w:line="300" w:lineRule="exact"/>
        <w:ind w:leftChars="100" w:left="193"/>
        <w:rPr>
          <w:rFonts w:ascii="Segoe UI" w:eastAsia="游ゴシック" w:hAnsi="Segoe UI"/>
          <w:sz w:val="20"/>
          <w:szCs w:val="20"/>
        </w:rPr>
      </w:pPr>
      <w:r w:rsidRPr="00B22176">
        <w:rPr>
          <w:rFonts w:ascii="Segoe UI" w:eastAsia="游ゴシック" w:hAnsi="Segoe UI" w:hint="eastAsia"/>
          <w:sz w:val="20"/>
          <w:szCs w:val="20"/>
        </w:rPr>
        <w:t>診療</w:t>
      </w:r>
      <w:r w:rsidR="00E52C77" w:rsidRPr="00B22176">
        <w:rPr>
          <w:rFonts w:ascii="Segoe UI" w:eastAsia="游ゴシック" w:hAnsi="Segoe UI" w:hint="eastAsia"/>
          <w:sz w:val="20"/>
          <w:szCs w:val="20"/>
        </w:rPr>
        <w:t>情報</w:t>
      </w:r>
      <w:r w:rsidRPr="00B22176">
        <w:rPr>
          <w:rFonts w:ascii="Segoe UI" w:eastAsia="游ゴシック" w:hAnsi="Segoe UI" w:hint="eastAsia"/>
          <w:sz w:val="20"/>
          <w:szCs w:val="20"/>
        </w:rPr>
        <w:t>等</w:t>
      </w:r>
      <w:r w:rsidR="00E52C77" w:rsidRPr="00B22176">
        <w:rPr>
          <w:rFonts w:ascii="Segoe UI" w:eastAsia="游ゴシック" w:hAnsi="Segoe UI" w:hint="eastAsia"/>
          <w:sz w:val="20"/>
          <w:szCs w:val="20"/>
        </w:rPr>
        <w:t>：</w:t>
      </w:r>
      <w:r w:rsidR="00143F5F" w:rsidRPr="00B22176">
        <w:rPr>
          <w:rFonts w:ascii="Segoe UI" w:eastAsia="游ゴシック" w:hAnsi="Segoe UI" w:cs="MS-Mincho" w:hint="eastAsia"/>
          <w:kern w:val="0"/>
          <w:sz w:val="20"/>
          <w:szCs w:val="20"/>
        </w:rPr>
        <w:t>年齢、性別、身長、体重、糖尿病の病型（</w:t>
      </w:r>
      <w:r w:rsidR="00143F5F" w:rsidRPr="00B22176">
        <w:rPr>
          <w:rFonts w:ascii="Segoe UI" w:eastAsia="游ゴシック" w:hAnsi="Segoe UI" w:cs="MS-Mincho" w:hint="eastAsia"/>
          <w:kern w:val="0"/>
          <w:sz w:val="20"/>
          <w:szCs w:val="20"/>
        </w:rPr>
        <w:t>1</w:t>
      </w:r>
      <w:r w:rsidR="00143F5F" w:rsidRPr="00B22176">
        <w:rPr>
          <w:rFonts w:ascii="Segoe UI" w:eastAsia="游ゴシック" w:hAnsi="Segoe UI" w:cs="MS-Mincho" w:hint="eastAsia"/>
          <w:kern w:val="0"/>
          <w:sz w:val="20"/>
          <w:szCs w:val="20"/>
        </w:rPr>
        <w:t>型糖尿病のサブタイプ）、罹病期間、治療内容（糖尿病内服薬、インスリン製剤、インスリンポンプ使用の有無およびメーカー、間歇スキャン式持続血糖測定器使用の有無、リアルタイム持続血糖測定器使用の有無およびメーカー、健康保険請求における</w:t>
      </w:r>
      <w:r w:rsidR="00143F5F" w:rsidRPr="00B22176">
        <w:rPr>
          <w:rFonts w:ascii="Segoe UI" w:eastAsia="游ゴシック" w:hAnsi="Segoe UI" w:cs="MS-Mincho" w:hint="eastAsia"/>
          <w:kern w:val="0"/>
          <w:sz w:val="20"/>
          <w:szCs w:val="20"/>
        </w:rPr>
        <w:t>1</w:t>
      </w:r>
      <w:r w:rsidR="00143F5F" w:rsidRPr="00B22176">
        <w:rPr>
          <w:rFonts w:ascii="Segoe UI" w:eastAsia="游ゴシック" w:hAnsi="Segoe UI" w:cs="MS-Mincho" w:hint="eastAsia"/>
          <w:kern w:val="0"/>
          <w:sz w:val="20"/>
          <w:szCs w:val="20"/>
        </w:rPr>
        <w:t>月あたりの血糖自己測定回数</w:t>
      </w:r>
      <w:r w:rsidR="00143F5F" w:rsidRPr="00B22176">
        <w:rPr>
          <w:rFonts w:ascii="Segoe UI" w:eastAsia="游ゴシック" w:hAnsi="Segoe UI" w:cs="MS-Mincho" w:hint="eastAsia"/>
          <w:kern w:val="0"/>
          <w:sz w:val="20"/>
          <w:szCs w:val="20"/>
        </w:rPr>
        <w:t>)</w:t>
      </w:r>
      <w:r w:rsidR="00143F5F" w:rsidRPr="00B22176">
        <w:rPr>
          <w:rFonts w:ascii="Segoe UI" w:eastAsia="游ゴシック" w:hAnsi="Segoe UI" w:cs="MS-Mincho" w:hint="eastAsia"/>
          <w:kern w:val="0"/>
          <w:sz w:val="20"/>
          <w:szCs w:val="20"/>
        </w:rPr>
        <w:t>、糖尿病合併症、既往歴</w:t>
      </w:r>
      <w:r w:rsidR="00143F5F" w:rsidRPr="00B22176">
        <w:rPr>
          <w:rFonts w:ascii="Segoe UI" w:eastAsia="游ゴシック" w:hAnsi="Segoe UI" w:cs="MS-Mincho" w:hint="eastAsia"/>
          <w:kern w:val="0"/>
          <w:sz w:val="20"/>
          <w:szCs w:val="20"/>
        </w:rPr>
        <w:t>(</w:t>
      </w:r>
      <w:r w:rsidR="00143F5F" w:rsidRPr="00B22176">
        <w:rPr>
          <w:rFonts w:ascii="Segoe UI" w:eastAsia="游ゴシック" w:hAnsi="Segoe UI" w:cs="MS-Mincho" w:hint="eastAsia"/>
          <w:kern w:val="0"/>
          <w:sz w:val="20"/>
          <w:szCs w:val="20"/>
        </w:rPr>
        <w:t>重点調査項目</w:t>
      </w:r>
      <w:r w:rsidR="00143F5F" w:rsidRPr="00B22176">
        <w:rPr>
          <w:rFonts w:ascii="Segoe UI" w:eastAsia="游ゴシック" w:hAnsi="Segoe UI" w:cs="MS-Mincho" w:hint="eastAsia"/>
          <w:kern w:val="0"/>
          <w:sz w:val="20"/>
          <w:szCs w:val="20"/>
        </w:rPr>
        <w:t>:</w:t>
      </w:r>
      <w:r w:rsidR="00143F5F" w:rsidRPr="00B22176">
        <w:rPr>
          <w:rFonts w:ascii="Segoe UI" w:eastAsia="游ゴシック" w:hAnsi="Segoe UI" w:cs="MS-Mincho" w:hint="eastAsia"/>
          <w:kern w:val="0"/>
          <w:sz w:val="20"/>
          <w:szCs w:val="20"/>
        </w:rPr>
        <w:t>摂食障害、虚血性心疾患、脳血管障害</w:t>
      </w:r>
      <w:r w:rsidR="00143F5F" w:rsidRPr="00B22176">
        <w:rPr>
          <w:rFonts w:ascii="Segoe UI" w:eastAsia="游ゴシック" w:hAnsi="Segoe UI" w:cs="MS-Mincho" w:hint="eastAsia"/>
          <w:kern w:val="0"/>
          <w:sz w:val="20"/>
          <w:szCs w:val="20"/>
        </w:rPr>
        <w:t>)</w:t>
      </w:r>
      <w:r w:rsidR="00143F5F" w:rsidRPr="00B22176">
        <w:rPr>
          <w:rFonts w:ascii="Segoe UI" w:eastAsia="游ゴシック" w:hAnsi="Segoe UI" w:cs="MS-Mincho" w:hint="eastAsia"/>
          <w:kern w:val="0"/>
          <w:sz w:val="20"/>
          <w:szCs w:val="20"/>
        </w:rPr>
        <w:t>、薬歴（降圧薬、スタチン、アスピリン、その他の抗血小板薬、など）、血圧、血液検査（</w:t>
      </w:r>
      <w:r w:rsidR="00143F5F" w:rsidRPr="00B22176">
        <w:rPr>
          <w:rFonts w:ascii="Segoe UI" w:eastAsia="游ゴシック" w:hAnsi="Segoe UI" w:cs="MS-Mincho" w:hint="eastAsia"/>
          <w:kern w:val="0"/>
          <w:sz w:val="20"/>
          <w:szCs w:val="20"/>
        </w:rPr>
        <w:t>LDL-C</w:t>
      </w:r>
      <w:r w:rsidR="00143F5F" w:rsidRPr="00B22176">
        <w:rPr>
          <w:rFonts w:ascii="Segoe UI" w:eastAsia="游ゴシック" w:hAnsi="Segoe UI" w:cs="MS-Mincho" w:hint="eastAsia"/>
          <w:kern w:val="0"/>
          <w:sz w:val="20"/>
          <w:szCs w:val="20"/>
        </w:rPr>
        <w:t>、</w:t>
      </w:r>
      <w:r w:rsidR="00143F5F" w:rsidRPr="00B22176">
        <w:rPr>
          <w:rFonts w:ascii="Segoe UI" w:eastAsia="游ゴシック" w:hAnsi="Segoe UI" w:cs="MS-Mincho" w:hint="eastAsia"/>
          <w:kern w:val="0"/>
          <w:sz w:val="20"/>
          <w:szCs w:val="20"/>
        </w:rPr>
        <w:t>HDL-C</w:t>
      </w:r>
      <w:r w:rsidR="00143F5F" w:rsidRPr="00F01811">
        <w:rPr>
          <w:rFonts w:ascii="Segoe UI" w:eastAsia="游ゴシック" w:hAnsi="Segoe UI" w:cs="MS-Mincho" w:hint="eastAsia"/>
          <w:kern w:val="0"/>
          <w:sz w:val="20"/>
          <w:szCs w:val="20"/>
        </w:rPr>
        <w:t>、</w:t>
      </w:r>
      <w:r w:rsidR="00143F5F" w:rsidRPr="00F01811">
        <w:rPr>
          <w:rFonts w:ascii="Segoe UI" w:eastAsia="游ゴシック" w:hAnsi="Segoe UI" w:cs="MS-Mincho" w:hint="eastAsia"/>
          <w:kern w:val="0"/>
          <w:sz w:val="20"/>
          <w:szCs w:val="20"/>
        </w:rPr>
        <w:t>eGFR</w:t>
      </w:r>
      <w:r w:rsidR="00143F5F" w:rsidRPr="00F01811">
        <w:rPr>
          <w:rFonts w:ascii="Segoe UI" w:eastAsia="游ゴシック" w:hAnsi="Segoe UI" w:cs="MS-Mincho" w:hint="eastAsia"/>
          <w:kern w:val="0"/>
          <w:sz w:val="20"/>
          <w:szCs w:val="20"/>
        </w:rPr>
        <w:t>など）、尿検査（たんぱく尿、ケトン体）、メディセーフウィズ</w:t>
      </w:r>
      <w:r w:rsidR="00143F5F" w:rsidRPr="00F01811">
        <w:rPr>
          <w:rFonts w:ascii="Segoe UI" w:eastAsia="游ゴシック" w:hAnsi="Segoe UI" w:cs="MS-Mincho" w:hint="eastAsia"/>
          <w:kern w:val="0"/>
          <w:sz w:val="20"/>
          <w:szCs w:val="20"/>
        </w:rPr>
        <w:t xml:space="preserve"> </w:t>
      </w:r>
      <w:r w:rsidR="00143F5F" w:rsidRPr="00F01811">
        <w:rPr>
          <w:rFonts w:ascii="Segoe UI" w:eastAsia="游ゴシック" w:hAnsi="Segoe UI" w:cs="MS-Mincho" w:hint="eastAsia"/>
          <w:kern w:val="0"/>
          <w:sz w:val="20"/>
          <w:szCs w:val="20"/>
        </w:rPr>
        <w:t>使用開始前</w:t>
      </w:r>
      <w:r w:rsidR="00143F5F" w:rsidRPr="00F01811">
        <w:rPr>
          <w:rFonts w:ascii="Segoe UI" w:eastAsia="游ゴシック" w:hAnsi="Segoe UI" w:cs="MS-Mincho" w:hint="eastAsia"/>
          <w:kern w:val="0"/>
          <w:sz w:val="20"/>
          <w:szCs w:val="20"/>
        </w:rPr>
        <w:t xml:space="preserve"> (</w:t>
      </w:r>
      <w:r w:rsidR="00143F5F" w:rsidRPr="00F01811">
        <w:rPr>
          <w:rFonts w:ascii="Segoe UI" w:eastAsia="游ゴシック" w:hAnsi="Segoe UI" w:cs="MS-Mincho" w:hint="eastAsia"/>
          <w:kern w:val="0"/>
          <w:sz w:val="20"/>
          <w:szCs w:val="20"/>
        </w:rPr>
        <w:t>過去１年間</w:t>
      </w:r>
      <w:r w:rsidR="00143F5F" w:rsidRPr="00F01811">
        <w:rPr>
          <w:rFonts w:ascii="Segoe UI" w:eastAsia="游ゴシック" w:hAnsi="Segoe UI" w:cs="MS-Mincho" w:hint="eastAsia"/>
          <w:kern w:val="0"/>
          <w:sz w:val="20"/>
          <w:szCs w:val="20"/>
        </w:rPr>
        <w:t>)</w:t>
      </w:r>
      <w:r w:rsidR="00143F5F" w:rsidRPr="00F01811">
        <w:rPr>
          <w:rFonts w:ascii="Segoe UI" w:eastAsia="游ゴシック" w:hAnsi="Segoe UI" w:cs="MS-Mincho" w:hint="eastAsia"/>
          <w:kern w:val="0"/>
          <w:sz w:val="20"/>
          <w:szCs w:val="20"/>
        </w:rPr>
        <w:t>の糖尿病性ケトアシドーシスの既往の有無、重症低血糖の既往の有無</w:t>
      </w:r>
    </w:p>
    <w:p w14:paraId="7BB1CA72" w14:textId="727ED9DE" w:rsidR="00915E9F" w:rsidRPr="00F01811" w:rsidRDefault="00CC6D45" w:rsidP="005136AC">
      <w:pPr>
        <w:autoSpaceDE w:val="0"/>
        <w:autoSpaceDN w:val="0"/>
        <w:adjustRightInd w:val="0"/>
        <w:snapToGrid w:val="0"/>
        <w:spacing w:beforeLines="50" w:before="180" w:line="300" w:lineRule="exact"/>
        <w:jc w:val="left"/>
        <w:rPr>
          <w:rFonts w:ascii="Segoe UI" w:eastAsia="游ゴシック" w:hAnsi="Segoe UI" w:cs="MS-Mincho"/>
          <w:kern w:val="0"/>
          <w:sz w:val="20"/>
          <w:szCs w:val="20"/>
        </w:rPr>
      </w:pPr>
      <w:r w:rsidRPr="00F01811">
        <w:rPr>
          <w:rFonts w:ascii="游ゴシック" w:eastAsia="游ゴシック" w:hAnsi="Segoe UI" w:hint="eastAsia"/>
          <w:sz w:val="20"/>
          <w:szCs w:val="20"/>
        </w:rPr>
        <w:t>[</w:t>
      </w:r>
      <w:r w:rsidR="00915E9F" w:rsidRPr="00F01811">
        <w:rPr>
          <w:rFonts w:ascii="Segoe UI" w:eastAsia="游ゴシック" w:hAnsi="Segoe UI" w:hint="eastAsia"/>
          <w:sz w:val="20"/>
          <w:szCs w:val="20"/>
        </w:rPr>
        <w:t>利用の目的</w:t>
      </w:r>
      <w:r w:rsidRPr="00F01811">
        <w:rPr>
          <w:rFonts w:ascii="游ゴシック" w:eastAsia="游ゴシック" w:hAnsi="Segoe UI" w:hint="eastAsia"/>
          <w:sz w:val="20"/>
          <w:szCs w:val="20"/>
        </w:rPr>
        <w:t>]</w:t>
      </w:r>
      <w:r w:rsidR="00915E9F" w:rsidRPr="00F01811">
        <w:rPr>
          <w:rFonts w:ascii="Segoe UI" w:eastAsia="游ゴシック" w:hAnsi="Segoe UI" w:hint="eastAsia"/>
          <w:sz w:val="20"/>
          <w:szCs w:val="20"/>
        </w:rPr>
        <w:t xml:space="preserve">　</w:t>
      </w:r>
      <w:r w:rsidR="00915E9F" w:rsidRPr="00F01811">
        <w:rPr>
          <w:rFonts w:ascii="Segoe UI" w:eastAsia="游ゴシック" w:hAnsi="Segoe UI" w:cs="MS-Mincho" w:hint="eastAsia"/>
          <w:kern w:val="0"/>
          <w:sz w:val="20"/>
          <w:szCs w:val="20"/>
        </w:rPr>
        <w:t>（遺伝子解析研究：無</w:t>
      </w:r>
      <w:r w:rsidR="00915E9F" w:rsidRPr="00F01811">
        <w:rPr>
          <w:rFonts w:ascii="Segoe UI" w:eastAsia="游ゴシック" w:hAnsi="Segoe UI" w:cs="MS-Mincho"/>
          <w:kern w:val="0"/>
          <w:sz w:val="20"/>
          <w:szCs w:val="20"/>
        </w:rPr>
        <w:t xml:space="preserve"> </w:t>
      </w:r>
      <w:r w:rsidR="00915E9F" w:rsidRPr="00F01811">
        <w:rPr>
          <w:rFonts w:ascii="Segoe UI" w:eastAsia="游ゴシック" w:hAnsi="Segoe UI" w:cs="MS-Mincho" w:hint="eastAsia"/>
          <w:kern w:val="0"/>
          <w:sz w:val="20"/>
          <w:szCs w:val="20"/>
        </w:rPr>
        <w:t>）</w:t>
      </w:r>
    </w:p>
    <w:p w14:paraId="01CA4715" w14:textId="67446087" w:rsidR="00E52C77" w:rsidRPr="00F01811" w:rsidRDefault="00143F5F" w:rsidP="005136AC">
      <w:pPr>
        <w:autoSpaceDE w:val="0"/>
        <w:autoSpaceDN w:val="0"/>
        <w:adjustRightInd w:val="0"/>
        <w:snapToGrid w:val="0"/>
        <w:spacing w:line="300" w:lineRule="exact"/>
        <w:ind w:leftChars="100" w:left="193"/>
        <w:jc w:val="left"/>
        <w:rPr>
          <w:rFonts w:ascii="Segoe UI" w:eastAsia="游ゴシック" w:hAnsi="Segoe UI" w:cs="MS-Mincho"/>
          <w:kern w:val="0"/>
          <w:sz w:val="20"/>
          <w:szCs w:val="20"/>
        </w:rPr>
      </w:pPr>
      <w:r w:rsidRPr="00F01811">
        <w:rPr>
          <w:rFonts w:ascii="Segoe UI" w:eastAsia="游ゴシック" w:hAnsi="Segoe UI" w:cs="MS-Mincho" w:hint="eastAsia"/>
          <w:kern w:val="0"/>
          <w:sz w:val="20"/>
          <w:szCs w:val="20"/>
        </w:rPr>
        <w:t>メディセーフウイズの安全性および有効性</w:t>
      </w:r>
      <w:r w:rsidR="00E5506F" w:rsidRPr="00F01811">
        <w:rPr>
          <w:rFonts w:ascii="Segoe UI" w:eastAsia="游ゴシック" w:hAnsi="Segoe UI" w:cs="MS-Mincho" w:hint="eastAsia"/>
          <w:kern w:val="0"/>
          <w:sz w:val="20"/>
          <w:szCs w:val="20"/>
        </w:rPr>
        <w:t>について解明することを目的としています。</w:t>
      </w:r>
    </w:p>
    <w:p w14:paraId="4815A0CF" w14:textId="07479D7C" w:rsidR="00E52C77" w:rsidRPr="00F01811" w:rsidRDefault="00CC6D45" w:rsidP="005136AC">
      <w:pPr>
        <w:autoSpaceDE w:val="0"/>
        <w:autoSpaceDN w:val="0"/>
        <w:adjustRightInd w:val="0"/>
        <w:snapToGrid w:val="0"/>
        <w:spacing w:beforeLines="50" w:before="180" w:line="300" w:lineRule="exact"/>
        <w:jc w:val="left"/>
        <w:rPr>
          <w:rFonts w:ascii="Segoe UI" w:eastAsia="游ゴシック" w:hAnsi="Segoe UI" w:cs="MS-Mincho"/>
          <w:kern w:val="0"/>
          <w:sz w:val="20"/>
          <w:szCs w:val="20"/>
        </w:rPr>
      </w:pPr>
      <w:r w:rsidRPr="00F01811">
        <w:rPr>
          <w:rFonts w:ascii="游ゴシック" w:eastAsia="游ゴシック" w:hAnsi="Segoe UI" w:hint="eastAsia"/>
          <w:sz w:val="20"/>
          <w:szCs w:val="20"/>
        </w:rPr>
        <w:t>[</w:t>
      </w:r>
      <w:r w:rsidR="00E52C77" w:rsidRPr="00F01811">
        <w:rPr>
          <w:rFonts w:ascii="Segoe UI" w:eastAsia="游ゴシック" w:hAnsi="Segoe UI" w:cs="MS-Mincho" w:hint="eastAsia"/>
          <w:kern w:val="0"/>
          <w:sz w:val="20"/>
          <w:szCs w:val="20"/>
        </w:rPr>
        <w:t>主な共同研究機関及び研究責任者</w:t>
      </w:r>
      <w:r w:rsidRPr="00F01811">
        <w:rPr>
          <w:rFonts w:ascii="游ゴシック" w:eastAsia="游ゴシック" w:hAnsi="Segoe UI" w:hint="eastAsia"/>
          <w:sz w:val="20"/>
          <w:szCs w:val="20"/>
        </w:rPr>
        <w:t>]</w:t>
      </w:r>
    </w:p>
    <w:p w14:paraId="1F643782" w14:textId="4D28A14E" w:rsidR="00E52C77" w:rsidRPr="00F01811" w:rsidRDefault="00E52C77" w:rsidP="005136AC">
      <w:pPr>
        <w:autoSpaceDE w:val="0"/>
        <w:autoSpaceDN w:val="0"/>
        <w:adjustRightInd w:val="0"/>
        <w:snapToGrid w:val="0"/>
        <w:spacing w:line="300" w:lineRule="exact"/>
        <w:ind w:leftChars="100" w:left="193"/>
        <w:jc w:val="left"/>
        <w:rPr>
          <w:rFonts w:ascii="Segoe UI" w:eastAsia="游ゴシック" w:hAnsi="Segoe UI" w:cs="MS-Mincho"/>
          <w:kern w:val="0"/>
          <w:sz w:val="20"/>
          <w:szCs w:val="20"/>
        </w:rPr>
      </w:pPr>
      <w:r w:rsidRPr="00F01811">
        <w:rPr>
          <w:rFonts w:ascii="Segoe UI" w:eastAsia="游ゴシック" w:hAnsi="Segoe UI" w:cs="MS-Mincho" w:hint="eastAsia"/>
          <w:kern w:val="0"/>
          <w:sz w:val="20"/>
          <w:szCs w:val="20"/>
        </w:rPr>
        <w:t>上記の診療情報等を</w:t>
      </w:r>
      <w:r w:rsidR="00D37F59" w:rsidRPr="00F01811">
        <w:rPr>
          <w:rFonts w:ascii="Segoe UI" w:eastAsia="游ゴシック" w:hAnsi="Segoe UI" w:cs="MS-Mincho" w:hint="eastAsia"/>
          <w:kern w:val="0"/>
          <w:sz w:val="20"/>
          <w:szCs w:val="20"/>
        </w:rPr>
        <w:t>研究代表機関である東京女子医科大学</w:t>
      </w:r>
      <w:r w:rsidR="000C6397">
        <w:rPr>
          <w:rFonts w:ascii="Segoe UI" w:eastAsia="游ゴシック" w:hAnsi="Segoe UI" w:cs="MS-Mincho" w:hint="eastAsia"/>
          <w:kern w:val="0"/>
          <w:sz w:val="20"/>
          <w:szCs w:val="20"/>
        </w:rPr>
        <w:t>（研究責任者：三浦順之助）</w:t>
      </w:r>
      <w:r w:rsidR="00D37F59" w:rsidRPr="00F01811">
        <w:rPr>
          <w:rFonts w:ascii="Segoe UI" w:eastAsia="游ゴシック" w:hAnsi="Segoe UI" w:cs="MS-Mincho" w:hint="eastAsia"/>
          <w:kern w:val="0"/>
          <w:sz w:val="20"/>
          <w:szCs w:val="20"/>
        </w:rPr>
        <w:t>に</w:t>
      </w:r>
      <w:r w:rsidRPr="00F01811">
        <w:rPr>
          <w:rFonts w:ascii="Segoe UI" w:eastAsia="游ゴシック" w:hAnsi="Segoe UI" w:cs="MS-Mincho" w:hint="eastAsia"/>
          <w:kern w:val="0"/>
          <w:sz w:val="20"/>
          <w:szCs w:val="20"/>
        </w:rPr>
        <w:t>提供します。</w:t>
      </w:r>
    </w:p>
    <w:p w14:paraId="6ABD9C74" w14:textId="5FF0A9DB" w:rsidR="005136AC" w:rsidRPr="00831237" w:rsidRDefault="00F01811" w:rsidP="00831237">
      <w:pPr>
        <w:autoSpaceDE w:val="0"/>
        <w:autoSpaceDN w:val="0"/>
        <w:adjustRightInd w:val="0"/>
        <w:snapToGrid w:val="0"/>
        <w:spacing w:line="300" w:lineRule="exact"/>
        <w:ind w:leftChars="100" w:left="193"/>
        <w:jc w:val="left"/>
        <w:rPr>
          <w:rFonts w:ascii="Segoe UI" w:eastAsia="游ゴシック" w:hAnsi="Segoe UI" w:cs="MS-Mincho"/>
          <w:kern w:val="0"/>
          <w:sz w:val="20"/>
          <w:szCs w:val="20"/>
        </w:rPr>
      </w:pPr>
      <w:r w:rsidRPr="00F01811">
        <w:rPr>
          <w:rFonts w:ascii="Segoe UI" w:eastAsia="游ゴシック" w:hAnsi="Segoe UI" w:cs="MS-Mincho" w:hint="eastAsia"/>
          <w:kern w:val="0"/>
          <w:sz w:val="20"/>
          <w:szCs w:val="20"/>
        </w:rPr>
        <w:t>〔主な提供方法〕□直接手渡し</w:t>
      </w:r>
      <w:r w:rsidRPr="00F01811">
        <w:rPr>
          <w:rFonts w:ascii="Segoe UI" w:eastAsia="游ゴシック" w:hAnsi="Segoe UI" w:cs="MS-Mincho" w:hint="eastAsia"/>
          <w:kern w:val="0"/>
          <w:sz w:val="20"/>
          <w:szCs w:val="20"/>
        </w:rPr>
        <w:t xml:space="preserve"> </w:t>
      </w:r>
      <w:r w:rsidRPr="00F01811">
        <w:rPr>
          <w:rFonts w:ascii="Segoe UI" w:eastAsia="游ゴシック" w:hAnsi="Segoe UI" w:cs="MS-Mincho" w:hint="eastAsia"/>
          <w:kern w:val="0"/>
          <w:sz w:val="20"/>
          <w:szCs w:val="20"/>
        </w:rPr>
        <w:t>■郵送・宅配</w:t>
      </w:r>
      <w:r w:rsidRPr="00F01811">
        <w:rPr>
          <w:rFonts w:ascii="Segoe UI" w:eastAsia="游ゴシック" w:hAnsi="Segoe UI" w:cs="MS-Mincho" w:hint="eastAsia"/>
          <w:kern w:val="0"/>
          <w:sz w:val="20"/>
          <w:szCs w:val="20"/>
        </w:rPr>
        <w:t xml:space="preserve"> </w:t>
      </w:r>
      <w:r w:rsidRPr="00F01811">
        <w:rPr>
          <w:rFonts w:ascii="Segoe UI" w:eastAsia="游ゴシック" w:hAnsi="Segoe UI" w:cs="MS-Mincho" w:hint="eastAsia"/>
          <w:kern w:val="0"/>
          <w:sz w:val="20"/>
          <w:szCs w:val="20"/>
        </w:rPr>
        <w:t>□電子的配信</w:t>
      </w:r>
      <w:r w:rsidRPr="00F01811">
        <w:rPr>
          <w:rFonts w:ascii="Segoe UI" w:eastAsia="游ゴシック" w:hAnsi="Segoe UI" w:cs="MS-Mincho" w:hint="eastAsia"/>
          <w:kern w:val="0"/>
          <w:sz w:val="20"/>
          <w:szCs w:val="20"/>
        </w:rPr>
        <w:t xml:space="preserve"> </w:t>
      </w:r>
      <w:r w:rsidRPr="00F01811">
        <w:rPr>
          <w:rFonts w:ascii="Segoe UI" w:eastAsia="游ゴシック" w:hAnsi="Segoe UI" w:cs="MS-Mincho" w:hint="eastAsia"/>
          <w:kern w:val="0"/>
          <w:sz w:val="20"/>
          <w:szCs w:val="20"/>
        </w:rPr>
        <w:t>□その他（　　）</w:t>
      </w:r>
    </w:p>
    <w:tbl>
      <w:tblPr>
        <w:tblStyle w:val="ac"/>
        <w:tblW w:w="9730" w:type="dxa"/>
        <w:tblInd w:w="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825"/>
      </w:tblGrid>
      <w:tr w:rsidR="000E2ED5" w:rsidRPr="00802BBC" w14:paraId="30882E99" w14:textId="77777777" w:rsidTr="000E2ED5">
        <w:tc>
          <w:tcPr>
            <w:tcW w:w="4905" w:type="dxa"/>
          </w:tcPr>
          <w:p w14:paraId="08B8872D" w14:textId="0804C609"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国立病院機構京都医療センター（</w:t>
            </w:r>
            <w:r w:rsidR="00F01811">
              <w:rPr>
                <w:rFonts w:ascii="Segoe UI" w:eastAsia="游ゴシック" w:hAnsi="Segoe UI" w:cs="Century" w:hint="eastAsia"/>
                <w:color w:val="000000" w:themeColor="text1"/>
                <w:kern w:val="0"/>
                <w:sz w:val="16"/>
                <w:szCs w:val="16"/>
              </w:rPr>
              <w:t>研究責任者：村田　敬</w:t>
            </w:r>
            <w:r w:rsidRPr="00802BBC">
              <w:rPr>
                <w:rFonts w:ascii="Segoe UI" w:eastAsia="游ゴシック" w:hAnsi="Segoe UI" w:cs="Century" w:hint="eastAsia"/>
                <w:color w:val="000000" w:themeColor="text1"/>
                <w:kern w:val="0"/>
                <w:sz w:val="16"/>
                <w:szCs w:val="16"/>
              </w:rPr>
              <w:t>）</w:t>
            </w:r>
          </w:p>
          <w:p w14:paraId="2A26910E" w14:textId="526EB899"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東海大学医学部</w:t>
            </w:r>
            <w:r w:rsidR="00F01811">
              <w:rPr>
                <w:rFonts w:ascii="Segoe UI" w:eastAsia="游ゴシック" w:hAnsi="Segoe UI" w:cs="Century" w:hint="eastAsia"/>
                <w:color w:val="000000" w:themeColor="text1"/>
                <w:kern w:val="0"/>
                <w:sz w:val="16"/>
                <w:szCs w:val="16"/>
              </w:rPr>
              <w:t>（研究責任者：豊田　雅夫</w:t>
            </w:r>
            <w:r w:rsidR="00F01811" w:rsidRPr="00802BBC">
              <w:rPr>
                <w:rFonts w:ascii="Segoe UI" w:eastAsia="游ゴシック" w:hAnsi="Segoe UI" w:cs="Century" w:hint="eastAsia"/>
                <w:color w:val="000000" w:themeColor="text1"/>
                <w:kern w:val="0"/>
                <w:sz w:val="16"/>
                <w:szCs w:val="16"/>
              </w:rPr>
              <w:t>）</w:t>
            </w:r>
          </w:p>
          <w:p w14:paraId="24979968" w14:textId="6714BCFD"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神戸大学大学院医学研究科</w:t>
            </w:r>
            <w:r w:rsidR="00F01811">
              <w:rPr>
                <w:rFonts w:ascii="Segoe UI" w:eastAsia="游ゴシック" w:hAnsi="Segoe UI" w:cs="Century" w:hint="eastAsia"/>
                <w:color w:val="000000" w:themeColor="text1"/>
                <w:kern w:val="0"/>
                <w:sz w:val="16"/>
                <w:szCs w:val="16"/>
              </w:rPr>
              <w:t>（研究責任者：廣田　勇士</w:t>
            </w:r>
            <w:r w:rsidR="00F01811" w:rsidRPr="00802BBC">
              <w:rPr>
                <w:rFonts w:ascii="Segoe UI" w:eastAsia="游ゴシック" w:hAnsi="Segoe UI" w:cs="Century" w:hint="eastAsia"/>
                <w:color w:val="000000" w:themeColor="text1"/>
                <w:kern w:val="0"/>
                <w:sz w:val="16"/>
                <w:szCs w:val="16"/>
              </w:rPr>
              <w:t>）</w:t>
            </w:r>
          </w:p>
          <w:p w14:paraId="66E50405" w14:textId="3ED91432"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慶應義塾大学病院（</w:t>
            </w:r>
            <w:r w:rsidR="00F01811">
              <w:rPr>
                <w:rFonts w:ascii="Segoe UI" w:eastAsia="游ゴシック" w:hAnsi="Segoe UI" w:cs="Century" w:hint="eastAsia"/>
                <w:color w:val="000000" w:themeColor="text1"/>
                <w:kern w:val="0"/>
                <w:sz w:val="16"/>
                <w:szCs w:val="16"/>
              </w:rPr>
              <w:t>研究責任者：目黒　周</w:t>
            </w:r>
            <w:r w:rsidRPr="00802BBC">
              <w:rPr>
                <w:rFonts w:ascii="Segoe UI" w:eastAsia="游ゴシック" w:hAnsi="Segoe UI" w:cs="Century" w:hint="eastAsia"/>
                <w:color w:val="000000" w:themeColor="text1"/>
                <w:kern w:val="0"/>
                <w:sz w:val="16"/>
                <w:szCs w:val="16"/>
              </w:rPr>
              <w:t>）</w:t>
            </w:r>
          </w:p>
          <w:p w14:paraId="7AD81A77" w14:textId="3B6D83DE"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自治医科大学附属さいたま医療センター</w:t>
            </w:r>
            <w:r w:rsidR="00F01811">
              <w:rPr>
                <w:rFonts w:ascii="Segoe UI" w:eastAsia="游ゴシック" w:hAnsi="Segoe UI" w:cs="Century" w:hint="eastAsia"/>
                <w:color w:val="000000" w:themeColor="text1"/>
                <w:kern w:val="0"/>
                <w:sz w:val="16"/>
                <w:szCs w:val="16"/>
              </w:rPr>
              <w:t>（研究責任者</w:t>
            </w:r>
            <w:r w:rsidRPr="00802BBC">
              <w:rPr>
                <w:rFonts w:ascii="Segoe UI" w:eastAsia="游ゴシック" w:hAnsi="Segoe UI" w:cs="Century" w:hint="eastAsia"/>
                <w:color w:val="000000" w:themeColor="text1"/>
                <w:kern w:val="0"/>
                <w:sz w:val="16"/>
                <w:szCs w:val="16"/>
              </w:rPr>
              <w:t>：</w:t>
            </w:r>
            <w:r w:rsidR="00F01811">
              <w:rPr>
                <w:rFonts w:ascii="Segoe UI" w:eastAsia="游ゴシック" w:hAnsi="Segoe UI" w:cs="Century" w:hint="eastAsia"/>
                <w:color w:val="000000" w:themeColor="text1"/>
                <w:kern w:val="0"/>
                <w:sz w:val="16"/>
                <w:szCs w:val="16"/>
              </w:rPr>
              <w:t>原一雄</w:t>
            </w:r>
            <w:r w:rsidRPr="00802BBC">
              <w:rPr>
                <w:rFonts w:ascii="Segoe UI" w:eastAsia="游ゴシック" w:hAnsi="Segoe UI" w:cs="Century" w:hint="eastAsia"/>
                <w:color w:val="000000" w:themeColor="text1"/>
                <w:kern w:val="0"/>
                <w:sz w:val="16"/>
                <w:szCs w:val="16"/>
              </w:rPr>
              <w:t>）</w:t>
            </w:r>
          </w:p>
          <w:p w14:paraId="4F7C4196" w14:textId="6EB75268"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国立国際医療研究センター病院（</w:t>
            </w:r>
            <w:r w:rsidR="00F01811">
              <w:rPr>
                <w:rFonts w:ascii="Segoe UI" w:eastAsia="游ゴシック" w:hAnsi="Segoe UI" w:cs="Century" w:hint="eastAsia"/>
                <w:color w:val="000000" w:themeColor="text1"/>
                <w:kern w:val="0"/>
                <w:sz w:val="16"/>
                <w:szCs w:val="16"/>
              </w:rPr>
              <w:t>研究責任者：小谷　紀子</w:t>
            </w:r>
            <w:r w:rsidRPr="00802BBC">
              <w:rPr>
                <w:rFonts w:ascii="Segoe UI" w:eastAsia="游ゴシック" w:hAnsi="Segoe UI" w:cs="Century" w:hint="eastAsia"/>
                <w:color w:val="000000" w:themeColor="text1"/>
                <w:kern w:val="0"/>
                <w:sz w:val="16"/>
                <w:szCs w:val="16"/>
              </w:rPr>
              <w:t>）</w:t>
            </w:r>
          </w:p>
        </w:tc>
        <w:tc>
          <w:tcPr>
            <w:tcW w:w="4825" w:type="dxa"/>
          </w:tcPr>
          <w:p w14:paraId="6CED0928" w14:textId="5E080860"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京都大学医学部（</w:t>
            </w:r>
            <w:r w:rsidR="00F01811">
              <w:rPr>
                <w:rFonts w:ascii="Segoe UI" w:eastAsia="游ゴシック" w:hAnsi="Segoe UI" w:cs="Century" w:hint="eastAsia"/>
                <w:color w:val="000000" w:themeColor="text1"/>
                <w:kern w:val="0"/>
                <w:sz w:val="16"/>
                <w:szCs w:val="16"/>
              </w:rPr>
              <w:t>研究責任者：村上　隆亮</w:t>
            </w:r>
            <w:r w:rsidRPr="00802BBC">
              <w:rPr>
                <w:rFonts w:ascii="Segoe UI" w:eastAsia="游ゴシック" w:hAnsi="Segoe UI" w:cs="Century" w:hint="eastAsia"/>
                <w:color w:val="000000" w:themeColor="text1"/>
                <w:kern w:val="0"/>
                <w:sz w:val="16"/>
                <w:szCs w:val="16"/>
              </w:rPr>
              <w:t>）</w:t>
            </w:r>
          </w:p>
          <w:p w14:paraId="5C85326C" w14:textId="3C78CD8E"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岩手医科大学（</w:t>
            </w:r>
            <w:r w:rsidR="00F01811">
              <w:rPr>
                <w:rFonts w:ascii="Segoe UI" w:eastAsia="游ゴシック" w:hAnsi="Segoe UI" w:cs="Century" w:hint="eastAsia"/>
                <w:color w:val="000000" w:themeColor="text1"/>
                <w:kern w:val="0"/>
                <w:sz w:val="16"/>
                <w:szCs w:val="16"/>
              </w:rPr>
              <w:t>研究責任者：石垣　泰</w:t>
            </w:r>
            <w:r w:rsidRPr="00802BBC">
              <w:rPr>
                <w:rFonts w:ascii="Segoe UI" w:eastAsia="游ゴシック" w:hAnsi="Segoe UI" w:cs="Century" w:hint="eastAsia"/>
                <w:color w:val="000000" w:themeColor="text1"/>
                <w:kern w:val="0"/>
                <w:sz w:val="16"/>
                <w:szCs w:val="16"/>
              </w:rPr>
              <w:t>）</w:t>
            </w:r>
          </w:p>
          <w:p w14:paraId="7CEC52D7" w14:textId="0BB19C68"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聖マリアンナ医科大学（</w:t>
            </w:r>
            <w:r w:rsidR="00F01811">
              <w:rPr>
                <w:rFonts w:ascii="Segoe UI" w:eastAsia="游ゴシック" w:hAnsi="Segoe UI" w:cs="Century" w:hint="eastAsia"/>
                <w:color w:val="000000" w:themeColor="text1"/>
                <w:kern w:val="0"/>
                <w:sz w:val="16"/>
                <w:szCs w:val="16"/>
              </w:rPr>
              <w:t>研究責任者：曽根　正勝</w:t>
            </w:r>
            <w:r w:rsidRPr="00802BBC">
              <w:rPr>
                <w:rFonts w:ascii="Segoe UI" w:eastAsia="游ゴシック" w:hAnsi="Segoe UI" w:cs="Century" w:hint="eastAsia"/>
                <w:color w:val="000000" w:themeColor="text1"/>
                <w:kern w:val="0"/>
                <w:sz w:val="16"/>
                <w:szCs w:val="16"/>
              </w:rPr>
              <w:t>）</w:t>
            </w:r>
          </w:p>
          <w:p w14:paraId="1132FABE" w14:textId="1C03C045"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獨協医科大学病院（</w:t>
            </w:r>
            <w:r w:rsidR="00F01811">
              <w:rPr>
                <w:rFonts w:ascii="Segoe UI" w:eastAsia="游ゴシック" w:hAnsi="Segoe UI" w:cs="Century" w:hint="eastAsia"/>
                <w:color w:val="000000" w:themeColor="text1"/>
                <w:kern w:val="0"/>
                <w:sz w:val="16"/>
                <w:szCs w:val="16"/>
              </w:rPr>
              <w:t>研究責任者：麻生</w:t>
            </w:r>
            <w:r w:rsidRPr="00802BBC">
              <w:rPr>
                <w:rFonts w:ascii="Segoe UI" w:eastAsia="游ゴシック" w:hAnsi="Segoe UI" w:cs="Century" w:hint="eastAsia"/>
                <w:color w:val="000000" w:themeColor="text1"/>
                <w:kern w:val="0"/>
                <w:sz w:val="16"/>
                <w:szCs w:val="16"/>
              </w:rPr>
              <w:t>好正）</w:t>
            </w:r>
          </w:p>
          <w:p w14:paraId="6BCA0F95" w14:textId="2AE36CE4" w:rsidR="000E2ED5" w:rsidRPr="00802BBC"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埼玉医科大学　総合医療センター（</w:t>
            </w:r>
            <w:r w:rsidR="00F01811">
              <w:rPr>
                <w:rFonts w:ascii="Segoe UI" w:eastAsia="游ゴシック" w:hAnsi="Segoe UI" w:cs="Century" w:hint="eastAsia"/>
                <w:color w:val="000000" w:themeColor="text1"/>
                <w:kern w:val="0"/>
                <w:sz w:val="16"/>
                <w:szCs w:val="16"/>
              </w:rPr>
              <w:t>研究責任者：大村卓士</w:t>
            </w:r>
            <w:r w:rsidRPr="00802BBC">
              <w:rPr>
                <w:rFonts w:ascii="Segoe UI" w:eastAsia="游ゴシック" w:hAnsi="Segoe UI" w:cs="Century" w:hint="eastAsia"/>
                <w:color w:val="000000" w:themeColor="text1"/>
                <w:kern w:val="0"/>
                <w:sz w:val="16"/>
                <w:szCs w:val="16"/>
              </w:rPr>
              <w:t>）</w:t>
            </w:r>
          </w:p>
          <w:p w14:paraId="25AA8CCC" w14:textId="77777777" w:rsidR="00F01811" w:rsidRDefault="000E2ED5" w:rsidP="005136AC">
            <w:pPr>
              <w:pStyle w:val="a5"/>
              <w:numPr>
                <w:ilvl w:val="0"/>
                <w:numId w:val="3"/>
              </w:numPr>
              <w:autoSpaceDE w:val="0"/>
              <w:autoSpaceDN w:val="0"/>
              <w:adjustRightInd w:val="0"/>
              <w:snapToGrid w:val="0"/>
              <w:spacing w:line="300" w:lineRule="exact"/>
              <w:ind w:leftChars="0"/>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横浜市立大学附属市民総合医療センター</w:t>
            </w:r>
          </w:p>
          <w:p w14:paraId="41C4A8B0" w14:textId="7B2A6D28" w:rsidR="000E2ED5" w:rsidRPr="00802BBC" w:rsidRDefault="000E2ED5" w:rsidP="005136AC">
            <w:pPr>
              <w:pStyle w:val="a5"/>
              <w:autoSpaceDE w:val="0"/>
              <w:autoSpaceDN w:val="0"/>
              <w:adjustRightInd w:val="0"/>
              <w:snapToGrid w:val="0"/>
              <w:spacing w:line="300" w:lineRule="exact"/>
              <w:ind w:leftChars="0" w:left="360" w:firstLineChars="1000" w:firstLine="1428"/>
              <w:jc w:val="left"/>
              <w:rPr>
                <w:rFonts w:ascii="Segoe UI" w:eastAsia="游ゴシック" w:hAnsi="Segoe UI" w:cs="Century"/>
                <w:color w:val="000000" w:themeColor="text1"/>
                <w:kern w:val="0"/>
                <w:sz w:val="16"/>
                <w:szCs w:val="16"/>
              </w:rPr>
            </w:pPr>
            <w:r w:rsidRPr="00802BBC">
              <w:rPr>
                <w:rFonts w:ascii="Segoe UI" w:eastAsia="游ゴシック" w:hAnsi="Segoe UI" w:cs="Century" w:hint="eastAsia"/>
                <w:color w:val="000000" w:themeColor="text1"/>
                <w:kern w:val="0"/>
                <w:sz w:val="16"/>
                <w:szCs w:val="16"/>
              </w:rPr>
              <w:t>（</w:t>
            </w:r>
            <w:r w:rsidR="00F01811">
              <w:rPr>
                <w:rFonts w:ascii="Segoe UI" w:eastAsia="游ゴシック" w:hAnsi="Segoe UI" w:cs="Century" w:hint="eastAsia"/>
                <w:color w:val="000000" w:themeColor="text1"/>
                <w:kern w:val="0"/>
                <w:sz w:val="16"/>
                <w:szCs w:val="16"/>
              </w:rPr>
              <w:t>研究責任者：滋賀健太郎</w:t>
            </w:r>
            <w:r w:rsidRPr="00802BBC">
              <w:rPr>
                <w:rFonts w:ascii="Segoe UI" w:eastAsia="游ゴシック" w:hAnsi="Segoe UI" w:cs="Century" w:hint="eastAsia"/>
                <w:color w:val="000000" w:themeColor="text1"/>
                <w:kern w:val="0"/>
                <w:sz w:val="16"/>
                <w:szCs w:val="16"/>
              </w:rPr>
              <w:t>）</w:t>
            </w:r>
          </w:p>
        </w:tc>
      </w:tr>
    </w:tbl>
    <w:p w14:paraId="294BFFF5" w14:textId="1FA1E672" w:rsidR="003D0DE9" w:rsidRDefault="003D0DE9" w:rsidP="005136AC">
      <w:pPr>
        <w:autoSpaceDE w:val="0"/>
        <w:autoSpaceDN w:val="0"/>
        <w:adjustRightInd w:val="0"/>
        <w:snapToGrid w:val="0"/>
        <w:spacing w:line="300" w:lineRule="exact"/>
        <w:ind w:firstLineChars="100" w:firstLine="183"/>
        <w:jc w:val="left"/>
        <w:rPr>
          <w:rFonts w:ascii="游ゴシック" w:eastAsia="游ゴシック" w:hAnsi="Segoe UI"/>
          <w:sz w:val="20"/>
          <w:szCs w:val="20"/>
        </w:rPr>
      </w:pPr>
      <w:r>
        <w:rPr>
          <w:rFonts w:ascii="游ゴシック" w:eastAsia="游ゴシック" w:hAnsi="Segoe UI" w:hint="eastAsia"/>
          <w:sz w:val="20"/>
          <w:szCs w:val="20"/>
        </w:rPr>
        <w:t>研究のための情報は東京女子医科大学で収集後、統計解析のため国立病院機構京都医療センターに提供されます。</w:t>
      </w:r>
    </w:p>
    <w:p w14:paraId="0CFDD502" w14:textId="00E157C4" w:rsidR="00831237" w:rsidRDefault="00831237" w:rsidP="005136AC">
      <w:pPr>
        <w:autoSpaceDE w:val="0"/>
        <w:autoSpaceDN w:val="0"/>
        <w:adjustRightInd w:val="0"/>
        <w:snapToGrid w:val="0"/>
        <w:spacing w:line="300" w:lineRule="exact"/>
        <w:jc w:val="left"/>
        <w:rPr>
          <w:rFonts w:ascii="游ゴシック" w:eastAsia="游ゴシック" w:hAnsi="Segoe UI"/>
          <w:sz w:val="20"/>
          <w:szCs w:val="20"/>
        </w:rPr>
      </w:pPr>
      <w:r w:rsidRPr="00802BBC">
        <w:rPr>
          <w:rFonts w:ascii="游ゴシック" w:eastAsia="游ゴシック" w:hAnsi="游ゴシック" w:cs="ＭＳ ゴシック" w:hint="eastAsia"/>
          <w:color w:val="000000" w:themeColor="text1"/>
          <w:sz w:val="20"/>
          <w:szCs w:val="20"/>
        </w:rPr>
        <w:t>[</w:t>
      </w:r>
      <w:r w:rsidRPr="00802BBC">
        <w:rPr>
          <w:rFonts w:ascii="Segoe UI" w:eastAsia="游ゴシック" w:hAnsi="Segoe UI" w:cs="MS-Mincho" w:hint="eastAsia"/>
          <w:color w:val="000000" w:themeColor="text1"/>
          <w:kern w:val="0"/>
          <w:sz w:val="20"/>
          <w:szCs w:val="20"/>
        </w:rPr>
        <w:t>研究の資金源</w:t>
      </w:r>
      <w:r w:rsidRPr="00802BBC">
        <w:rPr>
          <w:rFonts w:ascii="游ゴシック" w:eastAsia="游ゴシック" w:hAnsi="Segoe UI" w:hint="eastAsia"/>
          <w:color w:val="000000" w:themeColor="text1"/>
          <w:sz w:val="20"/>
          <w:szCs w:val="20"/>
        </w:rPr>
        <w:t>]</w:t>
      </w:r>
      <w:r w:rsidRPr="00802BBC">
        <w:rPr>
          <w:rFonts w:hint="eastAsia"/>
          <w:color w:val="000000" w:themeColor="text1"/>
          <w:sz w:val="20"/>
          <w:szCs w:val="20"/>
        </w:rPr>
        <w:t xml:space="preserve"> </w:t>
      </w:r>
      <w:r w:rsidRPr="00802BBC">
        <w:rPr>
          <w:rFonts w:ascii="游ゴシック" w:eastAsia="游ゴシック" w:hAnsi="Segoe UI" w:hint="eastAsia"/>
          <w:color w:val="000000" w:themeColor="text1"/>
          <w:sz w:val="20"/>
          <w:szCs w:val="20"/>
        </w:rPr>
        <w:t>本研究はテルモ株式会社からの受託研究として資金提供を受け実施いたします</w:t>
      </w:r>
    </w:p>
    <w:p w14:paraId="6E211307" w14:textId="1C94A154" w:rsidR="00E52C77" w:rsidRPr="00F01811" w:rsidRDefault="00CC6D45" w:rsidP="005136AC">
      <w:pPr>
        <w:autoSpaceDE w:val="0"/>
        <w:autoSpaceDN w:val="0"/>
        <w:adjustRightInd w:val="0"/>
        <w:snapToGrid w:val="0"/>
        <w:spacing w:line="300" w:lineRule="exact"/>
        <w:jc w:val="left"/>
        <w:rPr>
          <w:rFonts w:ascii="Segoe UI" w:eastAsia="游ゴシック" w:hAnsi="Segoe UI" w:cs="MS-Mincho"/>
          <w:kern w:val="0"/>
          <w:sz w:val="20"/>
          <w:szCs w:val="20"/>
        </w:rPr>
      </w:pPr>
      <w:r w:rsidRPr="00F01811">
        <w:rPr>
          <w:rFonts w:ascii="游ゴシック" w:eastAsia="游ゴシック" w:hAnsi="Segoe UI" w:hint="eastAsia"/>
          <w:sz w:val="20"/>
          <w:szCs w:val="20"/>
        </w:rPr>
        <w:t>[</w:t>
      </w:r>
      <w:r w:rsidR="0011428D" w:rsidRPr="00F01811">
        <w:rPr>
          <w:rFonts w:ascii="Segoe UI" w:eastAsia="游ゴシック" w:hAnsi="Segoe UI" w:hint="eastAsia"/>
          <w:sz w:val="20"/>
          <w:szCs w:val="20"/>
        </w:rPr>
        <w:t>研究実施</w:t>
      </w:r>
      <w:r w:rsidR="00E52C77" w:rsidRPr="00F01811">
        <w:rPr>
          <w:rFonts w:ascii="Segoe UI" w:eastAsia="游ゴシック" w:hAnsi="Segoe UI" w:cs="MS-Mincho" w:hint="eastAsia"/>
          <w:kern w:val="0"/>
          <w:sz w:val="20"/>
          <w:szCs w:val="20"/>
        </w:rPr>
        <w:t>期間</w:t>
      </w:r>
      <w:r w:rsidRPr="00F01811">
        <w:rPr>
          <w:rFonts w:ascii="游ゴシック" w:eastAsia="游ゴシック" w:hAnsi="Segoe UI" w:hint="eastAsia"/>
          <w:sz w:val="20"/>
          <w:szCs w:val="20"/>
        </w:rPr>
        <w:t>]</w:t>
      </w:r>
      <w:r w:rsidR="006B6A7B" w:rsidRPr="00F01811">
        <w:rPr>
          <w:rFonts w:ascii="Segoe UI" w:eastAsia="游ゴシック" w:hAnsi="Segoe UI" w:cs="MS-Mincho" w:hint="eastAsia"/>
          <w:kern w:val="0"/>
          <w:sz w:val="20"/>
          <w:szCs w:val="20"/>
        </w:rPr>
        <w:t xml:space="preserve">　</w:t>
      </w:r>
      <w:r w:rsidR="00245F90" w:rsidRPr="00F01811">
        <w:rPr>
          <w:rFonts w:ascii="Segoe UI" w:eastAsia="游ゴシック" w:hAnsi="Segoe UI" w:cs="MS-Mincho" w:hint="eastAsia"/>
          <w:kern w:val="0"/>
          <w:sz w:val="20"/>
          <w:szCs w:val="20"/>
        </w:rPr>
        <w:t>倫理審査委員会</w:t>
      </w:r>
      <w:r w:rsidR="004B7A36" w:rsidRPr="00F01811">
        <w:rPr>
          <w:rFonts w:ascii="Segoe UI" w:eastAsia="游ゴシック" w:hAnsi="Segoe UI" w:cs="MS-Mincho" w:hint="eastAsia"/>
          <w:kern w:val="0"/>
          <w:sz w:val="20"/>
          <w:szCs w:val="20"/>
        </w:rPr>
        <w:t>承認後</w:t>
      </w:r>
      <w:r w:rsidR="00E52C77" w:rsidRPr="00F01811">
        <w:rPr>
          <w:rFonts w:ascii="Segoe UI" w:eastAsia="游ゴシック" w:hAnsi="Segoe UI" w:cs="MS-Mincho" w:hint="eastAsia"/>
          <w:kern w:val="0"/>
          <w:sz w:val="20"/>
          <w:szCs w:val="20"/>
        </w:rPr>
        <w:t>より</w:t>
      </w:r>
      <w:r w:rsidR="0013497A" w:rsidRPr="00F01811">
        <w:rPr>
          <w:rFonts w:ascii="Segoe UI" w:eastAsia="游ゴシック" w:hAnsi="Segoe UI" w:cs="MS-Mincho" w:hint="eastAsia"/>
          <w:kern w:val="0"/>
          <w:sz w:val="20"/>
          <w:szCs w:val="20"/>
        </w:rPr>
        <w:t>2025</w:t>
      </w:r>
      <w:r w:rsidR="00E52C77" w:rsidRPr="00F01811">
        <w:rPr>
          <w:rFonts w:ascii="Segoe UI" w:eastAsia="游ゴシック" w:hAnsi="Segoe UI" w:cs="MS-Mincho" w:hint="eastAsia"/>
          <w:kern w:val="0"/>
          <w:sz w:val="20"/>
          <w:szCs w:val="20"/>
        </w:rPr>
        <w:t>年</w:t>
      </w:r>
      <w:r w:rsidR="0013497A" w:rsidRPr="00F01811">
        <w:rPr>
          <w:rFonts w:ascii="Segoe UI" w:eastAsia="游ゴシック" w:hAnsi="Segoe UI" w:cs="MS-Mincho" w:hint="eastAsia"/>
          <w:kern w:val="0"/>
          <w:sz w:val="20"/>
          <w:szCs w:val="20"/>
        </w:rPr>
        <w:t>12</w:t>
      </w:r>
      <w:r w:rsidR="00E52C77" w:rsidRPr="00F01811">
        <w:rPr>
          <w:rFonts w:ascii="Segoe UI" w:eastAsia="游ゴシック" w:hAnsi="Segoe UI" w:cs="MS-Mincho" w:hint="eastAsia"/>
          <w:kern w:val="0"/>
          <w:sz w:val="20"/>
          <w:szCs w:val="20"/>
        </w:rPr>
        <w:t>月までの間（予定）</w:t>
      </w:r>
    </w:p>
    <w:p w14:paraId="05E3F89F" w14:textId="77777777" w:rsidR="00E52C77" w:rsidRPr="00F01811" w:rsidRDefault="00E52C77" w:rsidP="005136AC">
      <w:pPr>
        <w:autoSpaceDE w:val="0"/>
        <w:autoSpaceDN w:val="0"/>
        <w:adjustRightInd w:val="0"/>
        <w:snapToGrid w:val="0"/>
        <w:spacing w:line="300" w:lineRule="exact"/>
        <w:jc w:val="left"/>
        <w:rPr>
          <w:rFonts w:ascii="Segoe UI" w:eastAsia="游ゴシック" w:hAnsi="Segoe UI" w:cs="MS-Mincho"/>
          <w:kern w:val="0"/>
          <w:sz w:val="20"/>
          <w:szCs w:val="20"/>
        </w:rPr>
      </w:pPr>
      <w:r w:rsidRPr="00F01811">
        <w:rPr>
          <w:rFonts w:ascii="Segoe UI" w:eastAsia="游ゴシック" w:hAnsi="Segoe UI" w:cs="MS-Mincho" w:hint="eastAsia"/>
          <w:kern w:val="0"/>
          <w:sz w:val="20"/>
          <w:szCs w:val="20"/>
        </w:rPr>
        <w:t>--------------------------------------------------------------------------------</w:t>
      </w:r>
      <w:r w:rsidR="0016428E" w:rsidRPr="00F01811">
        <w:rPr>
          <w:rFonts w:ascii="Segoe UI" w:eastAsia="游ゴシック" w:hAnsi="Segoe UI" w:cs="MS-Mincho" w:hint="eastAsia"/>
          <w:kern w:val="0"/>
          <w:sz w:val="20"/>
          <w:szCs w:val="20"/>
        </w:rPr>
        <w:t>---------------</w:t>
      </w:r>
      <w:r w:rsidR="007D190D" w:rsidRPr="00F01811">
        <w:rPr>
          <w:rFonts w:ascii="Segoe UI" w:eastAsia="游ゴシック" w:hAnsi="Segoe UI" w:cs="MS-Mincho" w:hint="eastAsia"/>
          <w:kern w:val="0"/>
          <w:sz w:val="20"/>
          <w:szCs w:val="20"/>
        </w:rPr>
        <w:t>---</w:t>
      </w:r>
    </w:p>
    <w:p w14:paraId="15C58FA8" w14:textId="03A41D78" w:rsidR="00E52C77" w:rsidRPr="00F01811" w:rsidRDefault="00CC6D45" w:rsidP="005136AC">
      <w:pPr>
        <w:autoSpaceDE w:val="0"/>
        <w:autoSpaceDN w:val="0"/>
        <w:adjustRightInd w:val="0"/>
        <w:snapToGrid w:val="0"/>
        <w:spacing w:line="300" w:lineRule="exact"/>
        <w:jc w:val="left"/>
        <w:rPr>
          <w:rFonts w:ascii="Segoe UI" w:eastAsia="游ゴシック" w:hAnsi="Segoe UI" w:cs="MS-Mincho"/>
          <w:kern w:val="0"/>
          <w:sz w:val="20"/>
          <w:szCs w:val="20"/>
        </w:rPr>
      </w:pPr>
      <w:r w:rsidRPr="00F01811">
        <w:rPr>
          <w:rFonts w:ascii="游ゴシック" w:eastAsia="游ゴシック" w:hAnsi="游ゴシック" w:hint="eastAsia"/>
          <w:sz w:val="20"/>
          <w:szCs w:val="20"/>
        </w:rPr>
        <w:t>[</w:t>
      </w:r>
      <w:r w:rsidR="00E52C77" w:rsidRPr="00F01811">
        <w:rPr>
          <w:rFonts w:ascii="Segoe UI" w:eastAsia="游ゴシック" w:hAnsi="Segoe UI" w:cs="MS-Mincho" w:hint="eastAsia"/>
          <w:kern w:val="0"/>
          <w:sz w:val="20"/>
          <w:szCs w:val="20"/>
        </w:rPr>
        <w:t>この研究での診療情報等の取扱い</w:t>
      </w:r>
      <w:r w:rsidRPr="00F01811">
        <w:rPr>
          <w:rFonts w:ascii="游ゴシック" w:eastAsia="游ゴシック" w:hAnsi="游ゴシック" w:hint="eastAsia"/>
          <w:sz w:val="20"/>
          <w:szCs w:val="20"/>
        </w:rPr>
        <w:t>]</w:t>
      </w:r>
    </w:p>
    <w:p w14:paraId="5724D3BB" w14:textId="2B9BE6E3" w:rsidR="00E52C77" w:rsidRPr="00F01811" w:rsidRDefault="00A46F10" w:rsidP="005136AC">
      <w:pPr>
        <w:autoSpaceDE w:val="0"/>
        <w:autoSpaceDN w:val="0"/>
        <w:adjustRightInd w:val="0"/>
        <w:snapToGrid w:val="0"/>
        <w:spacing w:line="300" w:lineRule="exact"/>
        <w:jc w:val="left"/>
        <w:rPr>
          <w:rFonts w:ascii="Segoe UI" w:eastAsia="游ゴシック" w:hAnsi="Segoe UI" w:cs="MS-Mincho"/>
          <w:kern w:val="0"/>
          <w:sz w:val="20"/>
          <w:szCs w:val="20"/>
        </w:rPr>
      </w:pPr>
      <w:r w:rsidRPr="00A46F10">
        <w:rPr>
          <w:rFonts w:ascii="Segoe UI" w:eastAsia="游ゴシック" w:hAnsi="Segoe UI" w:cs="MS-Mincho" w:hint="eastAsia"/>
          <w:kern w:val="0"/>
          <w:sz w:val="20"/>
          <w:szCs w:val="20"/>
        </w:rPr>
        <w:t>東京女子医科大学倫理審査委員会の承認を受けた研究計画書に従い</w:t>
      </w:r>
      <w:r w:rsidR="00E52C77" w:rsidRPr="00F01811">
        <w:rPr>
          <w:rFonts w:ascii="Segoe UI" w:eastAsia="游ゴシック" w:hAnsi="Segoe UI" w:cs="MS-Mincho" w:hint="eastAsia"/>
          <w:kern w:val="0"/>
          <w:sz w:val="20"/>
          <w:szCs w:val="20"/>
        </w:rPr>
        <w:t>、お預かりした</w:t>
      </w:r>
      <w:r w:rsidR="00AA2330" w:rsidRPr="00F01811">
        <w:rPr>
          <w:rFonts w:ascii="Segoe UI" w:eastAsia="游ゴシック" w:hAnsi="Segoe UI" w:cs="Arial"/>
          <w:sz w:val="20"/>
          <w:szCs w:val="20"/>
          <w:shd w:val="clear" w:color="auto" w:fill="FFFFFF"/>
        </w:rPr>
        <w:t>診療情報等には氏名、生年月日等の情報を削り、</w:t>
      </w:r>
      <w:r w:rsidR="006A6B49" w:rsidRPr="00F01811">
        <w:rPr>
          <w:rFonts w:ascii="Segoe UI" w:eastAsia="游ゴシック" w:hAnsi="Segoe UI" w:cs="Arial"/>
          <w:sz w:val="20"/>
          <w:szCs w:val="20"/>
          <w:shd w:val="clear" w:color="auto" w:fill="FFFFFF"/>
        </w:rPr>
        <w:t>個人が特定されることがないように加工</w:t>
      </w:r>
      <w:r w:rsidR="00AA2330" w:rsidRPr="00F01811">
        <w:rPr>
          <w:rFonts w:ascii="Segoe UI" w:eastAsia="游ゴシック" w:hAnsi="Segoe UI" w:cs="Arial"/>
          <w:sz w:val="20"/>
          <w:szCs w:val="20"/>
          <w:shd w:val="clear" w:color="auto" w:fill="FFFFFF"/>
        </w:rPr>
        <w:t>をしたうえで取り扱っています。</w:t>
      </w:r>
    </w:p>
    <w:p w14:paraId="3ADB9383" w14:textId="74C3A94D" w:rsidR="00FA6549" w:rsidRPr="00F01811" w:rsidRDefault="00CC6D45" w:rsidP="005136AC">
      <w:pPr>
        <w:snapToGrid w:val="0"/>
        <w:spacing w:beforeLines="50" w:before="180" w:line="300" w:lineRule="exact"/>
        <w:rPr>
          <w:rFonts w:ascii="Segoe UI" w:eastAsia="游ゴシック" w:hAnsi="Segoe UI"/>
          <w:sz w:val="20"/>
          <w:szCs w:val="20"/>
        </w:rPr>
      </w:pPr>
      <w:r w:rsidRPr="00F01811">
        <w:rPr>
          <w:rFonts w:ascii="游ゴシック" w:eastAsia="游ゴシック" w:hAnsi="Segoe UI" w:hint="eastAsia"/>
          <w:sz w:val="20"/>
          <w:szCs w:val="20"/>
        </w:rPr>
        <w:t>[</w:t>
      </w:r>
      <w:r w:rsidR="00726934" w:rsidRPr="00F01811">
        <w:rPr>
          <w:rFonts w:ascii="Segoe UI" w:eastAsia="游ゴシック" w:hAnsi="Segoe UI" w:hint="eastAsia"/>
          <w:sz w:val="20"/>
          <w:szCs w:val="20"/>
        </w:rPr>
        <w:t>機関長、</w:t>
      </w:r>
      <w:r w:rsidR="00FA6549" w:rsidRPr="00F01811">
        <w:rPr>
          <w:rFonts w:ascii="Segoe UI" w:eastAsia="游ゴシック" w:hAnsi="Segoe UI" w:hint="eastAsia"/>
          <w:sz w:val="20"/>
          <w:szCs w:val="20"/>
        </w:rPr>
        <w:t>研究責任者、および、研究内容の</w:t>
      </w:r>
      <w:r w:rsidR="00E52C77" w:rsidRPr="00F01811">
        <w:rPr>
          <w:rFonts w:ascii="Segoe UI" w:eastAsia="游ゴシック" w:hAnsi="Segoe UI" w:hint="eastAsia"/>
          <w:sz w:val="20"/>
          <w:szCs w:val="20"/>
        </w:rPr>
        <w:t>問い合わせ</w:t>
      </w:r>
      <w:r w:rsidR="00D44625" w:rsidRPr="00F01811">
        <w:rPr>
          <w:rFonts w:ascii="Segoe UI" w:eastAsia="游ゴシック" w:hAnsi="Segoe UI" w:hint="eastAsia"/>
          <w:sz w:val="20"/>
          <w:szCs w:val="20"/>
        </w:rPr>
        <w:t>担当者</w:t>
      </w:r>
      <w:r w:rsidRPr="00F01811">
        <w:rPr>
          <w:rFonts w:ascii="游ゴシック" w:eastAsia="游ゴシック" w:hAnsi="Segoe UI" w:hint="eastAsia"/>
          <w:sz w:val="20"/>
          <w:szCs w:val="20"/>
        </w:rPr>
        <w:t>]</w:t>
      </w:r>
    </w:p>
    <w:p w14:paraId="64153A3D" w14:textId="7C1C4C8D" w:rsidR="0085618B" w:rsidRPr="00B22176" w:rsidRDefault="00726934" w:rsidP="005136AC">
      <w:pPr>
        <w:snapToGrid w:val="0"/>
        <w:spacing w:beforeLines="10" w:before="36" w:line="300" w:lineRule="exact"/>
        <w:ind w:leftChars="200" w:left="386"/>
        <w:rPr>
          <w:rFonts w:ascii="Segoe UI" w:eastAsia="游ゴシック" w:hAnsi="Segoe UI"/>
          <w:sz w:val="20"/>
          <w:szCs w:val="20"/>
        </w:rPr>
      </w:pPr>
      <w:r w:rsidRPr="00B22176">
        <w:rPr>
          <w:rFonts w:ascii="Segoe UI" w:eastAsia="游ゴシック" w:hAnsi="Segoe UI" w:hint="eastAsia"/>
          <w:sz w:val="20"/>
          <w:szCs w:val="20"/>
        </w:rPr>
        <w:t>機関長：</w:t>
      </w:r>
      <w:r w:rsidR="0085618B" w:rsidRPr="00B22176">
        <w:rPr>
          <w:rFonts w:ascii="Segoe UI" w:eastAsia="游ゴシック" w:hAnsi="Segoe UI" w:cs="MS-Mincho" w:hint="eastAsia"/>
          <w:kern w:val="0"/>
          <w:sz w:val="20"/>
          <w:szCs w:val="20"/>
        </w:rPr>
        <w:t xml:space="preserve">聖マリアンナ医科大学　</w:t>
      </w:r>
      <w:r w:rsidR="008A6E9F">
        <w:rPr>
          <w:rFonts w:ascii="Segoe UI" w:eastAsia="游ゴシック" w:hAnsi="Segoe UI" w:cs="MS-Mincho" w:hint="eastAsia"/>
          <w:kern w:val="0"/>
          <w:sz w:val="20"/>
          <w:szCs w:val="20"/>
        </w:rPr>
        <w:t>学長　北川博昭</w:t>
      </w:r>
    </w:p>
    <w:p w14:paraId="14B6D59E" w14:textId="5971213E" w:rsidR="00E52C77" w:rsidRPr="00B22176" w:rsidRDefault="00FA6549" w:rsidP="005136AC">
      <w:pPr>
        <w:snapToGrid w:val="0"/>
        <w:spacing w:beforeLines="10" w:before="36" w:line="300" w:lineRule="exact"/>
        <w:ind w:leftChars="200" w:left="386"/>
        <w:rPr>
          <w:rFonts w:ascii="Segoe UI" w:eastAsia="游ゴシック" w:hAnsi="Segoe UI"/>
          <w:sz w:val="20"/>
          <w:szCs w:val="20"/>
        </w:rPr>
      </w:pPr>
      <w:r w:rsidRPr="00B22176">
        <w:rPr>
          <w:rFonts w:ascii="Segoe UI" w:eastAsia="游ゴシック" w:hAnsi="Segoe UI" w:hint="eastAsia"/>
          <w:sz w:val="20"/>
          <w:szCs w:val="20"/>
        </w:rPr>
        <w:t>研究責任者：</w:t>
      </w:r>
      <w:r w:rsidR="0085618B" w:rsidRPr="00B22176">
        <w:rPr>
          <w:rFonts w:ascii="Segoe UI" w:eastAsia="游ゴシック" w:hAnsi="Segoe UI" w:cs="MS-Mincho" w:hint="eastAsia"/>
          <w:kern w:val="0"/>
          <w:sz w:val="20"/>
          <w:szCs w:val="20"/>
        </w:rPr>
        <w:t>聖マリアンナ医科大学病院　代謝・内分泌内科</w:t>
      </w:r>
      <w:r w:rsidRPr="00B22176">
        <w:rPr>
          <w:rFonts w:ascii="Segoe UI" w:eastAsia="游ゴシック" w:hAnsi="Segoe UI" w:hint="eastAsia"/>
          <w:sz w:val="20"/>
          <w:szCs w:val="20"/>
        </w:rPr>
        <w:t xml:space="preserve">　</w:t>
      </w:r>
      <w:r w:rsidR="0085618B" w:rsidRPr="00B22176">
        <w:rPr>
          <w:rFonts w:ascii="Segoe UI" w:eastAsia="游ゴシック" w:hAnsi="Segoe UI" w:hint="eastAsia"/>
          <w:sz w:val="20"/>
          <w:szCs w:val="20"/>
        </w:rPr>
        <w:t>主任教授</w:t>
      </w:r>
      <w:r w:rsidR="0014308A" w:rsidRPr="00B22176">
        <w:rPr>
          <w:rFonts w:ascii="Segoe UI" w:eastAsia="游ゴシック" w:hAnsi="Segoe UI" w:hint="eastAsia"/>
          <w:sz w:val="20"/>
          <w:szCs w:val="20"/>
        </w:rPr>
        <w:t xml:space="preserve">　</w:t>
      </w:r>
      <w:r w:rsidR="0085618B" w:rsidRPr="00B22176">
        <w:rPr>
          <w:rFonts w:ascii="Segoe UI" w:eastAsia="游ゴシック" w:hAnsi="Segoe UI" w:cs="MS-Mincho" w:hint="eastAsia"/>
          <w:kern w:val="0"/>
          <w:sz w:val="20"/>
          <w:szCs w:val="20"/>
        </w:rPr>
        <w:t>曽根正勝</w:t>
      </w:r>
    </w:p>
    <w:p w14:paraId="452DDDBF" w14:textId="34E63D80" w:rsidR="00E52C77" w:rsidRPr="00B22176" w:rsidRDefault="00FA6549" w:rsidP="005136AC">
      <w:pPr>
        <w:snapToGrid w:val="0"/>
        <w:spacing w:beforeLines="10" w:before="36" w:line="300" w:lineRule="exact"/>
        <w:ind w:leftChars="200" w:left="386"/>
        <w:rPr>
          <w:rFonts w:ascii="Segoe UI" w:eastAsia="游ゴシック" w:hAnsi="Segoe UI"/>
          <w:sz w:val="20"/>
          <w:szCs w:val="20"/>
        </w:rPr>
      </w:pPr>
      <w:r w:rsidRPr="00B22176">
        <w:rPr>
          <w:rFonts w:ascii="Segoe UI" w:eastAsia="游ゴシック" w:hAnsi="Segoe UI" w:hint="eastAsia"/>
          <w:sz w:val="20"/>
          <w:szCs w:val="20"/>
        </w:rPr>
        <w:t>研究内容の問い合わせ担当者：</w:t>
      </w:r>
      <w:r w:rsidR="0085618B" w:rsidRPr="00B22176">
        <w:rPr>
          <w:rFonts w:ascii="Segoe UI" w:eastAsia="游ゴシック" w:hAnsi="Segoe UI" w:hint="eastAsia"/>
          <w:sz w:val="20"/>
          <w:szCs w:val="20"/>
        </w:rPr>
        <w:t>聖マリアンナ医科大学病院　代謝・内分泌内科</w:t>
      </w:r>
      <w:r w:rsidR="00DA4529" w:rsidRPr="00B22176">
        <w:rPr>
          <w:rFonts w:ascii="Segoe UI" w:eastAsia="游ゴシック" w:hAnsi="Segoe UI" w:hint="eastAsia"/>
          <w:sz w:val="20"/>
          <w:szCs w:val="20"/>
        </w:rPr>
        <w:t xml:space="preserve">　</w:t>
      </w:r>
      <w:r w:rsidR="00B22176" w:rsidRPr="00B22176">
        <w:rPr>
          <w:rFonts w:ascii="Segoe UI" w:eastAsia="游ゴシック" w:hAnsi="Segoe UI" w:cs="MS-Mincho" w:hint="eastAsia"/>
          <w:kern w:val="0"/>
          <w:sz w:val="20"/>
          <w:szCs w:val="20"/>
        </w:rPr>
        <w:t>曽根正勝</w:t>
      </w:r>
    </w:p>
    <w:p w14:paraId="0BA0CFF1" w14:textId="665EBDAE" w:rsidR="00D15F2F" w:rsidRPr="00B22176" w:rsidRDefault="00E52C77" w:rsidP="005136AC">
      <w:pPr>
        <w:autoSpaceDE w:val="0"/>
        <w:autoSpaceDN w:val="0"/>
        <w:adjustRightInd w:val="0"/>
        <w:snapToGrid w:val="0"/>
        <w:spacing w:beforeLines="10" w:before="36" w:line="300" w:lineRule="exact"/>
        <w:ind w:leftChars="200" w:left="386"/>
        <w:jc w:val="left"/>
        <w:rPr>
          <w:rFonts w:ascii="Segoe UI" w:eastAsia="游ゴシック" w:hAnsi="Segoe UI"/>
          <w:sz w:val="20"/>
          <w:szCs w:val="20"/>
        </w:rPr>
      </w:pPr>
      <w:r w:rsidRPr="00B22176">
        <w:rPr>
          <w:rFonts w:ascii="Segoe UI" w:eastAsia="游ゴシック" w:hAnsi="Segoe UI" w:hint="eastAsia"/>
          <w:sz w:val="20"/>
          <w:szCs w:val="20"/>
        </w:rPr>
        <w:t>電話</w:t>
      </w:r>
      <w:r w:rsidR="00456DE5" w:rsidRPr="00B22176">
        <w:rPr>
          <w:rFonts w:ascii="Segoe UI" w:eastAsia="游ゴシック" w:hAnsi="Segoe UI" w:hint="eastAsia"/>
          <w:sz w:val="20"/>
          <w:szCs w:val="20"/>
        </w:rPr>
        <w:t>：</w:t>
      </w:r>
      <w:r w:rsidR="0085618B" w:rsidRPr="00B22176">
        <w:rPr>
          <w:rFonts w:ascii="Segoe UI" w:eastAsia="游ゴシック" w:hAnsi="Segoe UI" w:cs="MS-Mincho" w:hint="eastAsia"/>
          <w:kern w:val="0"/>
          <w:sz w:val="20"/>
          <w:szCs w:val="20"/>
        </w:rPr>
        <w:t>044</w:t>
      </w:r>
      <w:r w:rsidR="00D15F2F" w:rsidRPr="00B22176">
        <w:rPr>
          <w:rFonts w:ascii="Segoe UI" w:eastAsia="游ゴシック" w:hAnsi="Segoe UI"/>
          <w:sz w:val="20"/>
          <w:szCs w:val="20"/>
        </w:rPr>
        <w:t>-</w:t>
      </w:r>
      <w:r w:rsidR="0085618B" w:rsidRPr="00B22176">
        <w:rPr>
          <w:rFonts w:ascii="Segoe UI" w:eastAsia="游ゴシック" w:hAnsi="Segoe UI" w:cs="MS-Mincho" w:hint="eastAsia"/>
          <w:kern w:val="0"/>
          <w:sz w:val="20"/>
          <w:szCs w:val="20"/>
        </w:rPr>
        <w:t>977</w:t>
      </w:r>
      <w:r w:rsidR="00D15F2F" w:rsidRPr="00B22176">
        <w:rPr>
          <w:rFonts w:ascii="Segoe UI" w:eastAsia="游ゴシック" w:hAnsi="Segoe UI"/>
          <w:sz w:val="20"/>
          <w:szCs w:val="20"/>
        </w:rPr>
        <w:t>-</w:t>
      </w:r>
      <w:r w:rsidR="0085618B" w:rsidRPr="00B22176">
        <w:rPr>
          <w:rFonts w:ascii="Segoe UI" w:eastAsia="游ゴシック" w:hAnsi="Segoe UI" w:cs="MS-Mincho" w:hint="eastAsia"/>
          <w:kern w:val="0"/>
          <w:sz w:val="20"/>
          <w:szCs w:val="20"/>
        </w:rPr>
        <w:t>8111</w:t>
      </w:r>
      <w:r w:rsidR="00D15F2F" w:rsidRPr="00B22176">
        <w:rPr>
          <w:rFonts w:ascii="Segoe UI" w:eastAsia="游ゴシック" w:hAnsi="Segoe UI" w:cs="MS-Mincho" w:hint="eastAsia"/>
          <w:kern w:val="0"/>
          <w:sz w:val="20"/>
          <w:szCs w:val="20"/>
        </w:rPr>
        <w:t>（応対可能時間：平日</w:t>
      </w:r>
      <w:r w:rsidR="0085618B" w:rsidRPr="00B22176">
        <w:rPr>
          <w:rFonts w:ascii="Segoe UI" w:eastAsia="游ゴシック" w:hAnsi="Segoe UI" w:cs="MS-Mincho" w:hint="eastAsia"/>
          <w:kern w:val="0"/>
          <w:sz w:val="20"/>
          <w:szCs w:val="20"/>
        </w:rPr>
        <w:t>9</w:t>
      </w:r>
      <w:r w:rsidR="00D15F2F" w:rsidRPr="00B22176">
        <w:rPr>
          <w:rFonts w:ascii="Segoe UI" w:eastAsia="游ゴシック" w:hAnsi="Segoe UI" w:cs="MS-Mincho" w:hint="eastAsia"/>
          <w:kern w:val="0"/>
          <w:sz w:val="20"/>
          <w:szCs w:val="20"/>
        </w:rPr>
        <w:t>時～</w:t>
      </w:r>
      <w:r w:rsidR="0085618B" w:rsidRPr="00B22176">
        <w:rPr>
          <w:rFonts w:ascii="Segoe UI" w:eastAsia="游ゴシック" w:hAnsi="Segoe UI" w:cs="MS-Mincho" w:hint="eastAsia"/>
          <w:kern w:val="0"/>
          <w:sz w:val="20"/>
          <w:szCs w:val="20"/>
        </w:rPr>
        <w:t>17</w:t>
      </w:r>
      <w:r w:rsidR="00D15F2F" w:rsidRPr="00B22176">
        <w:rPr>
          <w:rFonts w:ascii="Segoe UI" w:eastAsia="游ゴシック" w:hAnsi="Segoe UI" w:cs="MS-Mincho" w:hint="eastAsia"/>
          <w:kern w:val="0"/>
          <w:sz w:val="20"/>
          <w:szCs w:val="20"/>
        </w:rPr>
        <w:t>時）</w:t>
      </w:r>
    </w:p>
    <w:p w14:paraId="0E36E1B6" w14:textId="3421AF33" w:rsidR="00D77DFF" w:rsidRPr="00B22176" w:rsidRDefault="00D77DFF" w:rsidP="005136AC">
      <w:pPr>
        <w:widowControl/>
        <w:snapToGrid w:val="0"/>
        <w:spacing w:line="300" w:lineRule="exact"/>
        <w:jc w:val="left"/>
        <w:rPr>
          <w:rFonts w:ascii="Segoe UI" w:eastAsia="游ゴシック" w:hAnsi="Segoe UI"/>
          <w:sz w:val="18"/>
        </w:rPr>
      </w:pPr>
    </w:p>
    <w:sectPr w:rsidR="00D77DFF" w:rsidRPr="00B22176" w:rsidSect="00F71938">
      <w:headerReference w:type="default" r:id="rId8"/>
      <w:pgSz w:w="11906" w:h="16838" w:code="9"/>
      <w:pgMar w:top="680" w:right="1134" w:bottom="284" w:left="1134" w:header="426"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F0049" w14:textId="77777777" w:rsidR="00B37437" w:rsidRDefault="00B37437"/>
  </w:endnote>
  <w:endnote w:type="continuationSeparator" w:id="0">
    <w:p w14:paraId="24C3FF2A" w14:textId="77777777" w:rsidR="00B37437" w:rsidRDefault="00B37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40C02" w14:textId="77777777" w:rsidR="00B37437" w:rsidRDefault="00B37437"/>
  </w:footnote>
  <w:footnote w:type="continuationSeparator" w:id="0">
    <w:p w14:paraId="0E2D27D5" w14:textId="77777777" w:rsidR="00B37437" w:rsidRDefault="00B37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FBFF" w14:textId="04BAC4FF" w:rsidR="005C0043" w:rsidRPr="002546AA" w:rsidRDefault="002546AA" w:rsidP="002546AA">
    <w:pPr>
      <w:pStyle w:val="a8"/>
      <w:jc w:val="right"/>
      <w:rPr>
        <w:sz w:val="18"/>
        <w:szCs w:val="18"/>
      </w:rPr>
    </w:pPr>
    <w:r w:rsidRPr="002546AA">
      <w:rPr>
        <w:rFonts w:ascii="Segoe UI" w:eastAsia="游ゴシック" w:hAnsi="Segoe UI" w:cs="MS-Mincho" w:hint="eastAsia"/>
        <w:kern w:val="0"/>
        <w:sz w:val="18"/>
        <w:szCs w:val="18"/>
      </w:rPr>
      <w:t>情報公開文書第</w:t>
    </w:r>
    <w:r w:rsidRPr="002546AA">
      <w:rPr>
        <w:rFonts w:ascii="Segoe UI" w:eastAsia="游ゴシック" w:hAnsi="Segoe UI" w:cs="MS-Mincho" w:hint="eastAsia"/>
        <w:kern w:val="0"/>
        <w:sz w:val="18"/>
        <w:szCs w:val="18"/>
      </w:rPr>
      <w:t>1</w:t>
    </w:r>
    <w:r w:rsidRPr="002546AA">
      <w:rPr>
        <w:rFonts w:ascii="Segoe UI" w:eastAsia="游ゴシック" w:hAnsi="Segoe UI" w:cs="MS-Mincho" w:hint="eastAsia"/>
        <w:kern w:val="0"/>
        <w:sz w:val="18"/>
        <w:szCs w:val="18"/>
      </w:rPr>
      <w:t>版</w:t>
    </w:r>
    <w:r w:rsidRPr="002546AA">
      <w:rPr>
        <w:rFonts w:ascii="Segoe UI" w:eastAsia="游ゴシック" w:hAnsi="Segoe UI" w:cs="MS-Mincho" w:hint="eastAsia"/>
        <w:kern w:val="0"/>
        <w:sz w:val="18"/>
        <w:szCs w:val="18"/>
      </w:rPr>
      <w:t>2024</w:t>
    </w:r>
    <w:r w:rsidRPr="002546AA">
      <w:rPr>
        <w:rFonts w:ascii="Segoe UI" w:eastAsia="游ゴシック" w:hAnsi="Segoe UI" w:cs="MS-Mincho" w:hint="eastAsia"/>
        <w:kern w:val="0"/>
        <w:sz w:val="18"/>
        <w:szCs w:val="18"/>
      </w:rPr>
      <w:t>年</w:t>
    </w:r>
    <w:r w:rsidRPr="002546AA">
      <w:rPr>
        <w:rFonts w:ascii="Segoe UI" w:eastAsia="游ゴシック" w:hAnsi="Segoe UI" w:cs="MS-Mincho" w:hint="eastAsia"/>
        <w:kern w:val="0"/>
        <w:sz w:val="18"/>
        <w:szCs w:val="18"/>
      </w:rPr>
      <w:t>2</w:t>
    </w:r>
    <w:r w:rsidRPr="002546AA">
      <w:rPr>
        <w:rFonts w:ascii="Segoe UI" w:eastAsia="游ゴシック" w:hAnsi="Segoe UI" w:cs="MS-Mincho" w:hint="eastAsia"/>
        <w:kern w:val="0"/>
        <w:sz w:val="18"/>
        <w:szCs w:val="18"/>
      </w:rPr>
      <w:t>月</w:t>
    </w:r>
    <w:r w:rsidRPr="002546AA">
      <w:rPr>
        <w:rFonts w:ascii="Segoe UI" w:eastAsia="游ゴシック" w:hAnsi="Segoe UI" w:cs="MS-Mincho" w:hint="eastAsia"/>
        <w:kern w:val="0"/>
        <w:sz w:val="18"/>
        <w:szCs w:val="18"/>
      </w:rPr>
      <w:t>4</w:t>
    </w:r>
    <w:r w:rsidRPr="002546AA">
      <w:rPr>
        <w:rFonts w:ascii="Segoe UI" w:eastAsia="游ゴシック" w:hAnsi="Segoe UI" w:cs="MS-Mincho" w:hint="eastAsia"/>
        <w:kern w:val="0"/>
        <w:sz w:val="18"/>
        <w:szCs w:val="18"/>
      </w:rPr>
      <w:t>日作成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43BA2"/>
    <w:multiLevelType w:val="hybridMultilevel"/>
    <w:tmpl w:val="621E73EC"/>
    <w:lvl w:ilvl="0" w:tplc="06E03DF6">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346" w:hanging="480"/>
      </w:pPr>
      <w:rPr>
        <w:rFonts w:ascii="Wingdings" w:hAnsi="Wingdings" w:hint="default"/>
      </w:rPr>
    </w:lvl>
    <w:lvl w:ilvl="2" w:tplc="0409000D" w:tentative="1">
      <w:start w:val="1"/>
      <w:numFmt w:val="bullet"/>
      <w:lvlText w:val=""/>
      <w:lvlJc w:val="left"/>
      <w:pPr>
        <w:ind w:left="1826" w:hanging="480"/>
      </w:pPr>
      <w:rPr>
        <w:rFonts w:ascii="Wingdings" w:hAnsi="Wingdings" w:hint="default"/>
      </w:rPr>
    </w:lvl>
    <w:lvl w:ilvl="3" w:tplc="04090001" w:tentative="1">
      <w:start w:val="1"/>
      <w:numFmt w:val="bullet"/>
      <w:lvlText w:val=""/>
      <w:lvlJc w:val="left"/>
      <w:pPr>
        <w:ind w:left="2306" w:hanging="480"/>
      </w:pPr>
      <w:rPr>
        <w:rFonts w:ascii="Wingdings" w:hAnsi="Wingdings" w:hint="default"/>
      </w:rPr>
    </w:lvl>
    <w:lvl w:ilvl="4" w:tplc="0409000B" w:tentative="1">
      <w:start w:val="1"/>
      <w:numFmt w:val="bullet"/>
      <w:lvlText w:val=""/>
      <w:lvlJc w:val="left"/>
      <w:pPr>
        <w:ind w:left="2786" w:hanging="480"/>
      </w:pPr>
      <w:rPr>
        <w:rFonts w:ascii="Wingdings" w:hAnsi="Wingdings" w:hint="default"/>
      </w:rPr>
    </w:lvl>
    <w:lvl w:ilvl="5" w:tplc="0409000D" w:tentative="1">
      <w:start w:val="1"/>
      <w:numFmt w:val="bullet"/>
      <w:lvlText w:val=""/>
      <w:lvlJc w:val="left"/>
      <w:pPr>
        <w:ind w:left="3266" w:hanging="480"/>
      </w:pPr>
      <w:rPr>
        <w:rFonts w:ascii="Wingdings" w:hAnsi="Wingdings" w:hint="default"/>
      </w:rPr>
    </w:lvl>
    <w:lvl w:ilvl="6" w:tplc="04090001" w:tentative="1">
      <w:start w:val="1"/>
      <w:numFmt w:val="bullet"/>
      <w:lvlText w:val=""/>
      <w:lvlJc w:val="left"/>
      <w:pPr>
        <w:ind w:left="3746" w:hanging="480"/>
      </w:pPr>
      <w:rPr>
        <w:rFonts w:ascii="Wingdings" w:hAnsi="Wingdings" w:hint="default"/>
      </w:rPr>
    </w:lvl>
    <w:lvl w:ilvl="7" w:tplc="0409000B" w:tentative="1">
      <w:start w:val="1"/>
      <w:numFmt w:val="bullet"/>
      <w:lvlText w:val=""/>
      <w:lvlJc w:val="left"/>
      <w:pPr>
        <w:ind w:left="4226" w:hanging="480"/>
      </w:pPr>
      <w:rPr>
        <w:rFonts w:ascii="Wingdings" w:hAnsi="Wingdings" w:hint="default"/>
      </w:rPr>
    </w:lvl>
    <w:lvl w:ilvl="8" w:tplc="0409000D" w:tentative="1">
      <w:start w:val="1"/>
      <w:numFmt w:val="bullet"/>
      <w:lvlText w:val=""/>
      <w:lvlJc w:val="left"/>
      <w:pPr>
        <w:ind w:left="4706" w:hanging="480"/>
      </w:pPr>
      <w:rPr>
        <w:rFonts w:ascii="Wingdings" w:hAnsi="Wingdings" w:hint="default"/>
      </w:rPr>
    </w:lvl>
  </w:abstractNum>
  <w:abstractNum w:abstractNumId="1" w15:restartNumberingAfterBreak="0">
    <w:nsid w:val="70663935"/>
    <w:multiLevelType w:val="hybridMultilevel"/>
    <w:tmpl w:val="6F50CE4E"/>
    <w:lvl w:ilvl="0" w:tplc="96E2D8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A439AF"/>
    <w:multiLevelType w:val="hybridMultilevel"/>
    <w:tmpl w:val="43AEC6F4"/>
    <w:lvl w:ilvl="0" w:tplc="04090001">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num w:numId="1" w16cid:durableId="1042365786">
    <w:abstractNumId w:val="0"/>
  </w:num>
  <w:num w:numId="2" w16cid:durableId="676466179">
    <w:abstractNumId w:val="2"/>
  </w:num>
  <w:num w:numId="3" w16cid:durableId="25953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gatureDocument" w:val="0"/>
  </w:docVars>
  <w:rsids>
    <w:rsidRoot w:val="008C2F99"/>
    <w:rsid w:val="00007685"/>
    <w:rsid w:val="0001356E"/>
    <w:rsid w:val="00013BD3"/>
    <w:rsid w:val="00023006"/>
    <w:rsid w:val="0002560F"/>
    <w:rsid w:val="00034528"/>
    <w:rsid w:val="00040B40"/>
    <w:rsid w:val="000459F0"/>
    <w:rsid w:val="00054017"/>
    <w:rsid w:val="00062A02"/>
    <w:rsid w:val="0007735A"/>
    <w:rsid w:val="00082693"/>
    <w:rsid w:val="0008611A"/>
    <w:rsid w:val="0009019F"/>
    <w:rsid w:val="000902A8"/>
    <w:rsid w:val="000C0FD2"/>
    <w:rsid w:val="000C6397"/>
    <w:rsid w:val="000E2ED5"/>
    <w:rsid w:val="00100873"/>
    <w:rsid w:val="00111529"/>
    <w:rsid w:val="0011428D"/>
    <w:rsid w:val="00116283"/>
    <w:rsid w:val="00117FB1"/>
    <w:rsid w:val="001213E3"/>
    <w:rsid w:val="0013497A"/>
    <w:rsid w:val="0014308A"/>
    <w:rsid w:val="00143F5F"/>
    <w:rsid w:val="001464C6"/>
    <w:rsid w:val="00150AD4"/>
    <w:rsid w:val="00162137"/>
    <w:rsid w:val="0016428E"/>
    <w:rsid w:val="00170572"/>
    <w:rsid w:val="00170E36"/>
    <w:rsid w:val="00172A18"/>
    <w:rsid w:val="001B09FE"/>
    <w:rsid w:val="001D3B58"/>
    <w:rsid w:val="001D689B"/>
    <w:rsid w:val="00203A13"/>
    <w:rsid w:val="002041D5"/>
    <w:rsid w:val="00206CA1"/>
    <w:rsid w:val="00207390"/>
    <w:rsid w:val="002115B3"/>
    <w:rsid w:val="00215D3D"/>
    <w:rsid w:val="00215D63"/>
    <w:rsid w:val="002247E6"/>
    <w:rsid w:val="00243522"/>
    <w:rsid w:val="00245F90"/>
    <w:rsid w:val="002546AA"/>
    <w:rsid w:val="00275102"/>
    <w:rsid w:val="00276F7C"/>
    <w:rsid w:val="002819E5"/>
    <w:rsid w:val="002867E1"/>
    <w:rsid w:val="002A4B42"/>
    <w:rsid w:val="002B459A"/>
    <w:rsid w:val="002B72ED"/>
    <w:rsid w:val="002C039B"/>
    <w:rsid w:val="002C1423"/>
    <w:rsid w:val="002C4C28"/>
    <w:rsid w:val="002C596F"/>
    <w:rsid w:val="002D4CBB"/>
    <w:rsid w:val="002E3269"/>
    <w:rsid w:val="002E662D"/>
    <w:rsid w:val="002F487F"/>
    <w:rsid w:val="00301622"/>
    <w:rsid w:val="0031619A"/>
    <w:rsid w:val="00320936"/>
    <w:rsid w:val="00322C09"/>
    <w:rsid w:val="00323B0D"/>
    <w:rsid w:val="003475D7"/>
    <w:rsid w:val="00347B53"/>
    <w:rsid w:val="00363304"/>
    <w:rsid w:val="003800F8"/>
    <w:rsid w:val="003831AD"/>
    <w:rsid w:val="00390A2C"/>
    <w:rsid w:val="00391337"/>
    <w:rsid w:val="00393BBE"/>
    <w:rsid w:val="003966EB"/>
    <w:rsid w:val="00397CBA"/>
    <w:rsid w:val="003A019E"/>
    <w:rsid w:val="003A58DA"/>
    <w:rsid w:val="003C0538"/>
    <w:rsid w:val="003D0DE9"/>
    <w:rsid w:val="003E220A"/>
    <w:rsid w:val="003E5AEB"/>
    <w:rsid w:val="00412A82"/>
    <w:rsid w:val="00416D03"/>
    <w:rsid w:val="00440DF4"/>
    <w:rsid w:val="00456DE5"/>
    <w:rsid w:val="0046243D"/>
    <w:rsid w:val="00470DB5"/>
    <w:rsid w:val="004713AE"/>
    <w:rsid w:val="0047600E"/>
    <w:rsid w:val="0048467E"/>
    <w:rsid w:val="00497D97"/>
    <w:rsid w:val="004A0BD7"/>
    <w:rsid w:val="004A4688"/>
    <w:rsid w:val="004B7A36"/>
    <w:rsid w:val="004C7CDE"/>
    <w:rsid w:val="004D2E7C"/>
    <w:rsid w:val="004D53CA"/>
    <w:rsid w:val="004D565D"/>
    <w:rsid w:val="004D7094"/>
    <w:rsid w:val="004D7355"/>
    <w:rsid w:val="004E0228"/>
    <w:rsid w:val="004E4682"/>
    <w:rsid w:val="004E478F"/>
    <w:rsid w:val="004E6B1C"/>
    <w:rsid w:val="004F4336"/>
    <w:rsid w:val="00503DCC"/>
    <w:rsid w:val="00507652"/>
    <w:rsid w:val="005136AC"/>
    <w:rsid w:val="005153CF"/>
    <w:rsid w:val="00515DA7"/>
    <w:rsid w:val="00533542"/>
    <w:rsid w:val="00540F17"/>
    <w:rsid w:val="00544A2C"/>
    <w:rsid w:val="00551569"/>
    <w:rsid w:val="00562893"/>
    <w:rsid w:val="0057506D"/>
    <w:rsid w:val="00587C8B"/>
    <w:rsid w:val="00590196"/>
    <w:rsid w:val="00590805"/>
    <w:rsid w:val="005920F2"/>
    <w:rsid w:val="005A6798"/>
    <w:rsid w:val="005B1D5C"/>
    <w:rsid w:val="005C0043"/>
    <w:rsid w:val="005C3371"/>
    <w:rsid w:val="005D27BE"/>
    <w:rsid w:val="005E0439"/>
    <w:rsid w:val="005E1054"/>
    <w:rsid w:val="005F35EF"/>
    <w:rsid w:val="005F5768"/>
    <w:rsid w:val="005F6D22"/>
    <w:rsid w:val="005F6F9E"/>
    <w:rsid w:val="00602A1E"/>
    <w:rsid w:val="0060466C"/>
    <w:rsid w:val="00617CF9"/>
    <w:rsid w:val="0062094A"/>
    <w:rsid w:val="006229F3"/>
    <w:rsid w:val="00640671"/>
    <w:rsid w:val="00652512"/>
    <w:rsid w:val="00656CD5"/>
    <w:rsid w:val="006605BB"/>
    <w:rsid w:val="00665BF0"/>
    <w:rsid w:val="006730ED"/>
    <w:rsid w:val="006855C6"/>
    <w:rsid w:val="00692A33"/>
    <w:rsid w:val="006A27FD"/>
    <w:rsid w:val="006A5C53"/>
    <w:rsid w:val="006A69C7"/>
    <w:rsid w:val="006A6B49"/>
    <w:rsid w:val="006B3BDC"/>
    <w:rsid w:val="006B6A7B"/>
    <w:rsid w:val="006C3905"/>
    <w:rsid w:val="006C6A19"/>
    <w:rsid w:val="006E2C14"/>
    <w:rsid w:val="006F7640"/>
    <w:rsid w:val="00707824"/>
    <w:rsid w:val="00710381"/>
    <w:rsid w:val="00724E25"/>
    <w:rsid w:val="00726934"/>
    <w:rsid w:val="0073124B"/>
    <w:rsid w:val="00733B9A"/>
    <w:rsid w:val="00737929"/>
    <w:rsid w:val="0073797F"/>
    <w:rsid w:val="007445A4"/>
    <w:rsid w:val="00757091"/>
    <w:rsid w:val="007570C5"/>
    <w:rsid w:val="00757509"/>
    <w:rsid w:val="00762B69"/>
    <w:rsid w:val="00775D16"/>
    <w:rsid w:val="0078613B"/>
    <w:rsid w:val="0078698A"/>
    <w:rsid w:val="00795D5B"/>
    <w:rsid w:val="007B0CB8"/>
    <w:rsid w:val="007B2480"/>
    <w:rsid w:val="007D190D"/>
    <w:rsid w:val="007D5A6B"/>
    <w:rsid w:val="007D7CC5"/>
    <w:rsid w:val="007E6A48"/>
    <w:rsid w:val="007F2E77"/>
    <w:rsid w:val="007F6375"/>
    <w:rsid w:val="008048F4"/>
    <w:rsid w:val="00813795"/>
    <w:rsid w:val="0081610A"/>
    <w:rsid w:val="00816F2F"/>
    <w:rsid w:val="008300BF"/>
    <w:rsid w:val="00831237"/>
    <w:rsid w:val="00836BB6"/>
    <w:rsid w:val="00843810"/>
    <w:rsid w:val="0085618B"/>
    <w:rsid w:val="00860453"/>
    <w:rsid w:val="0086549A"/>
    <w:rsid w:val="00866CBB"/>
    <w:rsid w:val="00867C3E"/>
    <w:rsid w:val="0087597C"/>
    <w:rsid w:val="00884D0C"/>
    <w:rsid w:val="00887E56"/>
    <w:rsid w:val="00892860"/>
    <w:rsid w:val="00892F4C"/>
    <w:rsid w:val="00896469"/>
    <w:rsid w:val="00896BD9"/>
    <w:rsid w:val="008A6309"/>
    <w:rsid w:val="008A6E9F"/>
    <w:rsid w:val="008B1513"/>
    <w:rsid w:val="008B1EB1"/>
    <w:rsid w:val="008B6167"/>
    <w:rsid w:val="008C0862"/>
    <w:rsid w:val="008C2C54"/>
    <w:rsid w:val="008C2F99"/>
    <w:rsid w:val="008D2753"/>
    <w:rsid w:val="008E0B21"/>
    <w:rsid w:val="008F1224"/>
    <w:rsid w:val="008F5B87"/>
    <w:rsid w:val="00902B86"/>
    <w:rsid w:val="0090639C"/>
    <w:rsid w:val="00915E9F"/>
    <w:rsid w:val="0091610C"/>
    <w:rsid w:val="00916B47"/>
    <w:rsid w:val="00932C10"/>
    <w:rsid w:val="00961668"/>
    <w:rsid w:val="00967AEF"/>
    <w:rsid w:val="00970BD4"/>
    <w:rsid w:val="00971C38"/>
    <w:rsid w:val="00977190"/>
    <w:rsid w:val="009A6057"/>
    <w:rsid w:val="009B4997"/>
    <w:rsid w:val="009C53E1"/>
    <w:rsid w:val="009C5A8F"/>
    <w:rsid w:val="009D2098"/>
    <w:rsid w:val="009D3D3D"/>
    <w:rsid w:val="009E5426"/>
    <w:rsid w:val="009F7CC2"/>
    <w:rsid w:val="00A00126"/>
    <w:rsid w:val="00A350C1"/>
    <w:rsid w:val="00A46F10"/>
    <w:rsid w:val="00A60297"/>
    <w:rsid w:val="00A70A3C"/>
    <w:rsid w:val="00A7540F"/>
    <w:rsid w:val="00A80C94"/>
    <w:rsid w:val="00A861F5"/>
    <w:rsid w:val="00AA2330"/>
    <w:rsid w:val="00AA6FA4"/>
    <w:rsid w:val="00AB7218"/>
    <w:rsid w:val="00AC1022"/>
    <w:rsid w:val="00AE2CAC"/>
    <w:rsid w:val="00B10A8E"/>
    <w:rsid w:val="00B14622"/>
    <w:rsid w:val="00B22176"/>
    <w:rsid w:val="00B35038"/>
    <w:rsid w:val="00B35AD3"/>
    <w:rsid w:val="00B37437"/>
    <w:rsid w:val="00B463AB"/>
    <w:rsid w:val="00B54010"/>
    <w:rsid w:val="00B71118"/>
    <w:rsid w:val="00B77F8C"/>
    <w:rsid w:val="00B93768"/>
    <w:rsid w:val="00B94989"/>
    <w:rsid w:val="00B96DB7"/>
    <w:rsid w:val="00B96F32"/>
    <w:rsid w:val="00BA0F48"/>
    <w:rsid w:val="00BA5F4A"/>
    <w:rsid w:val="00BB42AE"/>
    <w:rsid w:val="00BC0305"/>
    <w:rsid w:val="00BC1313"/>
    <w:rsid w:val="00BD2FF0"/>
    <w:rsid w:val="00BD561B"/>
    <w:rsid w:val="00C1285B"/>
    <w:rsid w:val="00C14D0C"/>
    <w:rsid w:val="00C2733C"/>
    <w:rsid w:val="00C36205"/>
    <w:rsid w:val="00C55740"/>
    <w:rsid w:val="00C563BD"/>
    <w:rsid w:val="00C74D7F"/>
    <w:rsid w:val="00C75B84"/>
    <w:rsid w:val="00C761FF"/>
    <w:rsid w:val="00C811F8"/>
    <w:rsid w:val="00C84C5F"/>
    <w:rsid w:val="00C91085"/>
    <w:rsid w:val="00CB569E"/>
    <w:rsid w:val="00CB5F65"/>
    <w:rsid w:val="00CC5E6B"/>
    <w:rsid w:val="00CC6D45"/>
    <w:rsid w:val="00CC7408"/>
    <w:rsid w:val="00CD0C08"/>
    <w:rsid w:val="00CE4A8F"/>
    <w:rsid w:val="00D15F2F"/>
    <w:rsid w:val="00D2280E"/>
    <w:rsid w:val="00D275D3"/>
    <w:rsid w:val="00D35BDE"/>
    <w:rsid w:val="00D37F59"/>
    <w:rsid w:val="00D44625"/>
    <w:rsid w:val="00D63CF4"/>
    <w:rsid w:val="00D670A3"/>
    <w:rsid w:val="00D74A3B"/>
    <w:rsid w:val="00D77DFF"/>
    <w:rsid w:val="00DA4529"/>
    <w:rsid w:val="00DB11F6"/>
    <w:rsid w:val="00DB138F"/>
    <w:rsid w:val="00DB1836"/>
    <w:rsid w:val="00DD0F6D"/>
    <w:rsid w:val="00DD181A"/>
    <w:rsid w:val="00DD25DE"/>
    <w:rsid w:val="00DD6A3E"/>
    <w:rsid w:val="00DF4169"/>
    <w:rsid w:val="00DF4996"/>
    <w:rsid w:val="00E005B3"/>
    <w:rsid w:val="00E05675"/>
    <w:rsid w:val="00E124D9"/>
    <w:rsid w:val="00E36F0A"/>
    <w:rsid w:val="00E41BCC"/>
    <w:rsid w:val="00E43EA6"/>
    <w:rsid w:val="00E52C77"/>
    <w:rsid w:val="00E52D57"/>
    <w:rsid w:val="00E5506F"/>
    <w:rsid w:val="00E55910"/>
    <w:rsid w:val="00E6097F"/>
    <w:rsid w:val="00E70334"/>
    <w:rsid w:val="00E80674"/>
    <w:rsid w:val="00E97F7B"/>
    <w:rsid w:val="00EA456E"/>
    <w:rsid w:val="00EA4D6D"/>
    <w:rsid w:val="00EA6EC3"/>
    <w:rsid w:val="00EC2D70"/>
    <w:rsid w:val="00ED1188"/>
    <w:rsid w:val="00ED6420"/>
    <w:rsid w:val="00F01811"/>
    <w:rsid w:val="00F02C18"/>
    <w:rsid w:val="00F11F25"/>
    <w:rsid w:val="00F16E6C"/>
    <w:rsid w:val="00F33268"/>
    <w:rsid w:val="00F33C83"/>
    <w:rsid w:val="00F371C3"/>
    <w:rsid w:val="00F4633A"/>
    <w:rsid w:val="00F46E58"/>
    <w:rsid w:val="00F50484"/>
    <w:rsid w:val="00F675E9"/>
    <w:rsid w:val="00F67684"/>
    <w:rsid w:val="00F7073F"/>
    <w:rsid w:val="00F71938"/>
    <w:rsid w:val="00F72CCF"/>
    <w:rsid w:val="00F8788A"/>
    <w:rsid w:val="00F94B99"/>
    <w:rsid w:val="00FA297B"/>
    <w:rsid w:val="00FA3878"/>
    <w:rsid w:val="00FA6549"/>
    <w:rsid w:val="00FA6C58"/>
    <w:rsid w:val="00FB2A66"/>
    <w:rsid w:val="00FB2AC0"/>
    <w:rsid w:val="00FC34BC"/>
    <w:rsid w:val="00FD1BE3"/>
    <w:rsid w:val="00FD5725"/>
    <w:rsid w:val="00FF60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B079F0"/>
  <w15:docId w15:val="{C64EA12C-0524-4A1A-8666-2AEF781B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1D5C"/>
    <w:rPr>
      <w:color w:val="0563C1" w:themeColor="hyperlink"/>
      <w:u w:val="single"/>
    </w:rPr>
  </w:style>
  <w:style w:type="paragraph" w:customStyle="1" w:styleId="a4">
    <w:name w:val="一太郎８/９"/>
    <w:rsid w:val="0062094A"/>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5">
    <w:name w:val="List Paragraph"/>
    <w:basedOn w:val="a"/>
    <w:uiPriority w:val="34"/>
    <w:qFormat/>
    <w:rsid w:val="00E70334"/>
    <w:pPr>
      <w:ind w:leftChars="400" w:left="960"/>
    </w:pPr>
  </w:style>
  <w:style w:type="paragraph" w:styleId="a6">
    <w:name w:val="Balloon Text"/>
    <w:basedOn w:val="a"/>
    <w:link w:val="a7"/>
    <w:uiPriority w:val="99"/>
    <w:semiHidden/>
    <w:unhideWhenUsed/>
    <w:rsid w:val="00C362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6205"/>
    <w:rPr>
      <w:rFonts w:asciiTheme="majorHAnsi" w:eastAsiaTheme="majorEastAsia" w:hAnsiTheme="majorHAnsi" w:cstheme="majorBidi"/>
      <w:sz w:val="18"/>
      <w:szCs w:val="18"/>
    </w:rPr>
  </w:style>
  <w:style w:type="paragraph" w:styleId="a8">
    <w:name w:val="header"/>
    <w:basedOn w:val="a"/>
    <w:link w:val="a9"/>
    <w:uiPriority w:val="99"/>
    <w:unhideWhenUsed/>
    <w:rsid w:val="008F5B87"/>
    <w:pPr>
      <w:tabs>
        <w:tab w:val="center" w:pos="4252"/>
        <w:tab w:val="right" w:pos="8504"/>
      </w:tabs>
      <w:snapToGrid w:val="0"/>
    </w:pPr>
  </w:style>
  <w:style w:type="character" w:customStyle="1" w:styleId="a9">
    <w:name w:val="ヘッダー (文字)"/>
    <w:basedOn w:val="a0"/>
    <w:link w:val="a8"/>
    <w:uiPriority w:val="99"/>
    <w:rsid w:val="008F5B87"/>
  </w:style>
  <w:style w:type="paragraph" w:styleId="aa">
    <w:name w:val="footer"/>
    <w:basedOn w:val="a"/>
    <w:link w:val="ab"/>
    <w:uiPriority w:val="99"/>
    <w:unhideWhenUsed/>
    <w:rsid w:val="008F5B87"/>
    <w:pPr>
      <w:tabs>
        <w:tab w:val="center" w:pos="4252"/>
        <w:tab w:val="right" w:pos="8504"/>
      </w:tabs>
      <w:snapToGrid w:val="0"/>
    </w:pPr>
  </w:style>
  <w:style w:type="character" w:customStyle="1" w:styleId="ab">
    <w:name w:val="フッター (文字)"/>
    <w:basedOn w:val="a0"/>
    <w:link w:val="aa"/>
    <w:uiPriority w:val="99"/>
    <w:rsid w:val="008F5B87"/>
  </w:style>
  <w:style w:type="table" w:styleId="ac">
    <w:name w:val="Table Grid"/>
    <w:basedOn w:val="a1"/>
    <w:uiPriority w:val="39"/>
    <w:rsid w:val="000E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24E86-D9BA-431E-984E-75CD98E8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二宮裕一</dc:creator>
  <cp:keywords/>
  <dc:description/>
  <cp:lastModifiedBy>浜本泉</cp:lastModifiedBy>
  <cp:revision>8</cp:revision>
  <cp:lastPrinted>2024-05-31T00:48:00Z</cp:lastPrinted>
  <dcterms:created xsi:type="dcterms:W3CDTF">2024-04-24T10:56:00Z</dcterms:created>
  <dcterms:modified xsi:type="dcterms:W3CDTF">2024-06-04T05:48:00Z</dcterms:modified>
</cp:coreProperties>
</file>