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2A039" w14:textId="3719AA99" w:rsidR="00E91447" w:rsidRDefault="00392888" w:rsidP="00E10997">
      <w:pPr>
        <w:spacing w:line="420" w:lineRule="exact"/>
        <w:jc w:val="center"/>
        <w:rPr>
          <w:rFonts w:ascii="ＭＳ Ｐゴシック" w:eastAsia="ＭＳ Ｐゴシック" w:hAnsi="ＭＳ Ｐゴシック" w:cs="Arial"/>
          <w:b/>
          <w:bCs/>
          <w:color w:val="FFFFFF"/>
          <w:sz w:val="28"/>
          <w:szCs w:val="28"/>
        </w:rPr>
      </w:pPr>
      <w:r>
        <w:rPr>
          <w:rFonts w:ascii="ＭＳ Ｐゴシック" w:eastAsia="ＭＳ Ｐゴシック" w:hAnsi="ＭＳ Ｐゴシック" w:cs="Arial" w:hint="eastAsia"/>
          <w:b/>
          <w:bCs/>
          <w:sz w:val="28"/>
          <w:szCs w:val="28"/>
        </w:rPr>
        <w:t>「</w:t>
      </w:r>
      <w:r w:rsidR="00792AA3" w:rsidRPr="00792AA3">
        <w:rPr>
          <w:rFonts w:ascii="ＭＳ Ｐゴシック" w:eastAsia="ＭＳ Ｐゴシック" w:hAnsi="ＭＳ Ｐゴシック" w:cs="Arial" w:hint="eastAsia"/>
          <w:b/>
          <w:bCs/>
          <w:sz w:val="28"/>
          <w:szCs w:val="28"/>
        </w:rPr>
        <w:t>膵臓癌に伴う遠位非切除胆管閉塞に対する新型先端Taper型金属カバーステントの安全性と有用性を検討する多施設共同観察研究</w:t>
      </w:r>
      <w:r>
        <w:rPr>
          <w:rFonts w:ascii="ＭＳ Ｐゴシック" w:eastAsia="ＭＳ Ｐゴシック" w:hAnsi="ＭＳ Ｐゴシック" w:cs="Arial" w:hint="eastAsia"/>
          <w:b/>
          <w:bCs/>
          <w:sz w:val="28"/>
          <w:szCs w:val="28"/>
        </w:rPr>
        <w:t>」</w:t>
      </w:r>
      <w:r w:rsidR="00E91447" w:rsidRPr="00E91447">
        <w:rPr>
          <w:rFonts w:ascii="ＭＳ Ｐゴシック" w:eastAsia="ＭＳ Ｐゴシック" w:hAnsi="ＭＳ Ｐゴシック" w:cs="Arial" w:hint="eastAsia"/>
          <w:b/>
          <w:bCs/>
          <w:sz w:val="28"/>
          <w:szCs w:val="28"/>
        </w:rPr>
        <w:t>のお知らせ</w:t>
      </w:r>
    </w:p>
    <w:p w14:paraId="76F6B803" w14:textId="4F4C1BC8" w:rsidR="004953F6" w:rsidRPr="00552CF3" w:rsidRDefault="004953F6" w:rsidP="00E10997">
      <w:pPr>
        <w:spacing w:line="420" w:lineRule="exact"/>
        <w:jc w:val="center"/>
        <w:rPr>
          <w:rFonts w:ascii="ＭＳ Ｐゴシック" w:eastAsia="ＭＳ Ｐゴシック" w:hAnsi="ＭＳ Ｐゴシック" w:cs="Arial"/>
          <w:b/>
          <w:bCs/>
          <w:color w:val="FFFFFF"/>
          <w:sz w:val="28"/>
        </w:rPr>
      </w:pPr>
      <w:r w:rsidRPr="00552CF3">
        <w:rPr>
          <w:rFonts w:ascii="ＭＳ Ｐゴシック" w:eastAsia="ＭＳ Ｐゴシック" w:hAnsi="ＭＳ Ｐゴシック" w:cs="Arial"/>
          <w:b/>
          <w:bCs/>
          <w:color w:val="FFFFFF"/>
          <w:sz w:val="28"/>
          <w:szCs w:val="28"/>
        </w:rPr>
        <w:t>研究に関するお知らせ</w:t>
      </w:r>
    </w:p>
    <w:p w14:paraId="5551C410" w14:textId="2F7FFA6B" w:rsidR="00A07AFD" w:rsidRDefault="00873ED4" w:rsidP="00A07AFD">
      <w:pPr>
        <w:spacing w:beforeLines="50" w:before="120" w:line="340" w:lineRule="exact"/>
        <w:jc w:val="center"/>
        <w:rPr>
          <w:rFonts w:ascii="ＭＳ Ｐゴシック" w:eastAsia="ＭＳ Ｐゴシック" w:hAnsi="ＭＳ Ｐゴシック" w:cs="Arial"/>
        </w:rPr>
      </w:pPr>
      <w:r>
        <w:rPr>
          <w:rFonts w:ascii="ＭＳ Ｐゴシック" w:eastAsia="ＭＳ Ｐゴシック" w:hAnsi="ＭＳ Ｐゴシック" w:cs="Arial" w:hint="eastAsia"/>
          <w:b/>
          <w:bCs/>
        </w:rPr>
        <w:t>聖マリアンナ医科大学病院</w:t>
      </w:r>
      <w:r w:rsidR="00E91447">
        <w:rPr>
          <w:rFonts w:ascii="ＭＳ Ｐゴシック" w:eastAsia="ＭＳ Ｐゴシック" w:hAnsi="ＭＳ Ｐゴシック" w:cs="Arial"/>
        </w:rPr>
        <w:t>で</w:t>
      </w:r>
      <w:r w:rsidR="00E91447">
        <w:rPr>
          <w:rFonts w:ascii="ＭＳ Ｐゴシック" w:eastAsia="ＭＳ Ｐゴシック" w:hAnsi="ＭＳ Ｐゴシック" w:cs="Arial" w:hint="eastAsia"/>
        </w:rPr>
        <w:t>は以下の研究を</w:t>
      </w:r>
      <w:r w:rsidR="00A07AFD">
        <w:rPr>
          <w:rFonts w:ascii="ＭＳ Ｐゴシック" w:eastAsia="ＭＳ Ｐゴシック" w:hAnsi="ＭＳ Ｐゴシック" w:cs="Arial" w:hint="eastAsia"/>
        </w:rPr>
        <w:t>行います</w:t>
      </w:r>
      <w:r w:rsidR="00E91447">
        <w:rPr>
          <w:rFonts w:ascii="ＭＳ Ｐゴシック" w:eastAsia="ＭＳ Ｐゴシック" w:hAnsi="ＭＳ Ｐゴシック" w:cs="Arial" w:hint="eastAsia"/>
        </w:rPr>
        <w:t>。</w:t>
      </w:r>
    </w:p>
    <w:p w14:paraId="14433F80" w14:textId="08B67321" w:rsidR="00262597" w:rsidRPr="00BD6826" w:rsidRDefault="00A07AFD" w:rsidP="00BD6826">
      <w:pPr>
        <w:spacing w:beforeLines="50" w:before="120" w:line="340" w:lineRule="exact"/>
        <w:jc w:val="center"/>
        <w:rPr>
          <w:rFonts w:ascii="ＭＳ Ｐゴシック" w:eastAsia="ＭＳ Ｐゴシック" w:hAnsi="ＭＳ Ｐゴシック" w:cs="Arial"/>
        </w:rPr>
      </w:pPr>
      <w:r>
        <w:rPr>
          <w:rFonts w:ascii="ＭＳ Ｐゴシック" w:eastAsia="ＭＳ Ｐゴシック" w:hAnsi="ＭＳ Ｐゴシック" w:cs="Arial" w:hint="eastAsia"/>
        </w:rPr>
        <w:t>本</w:t>
      </w:r>
      <w:r w:rsidR="00845D58" w:rsidRPr="00552CF3">
        <w:rPr>
          <w:rFonts w:ascii="ＭＳ Ｐゴシック" w:eastAsia="ＭＳ Ｐゴシック" w:hAnsi="ＭＳ Ｐゴシック" w:cs="Arial"/>
        </w:rPr>
        <w:t>研究は</w:t>
      </w:r>
      <w:r w:rsidR="00050F59">
        <w:rPr>
          <w:rFonts w:ascii="ＭＳ Ｐゴシック" w:eastAsia="ＭＳ Ｐゴシック" w:hAnsi="ＭＳ Ｐゴシック" w:cs="Arial" w:hint="eastAsia"/>
        </w:rPr>
        <w:t>、</w:t>
      </w:r>
      <w:r w:rsidR="00845D58" w:rsidRPr="00552CF3">
        <w:rPr>
          <w:rFonts w:ascii="ＭＳ Ｐゴシック" w:eastAsia="ＭＳ Ｐゴシック" w:hAnsi="ＭＳ Ｐゴシック" w:cs="Arial"/>
        </w:rPr>
        <w:t>倫理委員会の審</w:t>
      </w:r>
      <w:r w:rsidR="00050F59">
        <w:rPr>
          <w:rFonts w:ascii="ＭＳ Ｐゴシック" w:eastAsia="ＭＳ Ｐゴシック" w:hAnsi="ＭＳ Ｐゴシック" w:cs="Arial"/>
        </w:rPr>
        <w:t>査を受け</w:t>
      </w:r>
      <w:r w:rsidR="00506EA7">
        <w:rPr>
          <w:rFonts w:ascii="ＭＳ Ｐゴシック" w:eastAsia="ＭＳ Ｐゴシック" w:hAnsi="ＭＳ Ｐゴシック" w:cs="Arial"/>
        </w:rPr>
        <w:t>承認された後に</w:t>
      </w:r>
      <w:r w:rsidR="00050F59">
        <w:rPr>
          <w:rFonts w:ascii="ＭＳ Ｐゴシック" w:eastAsia="ＭＳ Ｐゴシック" w:hAnsi="ＭＳ Ｐゴシック" w:cs="Arial" w:hint="eastAsia"/>
        </w:rPr>
        <w:t>、</w:t>
      </w:r>
      <w:r>
        <w:rPr>
          <w:rFonts w:ascii="ＭＳ Ｐゴシック" w:eastAsia="ＭＳ Ｐゴシック" w:hAnsi="ＭＳ Ｐゴシック" w:cs="Arial"/>
        </w:rPr>
        <w:t>関連の研究倫理指針に従って実施</w:t>
      </w:r>
      <w:r>
        <w:rPr>
          <w:rFonts w:ascii="ＭＳ Ｐゴシック" w:eastAsia="ＭＳ Ｐゴシック" w:hAnsi="ＭＳ Ｐゴシック" w:cs="Arial" w:hint="eastAsia"/>
        </w:rPr>
        <w:t>されるものです</w:t>
      </w:r>
      <w:r w:rsidR="00506EA7">
        <w:rPr>
          <w:rFonts w:ascii="ＭＳ Ｐゴシック" w:eastAsia="ＭＳ Ｐゴシック" w:hAnsi="ＭＳ Ｐゴシック" w:cs="Arial" w:hint="eastAsia"/>
        </w:rPr>
        <w:t>。</w:t>
      </w:r>
    </w:p>
    <w:p w14:paraId="63F751CC" w14:textId="7437CD82" w:rsidR="004953F6" w:rsidRPr="00552CF3" w:rsidRDefault="00506EA7" w:rsidP="0036111E">
      <w:pPr>
        <w:spacing w:beforeLines="50" w:before="120" w:afterLines="50" w:after="120"/>
        <w:jc w:val="center"/>
        <w:rPr>
          <w:rFonts w:ascii="ＭＳ Ｐゴシック" w:eastAsia="ＭＳ Ｐゴシック" w:hAnsi="ＭＳ Ｐゴシック" w:cs="Arial"/>
          <w:b/>
          <w:bCs/>
        </w:rPr>
      </w:pPr>
      <w:r>
        <w:rPr>
          <w:rFonts w:ascii="ＭＳ Ｐゴシック" w:eastAsia="ＭＳ Ｐゴシック" w:hAnsi="ＭＳ Ｐゴシック" w:cs="Arial"/>
          <w:b/>
          <w:bCs/>
        </w:rPr>
        <w:t>研究</w:t>
      </w:r>
      <w:r w:rsidR="00C51C66">
        <w:rPr>
          <w:rFonts w:ascii="ＭＳ Ｐゴシック" w:eastAsia="ＭＳ Ｐゴシック" w:hAnsi="ＭＳ Ｐゴシック" w:cs="Arial"/>
          <w:b/>
          <w:bCs/>
        </w:rPr>
        <w:t>期間：</w:t>
      </w:r>
      <w:r w:rsidR="00B76D62" w:rsidRPr="00B76D62">
        <w:rPr>
          <w:rFonts w:ascii="ＭＳ Ｐゴシック" w:eastAsia="ＭＳ Ｐゴシック" w:hAnsi="ＭＳ Ｐゴシック" w:cs="Arial" w:hint="eastAsia"/>
          <w:b/>
          <w:bCs/>
        </w:rPr>
        <w:t>実施許可後～</w:t>
      </w:r>
      <w:r w:rsidR="00F71A06" w:rsidRPr="00552CF3">
        <w:rPr>
          <w:rFonts w:ascii="ＭＳ Ｐゴシック" w:eastAsia="ＭＳ Ｐゴシック" w:hAnsi="ＭＳ Ｐゴシック" w:cs="Arial"/>
          <w:b/>
          <w:bCs/>
          <w:color w:val="FF3399"/>
        </w:rPr>
        <w:t xml:space="preserve">　</w:t>
      </w:r>
      <w:r w:rsidR="004953F6" w:rsidRPr="00552CF3">
        <w:rPr>
          <w:rFonts w:ascii="ＭＳ Ｐゴシック" w:eastAsia="ＭＳ Ｐゴシック" w:hAnsi="ＭＳ Ｐゴシック" w:cs="Arial"/>
          <w:b/>
          <w:bCs/>
        </w:rPr>
        <w:t xml:space="preserve">～　</w:t>
      </w:r>
      <w:r w:rsidR="00747BD4" w:rsidRPr="00EF534B">
        <w:rPr>
          <w:rFonts w:ascii="ＭＳ Ｐゴシック" w:eastAsia="ＭＳ Ｐゴシック" w:hAnsi="ＭＳ Ｐゴシック" w:cs="Arial" w:hint="eastAsia"/>
          <w:b/>
          <w:bCs/>
        </w:rPr>
        <w:t>202</w:t>
      </w:r>
      <w:r w:rsidR="009E4281">
        <w:rPr>
          <w:rFonts w:ascii="ＭＳ Ｐゴシック" w:eastAsia="ＭＳ Ｐゴシック" w:hAnsi="ＭＳ Ｐゴシック" w:cs="Arial"/>
          <w:b/>
          <w:bCs/>
        </w:rPr>
        <w:t>6</w:t>
      </w:r>
      <w:r w:rsidR="00F71A06" w:rsidRPr="00EF534B">
        <w:rPr>
          <w:rFonts w:ascii="ＭＳ Ｐゴシック" w:eastAsia="ＭＳ Ｐゴシック" w:hAnsi="ＭＳ Ｐゴシック" w:cs="Arial" w:hint="eastAsia"/>
          <w:b/>
          <w:bCs/>
        </w:rPr>
        <w:t>年</w:t>
      </w:r>
      <w:r w:rsidR="00792AA3">
        <w:rPr>
          <w:rFonts w:ascii="ＭＳ Ｐゴシック" w:eastAsia="ＭＳ Ｐゴシック" w:hAnsi="ＭＳ Ｐゴシック" w:cs="Arial" w:hint="eastAsia"/>
          <w:b/>
          <w:bCs/>
        </w:rPr>
        <w:t>7</w:t>
      </w:r>
      <w:r w:rsidR="004953F6" w:rsidRPr="00EF534B">
        <w:rPr>
          <w:rFonts w:ascii="ＭＳ Ｐゴシック" w:eastAsia="ＭＳ Ｐゴシック" w:hAnsi="ＭＳ Ｐゴシック" w:cs="Arial"/>
          <w:b/>
          <w:bCs/>
        </w:rPr>
        <w:t>月</w:t>
      </w:r>
      <w:r w:rsidR="00747BD4" w:rsidRPr="00EF534B">
        <w:rPr>
          <w:rFonts w:ascii="ＭＳ Ｐゴシック" w:eastAsia="ＭＳ Ｐゴシック" w:hAnsi="ＭＳ Ｐゴシック" w:cs="Arial" w:hint="eastAsia"/>
          <w:b/>
          <w:bCs/>
        </w:rPr>
        <w:t>3</w:t>
      </w:r>
      <w:r w:rsidR="009E4281">
        <w:rPr>
          <w:rFonts w:ascii="ＭＳ Ｐゴシック" w:eastAsia="ＭＳ Ｐゴシック" w:hAnsi="ＭＳ Ｐゴシック" w:cs="Arial"/>
          <w:b/>
          <w:bCs/>
        </w:rPr>
        <w:t>1</w:t>
      </w:r>
      <w:r w:rsidR="004953F6" w:rsidRPr="00EF534B">
        <w:rPr>
          <w:rFonts w:ascii="ＭＳ Ｐゴシック" w:eastAsia="ＭＳ Ｐゴシック" w:hAnsi="ＭＳ Ｐゴシック" w:cs="Arial"/>
          <w:b/>
          <w:bCs/>
        </w:rPr>
        <w:t>日</w:t>
      </w:r>
    </w:p>
    <w:p w14:paraId="2E79E6F5" w14:textId="67915C25" w:rsidR="008F70A0" w:rsidRPr="00B26ECB" w:rsidRDefault="003C1A86" w:rsidP="00637391">
      <w:pPr>
        <w:rPr>
          <w:rFonts w:ascii="ＭＳ Ｐゴシック" w:eastAsia="ＭＳ Ｐゴシック" w:hAnsi="ＭＳ Ｐゴシック" w:cs="Arial"/>
          <w:bCs/>
          <w:szCs w:val="21"/>
          <w:u w:val="single"/>
        </w:rPr>
      </w:pPr>
      <w:r w:rsidRPr="00B26ECB">
        <w:rPr>
          <w:rFonts w:ascii="ＭＳ Ｐゴシック" w:eastAsia="ＭＳ Ｐゴシック" w:hAnsi="ＭＳ Ｐゴシック" w:cs="Arial"/>
          <w:b/>
          <w:bCs/>
          <w:noProof/>
        </w:rPr>
        <mc:AlternateContent>
          <mc:Choice Requires="wps">
            <w:drawing>
              <wp:anchor distT="0" distB="0" distL="114300" distR="114300" simplePos="0" relativeHeight="251665920" behindDoc="1" locked="0" layoutInCell="1" allowOverlap="1" wp14:anchorId="73CB2286" wp14:editId="59C992FC">
                <wp:simplePos x="0" y="0"/>
                <wp:positionH relativeFrom="column">
                  <wp:posOffset>-107348</wp:posOffset>
                </wp:positionH>
                <wp:positionV relativeFrom="paragraph">
                  <wp:posOffset>130463</wp:posOffset>
                </wp:positionV>
                <wp:extent cx="6344239" cy="7659278"/>
                <wp:effectExtent l="0" t="0" r="19050" b="1841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4239" cy="765927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FE2A8" id="Rectangle 13" o:spid="_x0000_s1026" style="position:absolute;left:0;text-align:left;margin-left:-8.45pt;margin-top:10.25pt;width:499.55pt;height:603.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" filled="f"/>
            </w:pict>
          </mc:Fallback>
        </mc:AlternateContent>
      </w:r>
    </w:p>
    <w:p w14:paraId="7252ABBA" w14:textId="5290DFF1" w:rsidR="00E10997" w:rsidRPr="00B26ECB" w:rsidRDefault="00845D58" w:rsidP="00637391">
      <w:pPr>
        <w:rPr>
          <w:rFonts w:ascii="ＭＳ Ｐゴシック" w:eastAsia="ＭＳ Ｐゴシック" w:hAnsi="ＭＳ Ｐゴシック"/>
          <w:szCs w:val="21"/>
        </w:rPr>
      </w:pPr>
      <w:r w:rsidRPr="00B26ECB">
        <w:rPr>
          <w:rFonts w:ascii="ＭＳ Ｐゴシック" w:eastAsia="ＭＳ Ｐゴシック" w:hAnsi="ＭＳ Ｐゴシック" w:cs="Arial"/>
          <w:bCs/>
          <w:szCs w:val="21"/>
          <w:u w:val="single"/>
        </w:rPr>
        <w:t>〔</w:t>
      </w:r>
      <w:r w:rsidR="00A10A2B" w:rsidRPr="00B26ECB">
        <w:rPr>
          <w:rFonts w:ascii="ＭＳ Ｐゴシック" w:eastAsia="ＭＳ Ｐゴシック" w:hAnsi="ＭＳ Ｐゴシック" w:cs="Arial"/>
          <w:bCs/>
          <w:szCs w:val="21"/>
          <w:u w:val="single"/>
        </w:rPr>
        <w:t>研究</w:t>
      </w:r>
      <w:r w:rsidR="00A10A2B" w:rsidRPr="00B26ECB">
        <w:rPr>
          <w:rFonts w:ascii="ＭＳ Ｐゴシック" w:eastAsia="ＭＳ Ｐゴシック" w:hAnsi="ＭＳ Ｐゴシック" w:cs="Arial" w:hint="eastAsia"/>
          <w:bCs/>
          <w:szCs w:val="21"/>
          <w:u w:val="single"/>
        </w:rPr>
        <w:t>課題</w:t>
      </w:r>
      <w:r w:rsidRPr="00B26ECB">
        <w:rPr>
          <w:rFonts w:ascii="ＭＳ Ｐゴシック" w:eastAsia="ＭＳ Ｐゴシック" w:hAnsi="ＭＳ Ｐゴシック" w:cs="Arial"/>
          <w:bCs/>
          <w:szCs w:val="21"/>
          <w:u w:val="single"/>
        </w:rPr>
        <w:t>〕</w:t>
      </w:r>
      <w:r w:rsidR="00F73D34" w:rsidRPr="00B26ECB">
        <w:rPr>
          <w:rFonts w:ascii="ＭＳ Ｐゴシック" w:eastAsia="ＭＳ Ｐゴシック" w:hAnsi="ＭＳ Ｐゴシック" w:cs="Arial" w:hint="eastAsia"/>
          <w:bCs/>
          <w:szCs w:val="21"/>
        </w:rPr>
        <w:t xml:space="preserve">　</w:t>
      </w:r>
    </w:p>
    <w:p w14:paraId="550E59A8" w14:textId="3FD00962" w:rsidR="00792AA3" w:rsidRPr="00792AA3" w:rsidRDefault="00792AA3" w:rsidP="00792AA3">
      <w:pPr>
        <w:spacing w:beforeLines="70" w:before="168" w:line="320" w:lineRule="exact"/>
        <w:rPr>
          <w:rFonts w:ascii="ＭＳ Ｐゴシック" w:eastAsia="ＭＳ Ｐゴシック" w:hAnsi="ＭＳ Ｐゴシック" w:cs="Arial"/>
          <w:szCs w:val="21"/>
        </w:rPr>
      </w:pPr>
      <w:r w:rsidRPr="00792AA3">
        <w:rPr>
          <w:rFonts w:ascii="ＭＳ Ｐゴシック" w:eastAsia="ＭＳ Ｐゴシック" w:hAnsi="ＭＳ Ｐゴシック" w:cs="Arial" w:hint="eastAsia"/>
          <w:szCs w:val="21"/>
        </w:rPr>
        <w:t>膵臓癌に伴う遠位非切除胆管閉塞に対する新型先端Taper型</w:t>
      </w:r>
      <w:r w:rsidR="008975AF">
        <w:rPr>
          <w:rFonts w:ascii="ＭＳ Ｐゴシック" w:eastAsia="ＭＳ Ｐゴシック" w:hAnsi="ＭＳ Ｐゴシック" w:cs="Arial" w:hint="eastAsia"/>
          <w:szCs w:val="21"/>
        </w:rPr>
        <w:t>カバー付き</w:t>
      </w:r>
      <w:r w:rsidRPr="00792AA3">
        <w:rPr>
          <w:rFonts w:ascii="ＭＳ Ｐゴシック" w:eastAsia="ＭＳ Ｐゴシック" w:hAnsi="ＭＳ Ｐゴシック" w:cs="Arial" w:hint="eastAsia"/>
          <w:szCs w:val="21"/>
        </w:rPr>
        <w:t>金属ステントの安全性と有用性を検討する多施設共同観察研究</w:t>
      </w:r>
    </w:p>
    <w:p w14:paraId="5BAC2D77" w14:textId="77777777" w:rsidR="00792AA3" w:rsidRPr="00792AA3" w:rsidRDefault="00792AA3" w:rsidP="00792AA3">
      <w:pPr>
        <w:spacing w:beforeLines="70" w:before="168" w:line="320" w:lineRule="exact"/>
        <w:rPr>
          <w:rFonts w:ascii="ＭＳ Ｐゴシック" w:eastAsia="ＭＳ Ｐゴシック" w:hAnsi="ＭＳ Ｐゴシック" w:cs="Arial"/>
          <w:szCs w:val="21"/>
        </w:rPr>
      </w:pPr>
      <w:r w:rsidRPr="00792AA3">
        <w:rPr>
          <w:rFonts w:ascii="ＭＳ Ｐゴシック" w:eastAsia="ＭＳ Ｐゴシック" w:hAnsi="ＭＳ Ｐゴシック" w:cs="Arial"/>
          <w:szCs w:val="21"/>
        </w:rPr>
        <w:t>Multicenter feasibility study of the newly developed tapered covered metal stent for malignant biliary obstruction in the patient of pancreatic cancer</w:t>
      </w:r>
    </w:p>
    <w:p w14:paraId="6892EEA9" w14:textId="214E80B4" w:rsidR="00845D58" w:rsidRPr="00B26ECB" w:rsidRDefault="00845D58" w:rsidP="00792AA3">
      <w:pPr>
        <w:spacing w:beforeLines="70" w:before="168" w:line="320" w:lineRule="exact"/>
        <w:rPr>
          <w:rFonts w:ascii="ＭＳ Ｐゴシック" w:eastAsia="ＭＳ Ｐゴシック" w:hAnsi="ＭＳ Ｐゴシック" w:cs="Arial"/>
          <w:szCs w:val="21"/>
        </w:rPr>
      </w:pPr>
      <w:r w:rsidRPr="00B26ECB">
        <w:rPr>
          <w:rFonts w:ascii="ＭＳ Ｐゴシック" w:eastAsia="ＭＳ Ｐゴシック" w:hAnsi="ＭＳ Ｐゴシック" w:cs="Arial"/>
          <w:szCs w:val="21"/>
          <w:u w:val="single"/>
        </w:rPr>
        <w:t>〔</w:t>
      </w:r>
      <w:r w:rsidR="004953F6" w:rsidRPr="00B26ECB">
        <w:rPr>
          <w:rFonts w:ascii="ＭＳ Ｐゴシック" w:eastAsia="ＭＳ Ｐゴシック" w:hAnsi="ＭＳ Ｐゴシック" w:cs="Arial"/>
          <w:szCs w:val="21"/>
          <w:u w:val="single"/>
        </w:rPr>
        <w:t>研究目的</w:t>
      </w:r>
      <w:r w:rsidRPr="00B26ECB">
        <w:rPr>
          <w:rFonts w:ascii="ＭＳ Ｐゴシック" w:eastAsia="ＭＳ Ｐゴシック" w:hAnsi="ＭＳ Ｐゴシック" w:cs="Arial"/>
          <w:szCs w:val="21"/>
          <w:u w:val="single"/>
        </w:rPr>
        <w:t>〕</w:t>
      </w:r>
      <w:r w:rsidR="00F73D34" w:rsidRPr="00B26ECB">
        <w:rPr>
          <w:rFonts w:ascii="ＭＳ Ｐゴシック" w:eastAsia="ＭＳ Ｐゴシック" w:hAnsi="ＭＳ Ｐゴシック" w:cs="Arial" w:hint="eastAsia"/>
          <w:szCs w:val="21"/>
        </w:rPr>
        <w:t xml:space="preserve">　</w:t>
      </w:r>
    </w:p>
    <w:p w14:paraId="4810B652" w14:textId="1F91D670" w:rsidR="00392888" w:rsidRPr="00B26ECB" w:rsidRDefault="00392888" w:rsidP="00E6580B">
      <w:pPr>
        <w:spacing w:beforeLines="70" w:before="168" w:line="320" w:lineRule="exact"/>
        <w:rPr>
          <w:rFonts w:ascii="ＭＳ Ｐゴシック" w:eastAsia="ＭＳ Ｐゴシック" w:hAnsi="ＭＳ Ｐゴシック" w:cs="Arial"/>
          <w:szCs w:val="21"/>
        </w:rPr>
      </w:pPr>
      <w:r w:rsidRPr="00B26ECB">
        <w:rPr>
          <w:rFonts w:ascii="ＭＳ Ｐゴシック" w:eastAsia="ＭＳ Ｐゴシック" w:hAnsi="ＭＳ Ｐゴシック" w:cs="Arial" w:hint="eastAsia"/>
          <w:szCs w:val="21"/>
        </w:rPr>
        <w:t>本研究の目的は、</w:t>
      </w:r>
      <w:r w:rsidR="00792AA3" w:rsidRPr="00792AA3">
        <w:rPr>
          <w:rFonts w:ascii="ＭＳ Ｐゴシック" w:eastAsia="ＭＳ Ｐゴシック" w:hAnsi="ＭＳ Ｐゴシック" w:hint="eastAsia"/>
        </w:rPr>
        <w:t>新しい</w:t>
      </w:r>
      <w:r w:rsidR="00C17A16">
        <w:rPr>
          <w:rFonts w:ascii="ＭＳ Ｐゴシック" w:eastAsia="ＭＳ Ｐゴシック" w:hAnsi="ＭＳ Ｐゴシック" w:hint="eastAsia"/>
        </w:rPr>
        <w:t>カバー付き金属ステント</w:t>
      </w:r>
      <w:r w:rsidR="00792AA3" w:rsidRPr="00792AA3">
        <w:rPr>
          <w:rFonts w:ascii="ＭＳ Ｐゴシック" w:eastAsia="ＭＳ Ｐゴシック" w:hAnsi="ＭＳ Ｐゴシック" w:hint="eastAsia"/>
        </w:rPr>
        <w:t>の有用性と安全性を評価すること</w:t>
      </w:r>
      <w:r w:rsidR="00B26ECB" w:rsidRPr="00B26ECB">
        <w:rPr>
          <w:rFonts w:ascii="ＭＳ Ｐゴシック" w:eastAsia="ＭＳ Ｐゴシック" w:hAnsi="ＭＳ Ｐゴシック" w:hint="eastAsia"/>
        </w:rPr>
        <w:t>です。</w:t>
      </w:r>
    </w:p>
    <w:p w14:paraId="67DABF68" w14:textId="130BD5AB" w:rsidR="002A79BB" w:rsidRPr="00B26ECB" w:rsidRDefault="00845D58" w:rsidP="00E6580B">
      <w:pPr>
        <w:spacing w:beforeLines="70" w:before="168" w:line="320" w:lineRule="exact"/>
        <w:rPr>
          <w:rFonts w:ascii="ＭＳ Ｐゴシック" w:eastAsia="ＭＳ Ｐゴシック" w:hAnsi="ＭＳ Ｐゴシック" w:cs="Arial"/>
          <w:szCs w:val="21"/>
          <w:u w:val="single"/>
        </w:rPr>
      </w:pPr>
      <w:r w:rsidRPr="00B26ECB">
        <w:rPr>
          <w:rFonts w:ascii="ＭＳ Ｐゴシック" w:eastAsia="ＭＳ Ｐゴシック" w:hAnsi="ＭＳ Ｐゴシック" w:cs="Arial"/>
          <w:szCs w:val="21"/>
          <w:u w:val="single"/>
        </w:rPr>
        <w:t>〔</w:t>
      </w:r>
      <w:r w:rsidR="004953F6" w:rsidRPr="00B26ECB">
        <w:rPr>
          <w:rFonts w:ascii="ＭＳ Ｐゴシック" w:eastAsia="ＭＳ Ｐゴシック" w:hAnsi="ＭＳ Ｐゴシック" w:cs="Arial"/>
          <w:szCs w:val="21"/>
          <w:u w:val="single"/>
        </w:rPr>
        <w:t>研究意義</w:t>
      </w:r>
      <w:r w:rsidRPr="00B26ECB">
        <w:rPr>
          <w:rFonts w:ascii="ＭＳ Ｐゴシック" w:eastAsia="ＭＳ Ｐゴシック" w:hAnsi="ＭＳ Ｐゴシック" w:cs="Arial"/>
          <w:szCs w:val="21"/>
          <w:u w:val="single"/>
        </w:rPr>
        <w:t>〕</w:t>
      </w:r>
      <w:r w:rsidR="00552CF3" w:rsidRPr="00B26ECB">
        <w:rPr>
          <w:rFonts w:ascii="ＭＳ Ｐゴシック" w:eastAsia="ＭＳ Ｐゴシック" w:hAnsi="ＭＳ Ｐゴシック" w:cs="Arial" w:hint="eastAsia"/>
          <w:szCs w:val="21"/>
        </w:rPr>
        <w:t xml:space="preserve">　</w:t>
      </w:r>
    </w:p>
    <w:p w14:paraId="2BA6D968" w14:textId="3369441F" w:rsidR="00341987" w:rsidRDefault="00341987" w:rsidP="00341987">
      <w:pPr>
        <w:spacing w:beforeLines="70" w:before="168" w:line="320" w:lineRule="exact"/>
        <w:rPr>
          <w:rFonts w:ascii="ＭＳ Ｐゴシック" w:eastAsia="ＭＳ Ｐゴシック" w:hAnsi="ＭＳ Ｐゴシック" w:cs="Arial"/>
          <w:szCs w:val="21"/>
        </w:rPr>
      </w:pPr>
      <w:r w:rsidRPr="00341987">
        <w:rPr>
          <w:rFonts w:ascii="ＭＳ Ｐゴシック" w:eastAsia="ＭＳ Ｐゴシック" w:hAnsi="ＭＳ Ｐゴシック" w:cs="Arial" w:hint="eastAsia"/>
          <w:szCs w:val="21"/>
        </w:rPr>
        <w:t>膵臓がんなどによる胆管の詰まりに対して、金属製のチューブ（ステント）を胆管内に留置することが一般的な治療法です。特に、ステントの表面を特殊な素材で覆ったタイプ（カバー付きステント）は、がんがステントの隙間から入り込むのを防ぐため、より長期間胆管の流れを保つことができます。しかし、胆汁に含まれる泥のような成分や食べ物のカスがたまることで、ステントが詰まってしまう問題があります。これまでにも、胆管から十二指腸への逆流を防ぐ工夫をしたステントが開発されてきましたが、詰まりを完全に防ぐことは難しいことが分かってきました。そこで私たちは、ステントの十二指腸側の出口を細くすることで、胆管内に適度な圧力差が生まれ、これまでのステントと比べて胆汁の逆流を最小限に抑えつつ、胆汁の自然な流れを維持できるのではないかと考えました。そして、出口側が細くなった新しいカバー付きステント（テーパー型</w:t>
      </w:r>
      <w:r>
        <w:rPr>
          <w:rFonts w:ascii="ＭＳ Ｐゴシック" w:eastAsia="ＭＳ Ｐゴシック" w:hAnsi="ＭＳ Ｐゴシック" w:cs="Arial" w:hint="eastAsia"/>
          <w:szCs w:val="21"/>
        </w:rPr>
        <w:t>カバー付き</w:t>
      </w:r>
      <w:r w:rsidRPr="00341987">
        <w:rPr>
          <w:rFonts w:ascii="ＭＳ Ｐゴシック" w:eastAsia="ＭＳ Ｐゴシック" w:hAnsi="ＭＳ Ｐゴシック" w:cs="Arial" w:hint="eastAsia"/>
          <w:szCs w:val="21"/>
        </w:rPr>
        <w:t>ステント）を開発しました。本研究の目的は、このテーパー型</w:t>
      </w:r>
      <w:r>
        <w:rPr>
          <w:rFonts w:ascii="ＭＳ Ｐゴシック" w:eastAsia="ＭＳ Ｐゴシック" w:hAnsi="ＭＳ Ｐゴシック" w:cs="Arial" w:hint="eastAsia"/>
          <w:szCs w:val="21"/>
        </w:rPr>
        <w:t>カバー付き</w:t>
      </w:r>
      <w:r w:rsidRPr="00341987">
        <w:rPr>
          <w:rFonts w:ascii="ＭＳ Ｐゴシック" w:eastAsia="ＭＳ Ｐゴシック" w:hAnsi="ＭＳ Ｐゴシック" w:cs="Arial" w:hint="eastAsia"/>
          <w:szCs w:val="21"/>
        </w:rPr>
        <w:t>ステントの有効性と安全性を評価することです。ステントの形状を工夫することで、胆管の詰まりを予防し、患者さんの生活の質を高められる可能性があります。</w:t>
      </w:r>
    </w:p>
    <w:p w14:paraId="4DEDD5D7" w14:textId="077BC431" w:rsidR="004953F6" w:rsidRPr="00B26ECB" w:rsidRDefault="002A79BB" w:rsidP="00E6580B">
      <w:pPr>
        <w:spacing w:beforeLines="70" w:before="168" w:line="320" w:lineRule="exact"/>
        <w:rPr>
          <w:rFonts w:ascii="ＭＳ Ｐゴシック" w:eastAsia="ＭＳ Ｐゴシック" w:hAnsi="ＭＳ Ｐゴシック" w:cs="Arial"/>
          <w:szCs w:val="21"/>
        </w:rPr>
      </w:pPr>
      <w:r w:rsidRPr="00B26ECB">
        <w:rPr>
          <w:rFonts w:ascii="ＭＳ Ｐゴシック" w:eastAsia="ＭＳ Ｐゴシック" w:hAnsi="ＭＳ Ｐゴシック" w:cs="Arial"/>
          <w:szCs w:val="21"/>
          <w:u w:val="single"/>
        </w:rPr>
        <w:t>〔</w:t>
      </w:r>
      <w:r w:rsidR="00C40228" w:rsidRPr="00B26ECB">
        <w:rPr>
          <w:rFonts w:ascii="ＭＳ Ｐゴシック" w:eastAsia="ＭＳ Ｐゴシック" w:hAnsi="ＭＳ Ｐゴシック" w:cs="Arial" w:hint="eastAsia"/>
          <w:szCs w:val="21"/>
          <w:u w:val="single"/>
        </w:rPr>
        <w:t>対象・</w:t>
      </w:r>
      <w:r w:rsidR="004953F6" w:rsidRPr="00B26ECB">
        <w:rPr>
          <w:rFonts w:ascii="ＭＳ Ｐゴシック" w:eastAsia="ＭＳ Ｐゴシック" w:hAnsi="ＭＳ Ｐゴシック" w:cs="Arial"/>
          <w:szCs w:val="21"/>
          <w:u w:val="single"/>
        </w:rPr>
        <w:t>研究方法</w:t>
      </w:r>
      <w:r w:rsidRPr="00B26ECB">
        <w:rPr>
          <w:rFonts w:ascii="ＭＳ Ｐゴシック" w:eastAsia="ＭＳ Ｐゴシック" w:hAnsi="ＭＳ Ｐゴシック" w:cs="Arial"/>
          <w:szCs w:val="21"/>
          <w:u w:val="single"/>
        </w:rPr>
        <w:t>〕</w:t>
      </w:r>
      <w:r w:rsidR="00C40228" w:rsidRPr="00B26ECB">
        <w:rPr>
          <w:rFonts w:ascii="ＭＳ Ｐゴシック" w:eastAsia="ＭＳ Ｐゴシック" w:hAnsi="ＭＳ Ｐゴシック" w:cs="Arial" w:hint="eastAsia"/>
          <w:szCs w:val="21"/>
        </w:rPr>
        <w:t xml:space="preserve">　</w:t>
      </w:r>
    </w:p>
    <w:p w14:paraId="410FC4E5" w14:textId="4D606411" w:rsidR="00BD6826" w:rsidRPr="00B26ECB" w:rsidRDefault="00BD6826" w:rsidP="00BD6826">
      <w:pPr>
        <w:spacing w:beforeLines="70" w:before="168" w:line="320" w:lineRule="exact"/>
        <w:rPr>
          <w:rFonts w:ascii="ＭＳ Ｐゴシック" w:eastAsia="ＭＳ Ｐゴシック" w:hAnsi="ＭＳ Ｐゴシック" w:cs="Tahoma"/>
          <w:szCs w:val="21"/>
        </w:rPr>
      </w:pPr>
      <w:r w:rsidRPr="00B26ECB">
        <w:rPr>
          <w:rFonts w:ascii="ＭＳ Ｐゴシック" w:eastAsia="ＭＳ Ｐゴシック" w:hAnsi="ＭＳ Ｐゴシック" w:cs="Arial" w:hint="eastAsia"/>
          <w:szCs w:val="21"/>
        </w:rPr>
        <w:t>研究は</w:t>
      </w:r>
      <w:r w:rsidR="008B5D5A">
        <w:rPr>
          <w:rFonts w:ascii="ＭＳ Ｐゴシック" w:eastAsia="ＭＳ Ｐゴシック" w:hAnsi="ＭＳ Ｐゴシック" w:cs="Arial" w:hint="eastAsia"/>
          <w:szCs w:val="21"/>
        </w:rPr>
        <w:t>、</w:t>
      </w:r>
      <w:r w:rsidR="008975AF">
        <w:rPr>
          <w:rFonts w:ascii="ＭＳ Ｐゴシック" w:eastAsia="ＭＳ Ｐゴシック" w:hAnsi="ＭＳ Ｐゴシック" w:cs="Arial"/>
          <w:szCs w:val="21"/>
        </w:rPr>
        <w:t>2021</w:t>
      </w:r>
      <w:r w:rsidR="008975AF">
        <w:rPr>
          <w:rFonts w:ascii="ＭＳ Ｐゴシック" w:eastAsia="ＭＳ Ｐゴシック" w:hAnsi="ＭＳ Ｐゴシック" w:cs="Arial" w:hint="eastAsia"/>
          <w:szCs w:val="21"/>
        </w:rPr>
        <w:t>年</w:t>
      </w:r>
      <w:r w:rsidR="00CE1384">
        <w:rPr>
          <w:rFonts w:ascii="ＭＳ Ｐゴシック" w:eastAsia="ＭＳ Ｐゴシック" w:hAnsi="ＭＳ Ｐゴシック" w:cs="Arial"/>
          <w:szCs w:val="21"/>
        </w:rPr>
        <w:t>1</w:t>
      </w:r>
      <w:r w:rsidR="008975AF">
        <w:rPr>
          <w:rFonts w:ascii="ＭＳ Ｐゴシック" w:eastAsia="ＭＳ Ｐゴシック" w:hAnsi="ＭＳ Ｐゴシック" w:cs="Arial" w:hint="eastAsia"/>
          <w:szCs w:val="21"/>
        </w:rPr>
        <w:t>月から</w:t>
      </w:r>
      <w:r w:rsidR="00747BD4" w:rsidRPr="00EF534B">
        <w:rPr>
          <w:rFonts w:ascii="ＭＳ Ｐゴシック" w:eastAsia="ＭＳ Ｐゴシック" w:hAnsi="ＭＳ Ｐゴシック" w:cs="Arial" w:hint="eastAsia"/>
          <w:szCs w:val="21"/>
        </w:rPr>
        <w:t>202</w:t>
      </w:r>
      <w:r w:rsidR="008B5D5A">
        <w:rPr>
          <w:rFonts w:ascii="ＭＳ Ｐゴシック" w:eastAsia="ＭＳ Ｐゴシック" w:hAnsi="ＭＳ Ｐゴシック" w:cs="Arial" w:hint="eastAsia"/>
          <w:szCs w:val="21"/>
        </w:rPr>
        <w:t>2</w:t>
      </w:r>
      <w:r w:rsidR="0049435D" w:rsidRPr="00EF534B">
        <w:rPr>
          <w:rFonts w:ascii="ＭＳ Ｐゴシック" w:eastAsia="ＭＳ Ｐゴシック" w:hAnsi="ＭＳ Ｐゴシック" w:cs="Arial" w:hint="eastAsia"/>
          <w:szCs w:val="21"/>
        </w:rPr>
        <w:t>年</w:t>
      </w:r>
      <w:r w:rsidR="008B5D5A">
        <w:rPr>
          <w:rFonts w:ascii="ＭＳ Ｐゴシック" w:eastAsia="ＭＳ Ｐゴシック" w:hAnsi="ＭＳ Ｐゴシック" w:cs="Arial" w:hint="eastAsia"/>
          <w:szCs w:val="21"/>
        </w:rPr>
        <w:t>12</w:t>
      </w:r>
      <w:r w:rsidR="0049435D" w:rsidRPr="00EF534B">
        <w:rPr>
          <w:rFonts w:ascii="ＭＳ Ｐゴシック" w:eastAsia="ＭＳ Ｐゴシック" w:hAnsi="ＭＳ Ｐゴシック" w:cs="Arial" w:hint="eastAsia"/>
          <w:szCs w:val="21"/>
        </w:rPr>
        <w:t>月</w:t>
      </w:r>
      <w:r w:rsidR="008B5D5A">
        <w:rPr>
          <w:rFonts w:ascii="ＭＳ Ｐゴシック" w:eastAsia="ＭＳ Ｐゴシック" w:hAnsi="ＭＳ Ｐゴシック" w:cs="Arial" w:hint="eastAsia"/>
          <w:szCs w:val="21"/>
        </w:rPr>
        <w:t>までの</w:t>
      </w:r>
      <w:r w:rsidR="0049435D">
        <w:rPr>
          <w:rFonts w:ascii="ＭＳ Ｐゴシック" w:eastAsia="ＭＳ Ｐゴシック" w:hAnsi="ＭＳ Ｐゴシック" w:cs="Arial" w:hint="eastAsia"/>
          <w:szCs w:val="21"/>
        </w:rPr>
        <w:t>期間</w:t>
      </w:r>
      <w:r w:rsidR="0049435D" w:rsidRPr="0049435D">
        <w:rPr>
          <w:rFonts w:ascii="ＭＳ Ｐゴシック" w:eastAsia="ＭＳ Ｐゴシック" w:hAnsi="ＭＳ Ｐゴシック" w:cs="Arial" w:hint="eastAsia"/>
          <w:szCs w:val="21"/>
        </w:rPr>
        <w:t>に</w:t>
      </w:r>
      <w:r w:rsidR="0049435D">
        <w:rPr>
          <w:rFonts w:ascii="ＭＳ Ｐゴシック" w:eastAsia="ＭＳ Ｐゴシック" w:hAnsi="ＭＳ Ｐゴシック" w:cs="Arial" w:hint="eastAsia"/>
          <w:szCs w:val="21"/>
        </w:rPr>
        <w:t>当院で</w:t>
      </w:r>
      <w:r w:rsidR="008B5D5A" w:rsidRPr="008B5D5A">
        <w:rPr>
          <w:rFonts w:ascii="ＭＳ Ｐゴシック" w:eastAsia="ＭＳ Ｐゴシック" w:hAnsi="ＭＳ Ｐゴシック" w:cs="Arial" w:hint="eastAsia"/>
          <w:szCs w:val="21"/>
        </w:rPr>
        <w:t>TMSを留置した</w:t>
      </w:r>
      <w:r w:rsidR="00F862DA" w:rsidRPr="00B26ECB">
        <w:rPr>
          <w:rFonts w:ascii="ＭＳ Ｐゴシック" w:eastAsia="ＭＳ Ｐゴシック" w:hAnsi="ＭＳ Ｐゴシック" w:cs="Tahoma" w:hint="eastAsia"/>
          <w:szCs w:val="21"/>
        </w:rPr>
        <w:t>症例</w:t>
      </w:r>
      <w:r w:rsidRPr="00B26ECB">
        <w:rPr>
          <w:rFonts w:ascii="ＭＳ Ｐゴシック" w:eastAsia="ＭＳ Ｐゴシック" w:hAnsi="ＭＳ Ｐゴシック" w:cs="Arial" w:hint="eastAsia"/>
          <w:szCs w:val="21"/>
        </w:rPr>
        <w:t>を対象にします。</w:t>
      </w:r>
    </w:p>
    <w:p w14:paraId="0EE80E50" w14:textId="77777777" w:rsidR="00292F75" w:rsidRPr="00B26ECB" w:rsidRDefault="00BD6826" w:rsidP="004661CC">
      <w:pPr>
        <w:spacing w:beforeLines="70" w:before="168" w:line="320" w:lineRule="exact"/>
        <w:rPr>
          <w:rFonts w:ascii="ＭＳ Ｐゴシック" w:eastAsia="ＭＳ Ｐゴシック" w:hAnsi="ＭＳ Ｐゴシック" w:cs="Arial"/>
          <w:szCs w:val="21"/>
        </w:rPr>
      </w:pPr>
      <w:r w:rsidRPr="00B26ECB">
        <w:rPr>
          <w:rFonts w:ascii="ＭＳ Ｐゴシック" w:eastAsia="ＭＳ Ｐゴシック" w:hAnsi="ＭＳ Ｐゴシック" w:cs="Arial" w:hint="eastAsia"/>
          <w:szCs w:val="21"/>
        </w:rPr>
        <w:t>調査する内容は主に以下の</w:t>
      </w:r>
      <w:r w:rsidR="00F862DA" w:rsidRPr="00B26ECB">
        <w:rPr>
          <w:rFonts w:ascii="ＭＳ Ｐゴシック" w:eastAsia="ＭＳ Ｐゴシック" w:hAnsi="ＭＳ Ｐゴシック" w:cs="Arial" w:hint="eastAsia"/>
          <w:szCs w:val="21"/>
        </w:rPr>
        <w:t>とおり</w:t>
      </w:r>
      <w:r w:rsidRPr="00B26ECB">
        <w:rPr>
          <w:rFonts w:ascii="ＭＳ Ｐゴシック" w:eastAsia="ＭＳ Ｐゴシック" w:hAnsi="ＭＳ Ｐゴシック" w:cs="Arial" w:hint="eastAsia"/>
          <w:szCs w:val="21"/>
        </w:rPr>
        <w:t>です。</w:t>
      </w:r>
    </w:p>
    <w:p w14:paraId="6CC1D3E3" w14:textId="0F20B73D" w:rsidR="004661CC" w:rsidRPr="00B26ECB" w:rsidRDefault="0049435D" w:rsidP="004661CC">
      <w:pPr>
        <w:spacing w:beforeLines="70" w:before="168" w:line="320" w:lineRule="exact"/>
        <w:rPr>
          <w:rFonts w:ascii="ＭＳ Ｐゴシック" w:eastAsia="ＭＳ Ｐゴシック" w:hAnsi="ＭＳ Ｐゴシック" w:cs="Arial"/>
          <w:szCs w:val="21"/>
        </w:rPr>
      </w:pPr>
      <w:r w:rsidRPr="0049435D">
        <w:rPr>
          <w:rFonts w:ascii="ＭＳ Ｐゴシック" w:eastAsia="ＭＳ Ｐゴシック" w:hAnsi="ＭＳ Ｐゴシック" w:cs="Arial" w:hint="eastAsia"/>
          <w:szCs w:val="21"/>
        </w:rPr>
        <w:t>患者基本情報（</w:t>
      </w:r>
      <w:r w:rsidR="00FF7BE6" w:rsidRPr="00FF7BE6">
        <w:rPr>
          <w:rFonts w:ascii="ＭＳ Ｐゴシック" w:eastAsia="ＭＳ Ｐゴシック" w:hAnsi="ＭＳ Ｐゴシック" w:cs="Arial" w:hint="eastAsia"/>
          <w:szCs w:val="21"/>
        </w:rPr>
        <w:t>年齢、性別、対象疾患、既往歴、薬剤、処置前後の採血結果及び画像所見</w:t>
      </w:r>
      <w:r w:rsidRPr="0049435D">
        <w:rPr>
          <w:rFonts w:ascii="ＭＳ Ｐゴシック" w:eastAsia="ＭＳ Ｐゴシック" w:hAnsi="ＭＳ Ｐゴシック" w:cs="Arial" w:hint="eastAsia"/>
          <w:szCs w:val="21"/>
        </w:rPr>
        <w:t>）、</w:t>
      </w:r>
      <w:r w:rsidR="00FF7BE6" w:rsidRPr="00FF7BE6">
        <w:rPr>
          <w:rFonts w:ascii="ＭＳ Ｐゴシック" w:eastAsia="ＭＳ Ｐゴシック" w:hAnsi="ＭＳ Ｐゴシック" w:cs="Arial" w:hint="eastAsia"/>
          <w:szCs w:val="21"/>
        </w:rPr>
        <w:t>内視鏡診療</w:t>
      </w:r>
      <w:r w:rsidRPr="0049435D">
        <w:rPr>
          <w:rFonts w:ascii="ＭＳ Ｐゴシック" w:eastAsia="ＭＳ Ｐゴシック" w:hAnsi="ＭＳ Ｐゴシック" w:cs="Arial" w:hint="eastAsia"/>
          <w:szCs w:val="21"/>
        </w:rPr>
        <w:t>（</w:t>
      </w:r>
      <w:r w:rsidR="00FF7BE6" w:rsidRPr="00FF7BE6">
        <w:rPr>
          <w:rFonts w:ascii="ＭＳ Ｐゴシック" w:eastAsia="ＭＳ Ｐゴシック" w:hAnsi="ＭＳ Ｐゴシック" w:cs="Arial" w:hint="eastAsia"/>
          <w:szCs w:val="21"/>
        </w:rPr>
        <w:t>検査または治療内容、内視鏡施行時間、使用スコープ、使用デバイス</w:t>
      </w:r>
      <w:r w:rsidRPr="0049435D">
        <w:rPr>
          <w:rFonts w:ascii="ＭＳ Ｐゴシック" w:eastAsia="ＭＳ Ｐゴシック" w:hAnsi="ＭＳ Ｐゴシック" w:cs="Arial" w:hint="eastAsia"/>
          <w:szCs w:val="21"/>
        </w:rPr>
        <w:t>）</w:t>
      </w:r>
      <w:r>
        <w:rPr>
          <w:rFonts w:ascii="ＭＳ Ｐゴシック" w:eastAsia="ＭＳ Ｐゴシック" w:hAnsi="ＭＳ Ｐゴシック" w:cs="Arial" w:hint="eastAsia"/>
          <w:szCs w:val="21"/>
        </w:rPr>
        <w:t>、</w:t>
      </w:r>
      <w:r w:rsidR="00FF7BE6" w:rsidRPr="00FF7BE6">
        <w:rPr>
          <w:rFonts w:ascii="ＭＳ Ｐゴシック" w:eastAsia="ＭＳ Ｐゴシック" w:hAnsi="ＭＳ Ｐゴシック" w:cs="Arial" w:hint="eastAsia"/>
          <w:szCs w:val="21"/>
        </w:rPr>
        <w:t>患者状態内視鏡前・中・後の血圧、脈拍、酸素飽和度、覚醒度、体動の有無、偶発症</w:t>
      </w:r>
      <w:r w:rsidRPr="0049435D">
        <w:rPr>
          <w:rFonts w:ascii="ＭＳ Ｐゴシック" w:eastAsia="ＭＳ Ｐゴシック" w:hAnsi="ＭＳ Ｐゴシック" w:cs="Arial" w:hint="eastAsia"/>
          <w:szCs w:val="21"/>
        </w:rPr>
        <w:t>）など</w:t>
      </w:r>
      <w:r w:rsidR="009C4E49" w:rsidRPr="00B26ECB">
        <w:rPr>
          <w:rFonts w:ascii="ＭＳ Ｐゴシック" w:eastAsia="ＭＳ Ｐゴシック" w:hAnsi="ＭＳ Ｐゴシック" w:cs="Arial" w:hint="eastAsia"/>
          <w:szCs w:val="21"/>
        </w:rPr>
        <w:t>。</w:t>
      </w:r>
    </w:p>
    <w:p w14:paraId="5D785F63" w14:textId="68D62053" w:rsidR="0074362D" w:rsidRPr="00292F75" w:rsidRDefault="00BD6826" w:rsidP="00E6580B">
      <w:pPr>
        <w:spacing w:beforeLines="70" w:before="168" w:line="320" w:lineRule="exact"/>
        <w:rPr>
          <w:rFonts w:ascii="ＭＳ Ｐゴシック" w:eastAsia="ＭＳ Ｐゴシック" w:hAnsi="ＭＳ Ｐゴシック" w:cs="Arial"/>
          <w:szCs w:val="21"/>
        </w:rPr>
      </w:pPr>
      <w:r w:rsidRPr="00292F75">
        <w:rPr>
          <w:rFonts w:ascii="ＭＳ Ｐゴシック" w:eastAsia="ＭＳ Ｐゴシック" w:hAnsi="ＭＳ Ｐゴシック" w:cs="Arial" w:hint="eastAsia"/>
          <w:szCs w:val="21"/>
        </w:rPr>
        <w:t>これらの情報</w:t>
      </w:r>
      <w:r w:rsidR="007633F9">
        <w:rPr>
          <w:rFonts w:ascii="ＭＳ Ｐゴシック" w:eastAsia="ＭＳ Ｐゴシック" w:hAnsi="ＭＳ Ｐゴシック" w:cs="Arial" w:hint="eastAsia"/>
          <w:szCs w:val="21"/>
        </w:rPr>
        <w:t>は</w:t>
      </w:r>
      <w:r w:rsidR="00CE1384" w:rsidRPr="00CE1384">
        <w:rPr>
          <w:rFonts w:ascii="ＭＳ Ｐゴシック" w:eastAsia="ＭＳ Ｐゴシック" w:hAnsi="ＭＳ Ｐゴシック" w:cs="Arial" w:hint="eastAsia"/>
          <w:szCs w:val="21"/>
        </w:rPr>
        <w:t>、個人を同定できないように加工</w:t>
      </w:r>
      <w:r w:rsidR="001A3D48">
        <w:rPr>
          <w:rFonts w:ascii="ＭＳ Ｐゴシック" w:eastAsia="ＭＳ Ｐゴシック" w:hAnsi="ＭＳ Ｐゴシック" w:cs="Arial" w:hint="eastAsia"/>
          <w:szCs w:val="21"/>
        </w:rPr>
        <w:t>された後</w:t>
      </w:r>
      <w:r w:rsidR="00CE1384" w:rsidRPr="00CE1384">
        <w:rPr>
          <w:rFonts w:ascii="ＭＳ Ｐゴシック" w:eastAsia="ＭＳ Ｐゴシック" w:hAnsi="ＭＳ Ｐゴシック" w:cs="Arial" w:hint="eastAsia"/>
          <w:szCs w:val="21"/>
        </w:rPr>
        <w:t>、パスワード管理されたクラウド経由で</w:t>
      </w:r>
      <w:r w:rsidR="001A3D48" w:rsidRPr="003C3422">
        <w:rPr>
          <w:rFonts w:ascii="ＭＳ Ｐゴシック" w:eastAsia="ＭＳ Ｐゴシック" w:hAnsi="ＭＳ Ｐゴシック" w:cs="Arial" w:hint="eastAsia"/>
          <w:szCs w:val="21"/>
        </w:rPr>
        <w:t>帝京大学医学部附属溝口病院</w:t>
      </w:r>
      <w:r w:rsidR="001A3D48">
        <w:rPr>
          <w:rFonts w:ascii="ＭＳ Ｐゴシック" w:eastAsia="ＭＳ Ｐゴシック" w:hAnsi="ＭＳ Ｐゴシック" w:cs="Arial" w:hint="eastAsia"/>
          <w:szCs w:val="21"/>
        </w:rPr>
        <w:t>の</w:t>
      </w:r>
      <w:r w:rsidR="001A3D48" w:rsidRPr="00CE1384">
        <w:rPr>
          <w:rFonts w:ascii="ＭＳ Ｐゴシック" w:eastAsia="ＭＳ Ｐゴシック" w:hAnsi="ＭＳ Ｐゴシック" w:cs="Arial" w:hint="eastAsia"/>
          <w:szCs w:val="21"/>
        </w:rPr>
        <w:t>研究事務局</w:t>
      </w:r>
      <w:r w:rsidR="00CE1384" w:rsidRPr="00CE1384">
        <w:rPr>
          <w:rFonts w:ascii="ＭＳ Ｐゴシック" w:eastAsia="ＭＳ Ｐゴシック" w:hAnsi="ＭＳ Ｐゴシック" w:cs="Arial" w:hint="eastAsia"/>
          <w:szCs w:val="21"/>
        </w:rPr>
        <w:t>に提供</w:t>
      </w:r>
      <w:r w:rsidR="00CE1384">
        <w:rPr>
          <w:rFonts w:ascii="ＭＳ Ｐゴシック" w:eastAsia="ＭＳ Ｐゴシック" w:hAnsi="ＭＳ Ｐゴシック" w:cs="Arial" w:hint="eastAsia"/>
          <w:szCs w:val="21"/>
        </w:rPr>
        <w:t>され</w:t>
      </w:r>
      <w:r w:rsidR="00CE1384" w:rsidRPr="00CE1384">
        <w:rPr>
          <w:rFonts w:ascii="ＭＳ Ｐゴシック" w:eastAsia="ＭＳ Ｐゴシック" w:hAnsi="ＭＳ Ｐゴシック" w:cs="Arial" w:hint="eastAsia"/>
          <w:szCs w:val="21"/>
        </w:rPr>
        <w:t>、研究事務局内の研究データベースに登録</w:t>
      </w:r>
      <w:r w:rsidR="004D3E56">
        <w:rPr>
          <w:rFonts w:ascii="ＭＳ Ｐゴシック" w:eastAsia="ＭＳ Ｐゴシック" w:hAnsi="ＭＳ Ｐゴシック" w:cs="Arial" w:hint="eastAsia"/>
          <w:szCs w:val="21"/>
        </w:rPr>
        <w:t>され</w:t>
      </w:r>
      <w:r w:rsidR="00CE1384">
        <w:rPr>
          <w:rFonts w:ascii="ＭＳ Ｐゴシック" w:eastAsia="ＭＳ Ｐゴシック" w:hAnsi="ＭＳ Ｐゴシック" w:cs="Arial" w:hint="eastAsia"/>
          <w:szCs w:val="21"/>
        </w:rPr>
        <w:t>ます。</w:t>
      </w:r>
    </w:p>
    <w:p w14:paraId="383189E0" w14:textId="2E924D02" w:rsidR="004953F6" w:rsidRPr="00292F75" w:rsidRDefault="001226A8" w:rsidP="00E6580B">
      <w:pPr>
        <w:spacing w:beforeLines="70" w:before="168" w:line="320" w:lineRule="exact"/>
        <w:rPr>
          <w:rFonts w:ascii="ＭＳ Ｐゴシック" w:eastAsia="ＭＳ Ｐゴシック" w:hAnsi="ＭＳ Ｐゴシック" w:cs="Arial"/>
          <w:szCs w:val="21"/>
        </w:rPr>
      </w:pPr>
      <w:r w:rsidRPr="00292F75">
        <w:rPr>
          <w:rFonts w:ascii="ＭＳ Ｐゴシック" w:eastAsia="ＭＳ Ｐゴシック" w:hAnsi="ＭＳ Ｐゴシック" w:cs="Arial"/>
          <w:szCs w:val="21"/>
          <w:u w:val="single"/>
        </w:rPr>
        <w:t>〔</w:t>
      </w:r>
      <w:r w:rsidR="004953F6" w:rsidRPr="00292F75">
        <w:rPr>
          <w:rFonts w:ascii="ＭＳ Ｐゴシック" w:eastAsia="ＭＳ Ｐゴシック" w:hAnsi="ＭＳ Ｐゴシック" w:cs="Arial"/>
          <w:szCs w:val="21"/>
          <w:u w:val="single"/>
        </w:rPr>
        <w:t>研究機関名</w:t>
      </w:r>
      <w:r w:rsidRPr="00292F75">
        <w:rPr>
          <w:rFonts w:ascii="ＭＳ Ｐゴシック" w:eastAsia="ＭＳ Ｐゴシック" w:hAnsi="ＭＳ Ｐゴシック" w:cs="Arial"/>
          <w:szCs w:val="21"/>
          <w:u w:val="single"/>
        </w:rPr>
        <w:t>〕</w:t>
      </w:r>
      <w:r w:rsidR="00C40228" w:rsidRPr="00292F75">
        <w:rPr>
          <w:rFonts w:ascii="ＭＳ Ｐゴシック" w:eastAsia="ＭＳ Ｐゴシック" w:hAnsi="ＭＳ Ｐゴシック" w:cs="Arial" w:hint="eastAsia"/>
          <w:szCs w:val="21"/>
        </w:rPr>
        <w:t xml:space="preserve">　</w:t>
      </w:r>
    </w:p>
    <w:p w14:paraId="55EE5EFA" w14:textId="75CD5856" w:rsidR="00BD6826" w:rsidRDefault="00C17A16" w:rsidP="00C17A16">
      <w:pPr>
        <w:spacing w:beforeLines="70" w:before="168" w:line="320" w:lineRule="exact"/>
        <w:rPr>
          <w:rFonts w:ascii="ＭＳ Ｐゴシック" w:eastAsia="ＭＳ Ｐゴシック" w:hAnsi="ＭＳ Ｐゴシック" w:cs="Arial"/>
          <w:szCs w:val="21"/>
        </w:rPr>
      </w:pPr>
      <w:r w:rsidRPr="00C17A16">
        <w:rPr>
          <w:rFonts w:ascii="ＭＳ Ｐゴシック" w:eastAsia="ＭＳ Ｐゴシック" w:hAnsi="ＭＳ Ｐゴシック" w:cs="Arial" w:hint="eastAsia"/>
          <w:szCs w:val="21"/>
        </w:rPr>
        <w:t>研究代表機関</w:t>
      </w:r>
      <w:r w:rsidR="002A2070">
        <w:rPr>
          <w:rFonts w:ascii="ＭＳ Ｐゴシック" w:eastAsia="ＭＳ Ｐゴシック" w:hAnsi="ＭＳ Ｐゴシック" w:cs="Arial" w:hint="eastAsia"/>
          <w:szCs w:val="21"/>
        </w:rPr>
        <w:t>・研究代表者</w:t>
      </w:r>
      <w:r>
        <w:rPr>
          <w:rFonts w:ascii="ＭＳ Ｐゴシック" w:eastAsia="ＭＳ Ｐゴシック" w:hAnsi="ＭＳ Ｐゴシック" w:cs="Arial" w:hint="eastAsia"/>
          <w:szCs w:val="21"/>
        </w:rPr>
        <w:t>：</w:t>
      </w:r>
      <w:r w:rsidR="00BD6826" w:rsidRPr="003C3422">
        <w:rPr>
          <w:rFonts w:ascii="ＭＳ Ｐゴシック" w:eastAsia="ＭＳ Ｐゴシック" w:hAnsi="ＭＳ Ｐゴシック" w:cs="Arial" w:hint="eastAsia"/>
          <w:szCs w:val="21"/>
        </w:rPr>
        <w:t>帝京大学</w:t>
      </w:r>
      <w:r w:rsidRPr="003C3422">
        <w:rPr>
          <w:rFonts w:ascii="ＭＳ Ｐゴシック" w:eastAsia="ＭＳ Ｐゴシック" w:hAnsi="ＭＳ Ｐゴシック" w:cs="Arial" w:hint="eastAsia"/>
          <w:szCs w:val="21"/>
        </w:rPr>
        <w:t>医学部附属</w:t>
      </w:r>
      <w:r w:rsidR="00BD6826" w:rsidRPr="003C3422">
        <w:rPr>
          <w:rFonts w:ascii="ＭＳ Ｐゴシック" w:eastAsia="ＭＳ Ｐゴシック" w:hAnsi="ＭＳ Ｐゴシック" w:cs="Arial" w:hint="eastAsia"/>
          <w:szCs w:val="21"/>
        </w:rPr>
        <w:t>溝口病院</w:t>
      </w:r>
      <w:r w:rsidR="00AE1CB8" w:rsidRPr="003C3422">
        <w:rPr>
          <w:rFonts w:ascii="ＭＳ Ｐゴシック" w:eastAsia="ＭＳ Ｐゴシック" w:hAnsi="ＭＳ Ｐゴシック" w:cs="Arial" w:hint="eastAsia"/>
          <w:szCs w:val="21"/>
        </w:rPr>
        <w:t xml:space="preserve">　</w:t>
      </w:r>
      <w:r w:rsidR="000B06A6">
        <w:rPr>
          <w:rFonts w:ascii="ＭＳ Ｐゴシック" w:eastAsia="ＭＳ Ｐゴシック" w:hAnsi="ＭＳ Ｐゴシック" w:cs="Arial" w:hint="eastAsia"/>
          <w:szCs w:val="21"/>
        </w:rPr>
        <w:t xml:space="preserve">消化器内科　</w:t>
      </w:r>
      <w:r w:rsidR="002A2070" w:rsidRPr="003C3422">
        <w:rPr>
          <w:rFonts w:ascii="ＭＳ Ｐゴシック" w:eastAsia="ＭＳ Ｐゴシック" w:hAnsi="ＭＳ Ｐゴシック" w:cs="Arial" w:hint="eastAsia"/>
          <w:szCs w:val="21"/>
        </w:rPr>
        <w:t xml:space="preserve">教授　</w:t>
      </w:r>
      <w:r w:rsidR="00AE1CB8" w:rsidRPr="003C3422">
        <w:rPr>
          <w:rFonts w:ascii="ＭＳ Ｐゴシック" w:eastAsia="ＭＳ Ｐゴシック" w:hAnsi="ＭＳ Ｐゴシック" w:cs="Arial" w:hint="eastAsia"/>
          <w:szCs w:val="21"/>
        </w:rPr>
        <w:t>土井　晋平</w:t>
      </w:r>
    </w:p>
    <w:p w14:paraId="3AD5B87B" w14:textId="77777777" w:rsidR="000B06A6" w:rsidRDefault="00C17A16" w:rsidP="00C17A16">
      <w:pPr>
        <w:spacing w:beforeLines="70" w:before="168" w:line="320" w:lineRule="exact"/>
        <w:rPr>
          <w:rFonts w:ascii="ＭＳ Ｐゴシック" w:eastAsia="ＭＳ Ｐゴシック" w:hAnsi="ＭＳ Ｐゴシック" w:cs="Arial"/>
          <w:szCs w:val="21"/>
        </w:rPr>
      </w:pPr>
      <w:r w:rsidRPr="00C17A16">
        <w:rPr>
          <w:rFonts w:ascii="ＭＳ Ｐゴシック" w:eastAsia="ＭＳ Ｐゴシック" w:hAnsi="ＭＳ Ｐゴシック" w:cs="Arial" w:hint="eastAsia"/>
          <w:szCs w:val="21"/>
        </w:rPr>
        <w:t>共同研究機関</w:t>
      </w:r>
      <w:r w:rsidR="002A2070">
        <w:rPr>
          <w:rFonts w:ascii="ＭＳ Ｐゴシック" w:eastAsia="ＭＳ Ｐゴシック" w:hAnsi="ＭＳ Ｐゴシック" w:cs="Arial" w:hint="eastAsia"/>
          <w:szCs w:val="21"/>
        </w:rPr>
        <w:t>・研究責任者</w:t>
      </w:r>
      <w:r>
        <w:rPr>
          <w:rFonts w:ascii="ＭＳ Ｐゴシック" w:eastAsia="ＭＳ Ｐゴシック" w:hAnsi="ＭＳ Ｐゴシック" w:cs="Arial" w:hint="eastAsia"/>
          <w:szCs w:val="21"/>
        </w:rPr>
        <w:t>：</w:t>
      </w:r>
    </w:p>
    <w:p w14:paraId="37D0BF02" w14:textId="77777777" w:rsidR="00F63D5C" w:rsidRDefault="00F63D5C" w:rsidP="00C17A16">
      <w:pPr>
        <w:spacing w:beforeLines="70" w:before="168" w:line="320" w:lineRule="exact"/>
        <w:rPr>
          <w:rFonts w:ascii="ＭＳ Ｐゴシック" w:eastAsia="ＭＳ Ｐゴシック" w:hAnsi="ＭＳ Ｐゴシック" w:cs="Arial"/>
          <w:szCs w:val="21"/>
        </w:rPr>
      </w:pPr>
    </w:p>
    <w:p w14:paraId="43DD258D" w14:textId="425E5431" w:rsidR="000B06A6" w:rsidRDefault="00071F11" w:rsidP="00C17A16">
      <w:pPr>
        <w:spacing w:beforeLines="70" w:before="168" w:line="32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noProof/>
          <w:szCs w:val="21"/>
        </w:rPr>
        <w:lastRenderedPageBreak/>
        <mc:AlternateContent>
          <mc:Choice Requires="wps">
            <w:drawing>
              <wp:anchor distT="0" distB="0" distL="114300" distR="114300" simplePos="0" relativeHeight="251666944" behindDoc="0" locked="0" layoutInCell="1" allowOverlap="1" wp14:anchorId="7685AD4D" wp14:editId="24294903">
                <wp:simplePos x="0" y="0"/>
                <wp:positionH relativeFrom="column">
                  <wp:posOffset>-36647</wp:posOffset>
                </wp:positionH>
                <wp:positionV relativeFrom="paragraph">
                  <wp:posOffset>-7771</wp:posOffset>
                </wp:positionV>
                <wp:extent cx="6264112" cy="3403077"/>
                <wp:effectExtent l="0" t="0" r="22860" b="26035"/>
                <wp:wrapNone/>
                <wp:docPr id="4" name="正方形/長方形 4"/>
                <wp:cNvGraphicFramePr/>
                <a:graphic xmlns:a="http://schemas.openxmlformats.org/drawingml/2006/main">
                  <a:graphicData uri="http://schemas.microsoft.com/office/word/2010/wordprocessingShape">
                    <wps:wsp>
                      <wps:cNvSpPr/>
                      <wps:spPr>
                        <a:xfrm>
                          <a:off x="0" y="0"/>
                          <a:ext cx="6264112" cy="340307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24CFF" id="正方形/長方形 4" o:spid="_x0000_s1026" style="position:absolute;left:0;text-align:left;margin-left:-2.9pt;margin-top:-.6pt;width:493.25pt;height:267.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" filled="f" strokecolor="black [3213]" strokeweight=".25pt"/>
            </w:pict>
          </mc:Fallback>
        </mc:AlternateContent>
      </w:r>
      <w:r w:rsidR="00C17A16" w:rsidRPr="00C17A16">
        <w:rPr>
          <w:rFonts w:ascii="ＭＳ Ｐゴシック" w:eastAsia="ＭＳ Ｐゴシック" w:hAnsi="ＭＳ Ｐゴシック" w:cs="Arial" w:hint="eastAsia"/>
          <w:szCs w:val="21"/>
        </w:rPr>
        <w:t>富山大学附属病院</w:t>
      </w:r>
      <w:r w:rsidR="000B06A6">
        <w:rPr>
          <w:rFonts w:ascii="ＭＳ Ｐゴシック" w:eastAsia="ＭＳ Ｐゴシック" w:hAnsi="ＭＳ Ｐゴシック" w:cs="Arial" w:hint="eastAsia"/>
          <w:szCs w:val="21"/>
        </w:rPr>
        <w:t xml:space="preserve">　第三内科　教授　安田　一朗</w:t>
      </w:r>
    </w:p>
    <w:p w14:paraId="3CD3295F" w14:textId="35BFD4EF" w:rsidR="000B06A6" w:rsidRDefault="00C17A16" w:rsidP="00C17A16">
      <w:pPr>
        <w:spacing w:beforeLines="70" w:before="168" w:line="320" w:lineRule="exact"/>
        <w:rPr>
          <w:rFonts w:ascii="ＭＳ Ｐゴシック" w:eastAsia="ＭＳ Ｐゴシック" w:hAnsi="ＭＳ Ｐゴシック" w:cs="Arial"/>
          <w:szCs w:val="21"/>
        </w:rPr>
      </w:pPr>
      <w:r w:rsidRPr="00C17A16">
        <w:rPr>
          <w:rFonts w:ascii="ＭＳ Ｐゴシック" w:eastAsia="ＭＳ Ｐゴシック" w:hAnsi="ＭＳ Ｐゴシック" w:cs="Arial" w:hint="eastAsia"/>
          <w:szCs w:val="21"/>
        </w:rPr>
        <w:t>岐阜大学医学部附属病院</w:t>
      </w:r>
      <w:r w:rsidR="000B06A6">
        <w:rPr>
          <w:rFonts w:ascii="ＭＳ Ｐゴシック" w:eastAsia="ＭＳ Ｐゴシック" w:hAnsi="ＭＳ Ｐゴシック" w:cs="Arial" w:hint="eastAsia"/>
          <w:szCs w:val="21"/>
        </w:rPr>
        <w:t xml:space="preserve">　第一内科　講師　岩下拓司</w:t>
      </w:r>
    </w:p>
    <w:p w14:paraId="35F07727" w14:textId="1B58A9CC" w:rsidR="000B06A6" w:rsidRDefault="00C17A16" w:rsidP="00C17A16">
      <w:pPr>
        <w:spacing w:beforeLines="70" w:before="168" w:line="320" w:lineRule="exact"/>
        <w:rPr>
          <w:rFonts w:ascii="ＭＳ Ｐゴシック" w:eastAsia="ＭＳ Ｐゴシック" w:hAnsi="ＭＳ Ｐゴシック" w:cs="Arial"/>
          <w:szCs w:val="21"/>
        </w:rPr>
      </w:pPr>
      <w:r w:rsidRPr="00C17A16">
        <w:rPr>
          <w:rFonts w:ascii="ＭＳ Ｐゴシック" w:eastAsia="ＭＳ Ｐゴシック" w:hAnsi="ＭＳ Ｐゴシック" w:cs="Arial" w:hint="eastAsia"/>
          <w:szCs w:val="21"/>
        </w:rPr>
        <w:t>金沢医科大学</w:t>
      </w:r>
      <w:r w:rsidR="000B06A6">
        <w:rPr>
          <w:rFonts w:ascii="ＭＳ Ｐゴシック" w:eastAsia="ＭＳ Ｐゴシック" w:hAnsi="ＭＳ Ｐゴシック" w:cs="Arial" w:hint="eastAsia"/>
          <w:szCs w:val="21"/>
        </w:rPr>
        <w:t xml:space="preserve">　消化器内科　臨床教授　向井　強</w:t>
      </w:r>
    </w:p>
    <w:p w14:paraId="0B045F5A" w14:textId="3376A9D6" w:rsidR="000B06A6" w:rsidRDefault="00C17A16" w:rsidP="00C17A16">
      <w:pPr>
        <w:spacing w:beforeLines="70" w:before="168" w:line="320" w:lineRule="exact"/>
        <w:rPr>
          <w:rFonts w:ascii="ＭＳ Ｐゴシック" w:eastAsia="ＭＳ Ｐゴシック" w:hAnsi="ＭＳ Ｐゴシック" w:cs="Arial"/>
          <w:szCs w:val="21"/>
        </w:rPr>
      </w:pPr>
      <w:r w:rsidRPr="00C17A16">
        <w:rPr>
          <w:rFonts w:ascii="ＭＳ Ｐゴシック" w:eastAsia="ＭＳ Ｐゴシック" w:hAnsi="ＭＳ Ｐゴシック" w:cs="Arial" w:hint="eastAsia"/>
          <w:szCs w:val="21"/>
        </w:rPr>
        <w:t>岐阜市民病院</w:t>
      </w:r>
      <w:r w:rsidR="000B06A6">
        <w:rPr>
          <w:rFonts w:ascii="ＭＳ Ｐゴシック" w:eastAsia="ＭＳ Ｐゴシック" w:hAnsi="ＭＳ Ｐゴシック" w:cs="Arial" w:hint="eastAsia"/>
          <w:szCs w:val="21"/>
        </w:rPr>
        <w:t xml:space="preserve">　消化器病センター　センター長　岩田　圭介</w:t>
      </w:r>
    </w:p>
    <w:p w14:paraId="3FB4916F" w14:textId="6A5E4F74" w:rsidR="000B06A6" w:rsidRDefault="00C17A16" w:rsidP="00C17A16">
      <w:pPr>
        <w:spacing w:beforeLines="70" w:before="168" w:line="320" w:lineRule="exact"/>
        <w:rPr>
          <w:rFonts w:ascii="ＭＳ Ｐゴシック" w:eastAsia="ＭＳ Ｐゴシック" w:hAnsi="ＭＳ Ｐゴシック" w:cs="Arial"/>
          <w:szCs w:val="21"/>
        </w:rPr>
      </w:pPr>
      <w:r w:rsidRPr="00C17A16">
        <w:rPr>
          <w:rFonts w:ascii="ＭＳ Ｐゴシック" w:eastAsia="ＭＳ Ｐゴシック" w:hAnsi="ＭＳ Ｐゴシック" w:cs="Arial" w:hint="eastAsia"/>
          <w:szCs w:val="21"/>
        </w:rPr>
        <w:t>静岡がんセンター</w:t>
      </w:r>
      <w:r w:rsidR="000B06A6">
        <w:rPr>
          <w:rFonts w:ascii="ＭＳ Ｐゴシック" w:eastAsia="ＭＳ Ｐゴシック" w:hAnsi="ＭＳ Ｐゴシック" w:cs="Arial" w:hint="eastAsia"/>
          <w:szCs w:val="21"/>
        </w:rPr>
        <w:t xml:space="preserve">　内視鏡科　医長　佐藤　純也</w:t>
      </w:r>
    </w:p>
    <w:p w14:paraId="21E9951A" w14:textId="3F1B17BE" w:rsidR="000B06A6" w:rsidRDefault="00C17A16" w:rsidP="00C17A16">
      <w:pPr>
        <w:spacing w:beforeLines="70" w:before="168" w:line="320" w:lineRule="exact"/>
        <w:rPr>
          <w:rFonts w:ascii="ＭＳ Ｐゴシック" w:eastAsia="ＭＳ Ｐゴシック" w:hAnsi="ＭＳ Ｐゴシック" w:cs="Arial"/>
          <w:szCs w:val="21"/>
        </w:rPr>
      </w:pPr>
      <w:r w:rsidRPr="00C17A16">
        <w:rPr>
          <w:rFonts w:ascii="ＭＳ Ｐゴシック" w:eastAsia="ＭＳ Ｐゴシック" w:hAnsi="ＭＳ Ｐゴシック" w:cs="Arial" w:hint="eastAsia"/>
          <w:szCs w:val="21"/>
        </w:rPr>
        <w:t>聖マリアンナ医科大学</w:t>
      </w:r>
      <w:r w:rsidR="000B06A6">
        <w:rPr>
          <w:rFonts w:ascii="ＭＳ Ｐゴシック" w:eastAsia="ＭＳ Ｐゴシック" w:hAnsi="ＭＳ Ｐゴシック" w:cs="Arial" w:hint="eastAsia"/>
          <w:szCs w:val="21"/>
        </w:rPr>
        <w:t xml:space="preserve">　消化器内科　准教授　中原　一有</w:t>
      </w:r>
    </w:p>
    <w:p w14:paraId="5C3CF0C1" w14:textId="0D6A9E81" w:rsidR="000B06A6" w:rsidRDefault="00C17A16" w:rsidP="00C17A16">
      <w:pPr>
        <w:spacing w:beforeLines="70" w:before="168" w:line="320" w:lineRule="exact"/>
        <w:rPr>
          <w:rFonts w:ascii="ＭＳ Ｐゴシック" w:eastAsia="ＭＳ Ｐゴシック" w:hAnsi="ＭＳ Ｐゴシック" w:cs="Arial"/>
          <w:szCs w:val="21"/>
        </w:rPr>
      </w:pPr>
      <w:r w:rsidRPr="00C17A16">
        <w:rPr>
          <w:rFonts w:ascii="ＭＳ Ｐゴシック" w:eastAsia="ＭＳ Ｐゴシック" w:hAnsi="ＭＳ Ｐゴシック" w:cs="Arial" w:hint="eastAsia"/>
          <w:szCs w:val="21"/>
        </w:rPr>
        <w:t>岐阜県総合医療センター</w:t>
      </w:r>
      <w:r w:rsidR="000B06A6">
        <w:rPr>
          <w:rFonts w:ascii="ＭＳ Ｐゴシック" w:eastAsia="ＭＳ Ｐゴシック" w:hAnsi="ＭＳ Ｐゴシック" w:cs="Arial" w:hint="eastAsia"/>
          <w:szCs w:val="21"/>
        </w:rPr>
        <w:t xml:space="preserve">　消化器内科　医長　丸田　明範</w:t>
      </w:r>
    </w:p>
    <w:p w14:paraId="2660EF00" w14:textId="4E4F8378" w:rsidR="000B06A6" w:rsidRDefault="00C17A16" w:rsidP="00C17A16">
      <w:pPr>
        <w:spacing w:beforeLines="70" w:before="168" w:line="320" w:lineRule="exact"/>
        <w:rPr>
          <w:rFonts w:ascii="ＭＳ Ｐゴシック" w:eastAsia="ＭＳ Ｐゴシック" w:hAnsi="ＭＳ Ｐゴシック" w:cs="Arial"/>
          <w:szCs w:val="21"/>
        </w:rPr>
      </w:pPr>
      <w:r w:rsidRPr="00C17A16">
        <w:rPr>
          <w:rFonts w:ascii="ＭＳ Ｐゴシック" w:eastAsia="ＭＳ Ｐゴシック" w:hAnsi="ＭＳ Ｐゴシック" w:cs="Arial" w:hint="eastAsia"/>
          <w:szCs w:val="21"/>
        </w:rPr>
        <w:t>昭和大学藤が丘病院</w:t>
      </w:r>
      <w:r w:rsidR="000B06A6">
        <w:rPr>
          <w:rFonts w:ascii="ＭＳ Ｐゴシック" w:eastAsia="ＭＳ Ｐゴシック" w:hAnsi="ＭＳ Ｐゴシック" w:cs="Arial" w:hint="eastAsia"/>
          <w:szCs w:val="21"/>
        </w:rPr>
        <w:t xml:space="preserve">　消化器内科　教授　</w:t>
      </w:r>
      <w:r w:rsidR="000B06A6" w:rsidRPr="000B06A6">
        <w:rPr>
          <w:rFonts w:ascii="ＭＳ Ｐゴシック" w:eastAsia="ＭＳ Ｐゴシック" w:hAnsi="ＭＳ Ｐゴシック" w:cs="Arial" w:hint="eastAsia"/>
          <w:szCs w:val="21"/>
        </w:rPr>
        <w:t>長濵正亞</w:t>
      </w:r>
    </w:p>
    <w:p w14:paraId="2BB02E35" w14:textId="5B736CCE" w:rsidR="00C17A16" w:rsidRPr="00C17A16" w:rsidRDefault="00C17A16" w:rsidP="00C17A16">
      <w:pPr>
        <w:spacing w:beforeLines="70" w:before="168" w:line="320" w:lineRule="exact"/>
        <w:rPr>
          <w:rFonts w:ascii="ＭＳ Ｐゴシック" w:eastAsia="ＭＳ Ｐゴシック" w:hAnsi="ＭＳ Ｐゴシック" w:cs="Arial"/>
          <w:szCs w:val="21"/>
        </w:rPr>
      </w:pPr>
      <w:r w:rsidRPr="00C17A16">
        <w:rPr>
          <w:rFonts w:ascii="ＭＳ Ｐゴシック" w:eastAsia="ＭＳ Ｐゴシック" w:hAnsi="ＭＳ Ｐゴシック" w:cs="Arial" w:hint="eastAsia"/>
          <w:szCs w:val="21"/>
        </w:rPr>
        <w:t>日本大学医学部附属板橋病院</w:t>
      </w:r>
      <w:r w:rsidR="000B06A6">
        <w:rPr>
          <w:rFonts w:ascii="ＭＳ Ｐゴシック" w:eastAsia="ＭＳ Ｐゴシック" w:hAnsi="ＭＳ Ｐゴシック" w:cs="Arial" w:hint="eastAsia"/>
          <w:szCs w:val="21"/>
        </w:rPr>
        <w:t xml:space="preserve">　消化器・肝臓内科　主任教授　</w:t>
      </w:r>
      <w:r w:rsidR="000B06A6" w:rsidRPr="000B06A6">
        <w:rPr>
          <w:rFonts w:ascii="ＭＳ Ｐゴシック" w:eastAsia="ＭＳ Ｐゴシック" w:hAnsi="ＭＳ Ｐゴシック" w:cs="Arial" w:hint="eastAsia"/>
          <w:szCs w:val="21"/>
        </w:rPr>
        <w:t>木暮</w:t>
      </w:r>
      <w:r w:rsidR="000B06A6">
        <w:rPr>
          <w:rFonts w:ascii="ＭＳ Ｐゴシック" w:eastAsia="ＭＳ Ｐゴシック" w:hAnsi="ＭＳ Ｐゴシック" w:cs="Arial" w:hint="eastAsia"/>
          <w:szCs w:val="21"/>
        </w:rPr>
        <w:t xml:space="preserve">　</w:t>
      </w:r>
      <w:r w:rsidR="000B06A6" w:rsidRPr="000B06A6">
        <w:rPr>
          <w:rFonts w:ascii="ＭＳ Ｐゴシック" w:eastAsia="ＭＳ Ｐゴシック" w:hAnsi="ＭＳ Ｐゴシック" w:cs="Arial" w:hint="eastAsia"/>
          <w:szCs w:val="21"/>
        </w:rPr>
        <w:t>宏史</w:t>
      </w:r>
    </w:p>
    <w:p w14:paraId="3DC5C0AD" w14:textId="29E1AFA5" w:rsidR="008F70A0" w:rsidRPr="00292F75" w:rsidRDefault="00C40228" w:rsidP="00E6580B">
      <w:pPr>
        <w:spacing w:beforeLines="70" w:before="168" w:line="320" w:lineRule="exact"/>
        <w:rPr>
          <w:rFonts w:ascii="ＭＳ Ｐゴシック" w:eastAsia="ＭＳ Ｐゴシック" w:hAnsi="ＭＳ Ｐゴシック" w:cs="Arial"/>
          <w:szCs w:val="21"/>
          <w:u w:val="single"/>
        </w:rPr>
      </w:pPr>
      <w:r w:rsidRPr="00292F75">
        <w:rPr>
          <w:rFonts w:ascii="ＭＳ Ｐゴシック" w:eastAsia="ＭＳ Ｐゴシック" w:hAnsi="ＭＳ Ｐゴシック" w:cs="Arial" w:hint="eastAsia"/>
          <w:szCs w:val="21"/>
          <w:u w:val="single"/>
        </w:rPr>
        <w:t>〔個人情報の取り扱い〕</w:t>
      </w:r>
    </w:p>
    <w:p w14:paraId="04994333" w14:textId="30971E46" w:rsidR="0018025D" w:rsidRDefault="00A91016" w:rsidP="0011620C">
      <w:pPr>
        <w:spacing w:beforeLines="70" w:before="168" w:line="320" w:lineRule="exact"/>
        <w:rPr>
          <w:rFonts w:ascii="ＭＳ Ｐゴシック" w:eastAsia="ＭＳ Ｐゴシック" w:hAnsi="ＭＳ Ｐゴシック" w:cs="Arial"/>
          <w:szCs w:val="21"/>
        </w:rPr>
      </w:pPr>
      <w:r w:rsidRPr="00292F75">
        <w:rPr>
          <w:rFonts w:ascii="ＭＳ Ｐゴシック" w:eastAsia="ＭＳ Ｐゴシック" w:hAnsi="ＭＳ Ｐゴシック" w:cs="Arial" w:hint="eastAsia"/>
          <w:szCs w:val="21"/>
        </w:rPr>
        <w:t>研究にあたっては、対象となる方の個人を同定できる情報は一切使用致しません。</w:t>
      </w:r>
    </w:p>
    <w:p w14:paraId="5973F32E" w14:textId="028EC2EA" w:rsidR="004953F6" w:rsidRPr="004A4F3F" w:rsidRDefault="009974CD" w:rsidP="001E4F72">
      <w:pPr>
        <w:pStyle w:val="a3"/>
        <w:spacing w:beforeLines="100" w:before="240"/>
        <w:ind w:firstLineChars="0" w:firstLine="0"/>
        <w:rPr>
          <w:rFonts w:ascii="ＭＳ Ｐゴシック" w:eastAsia="ＭＳ Ｐゴシック" w:hAnsi="ＭＳ Ｐゴシック" w:cs="Arial"/>
        </w:rPr>
      </w:pPr>
      <w:r>
        <w:rPr>
          <w:rFonts w:ascii="ＭＳ Ｐゴシック" w:eastAsia="ＭＳ Ｐゴシック" w:hAnsi="ＭＳ Ｐゴシック" w:cs="Arial" w:hint="eastAsia"/>
        </w:rPr>
        <w:t>対象となる</w:t>
      </w:r>
      <w:r w:rsidR="00D345E8" w:rsidRPr="004A4F3F">
        <w:rPr>
          <w:rFonts w:ascii="ＭＳ Ｐゴシック" w:eastAsia="ＭＳ Ｐゴシック" w:hAnsi="ＭＳ Ｐゴシック" w:cs="Arial" w:hint="eastAsia"/>
        </w:rPr>
        <w:t>患者様</w:t>
      </w:r>
      <w:r w:rsidR="00CE1384">
        <w:rPr>
          <w:rFonts w:ascii="ＭＳ Ｐゴシック" w:eastAsia="ＭＳ Ｐゴシック" w:hAnsi="ＭＳ Ｐゴシック" w:cs="Arial" w:hint="eastAsia"/>
        </w:rPr>
        <w:t>あるいはご家族</w:t>
      </w:r>
      <w:r w:rsidR="00CB665C" w:rsidRPr="004A4F3F">
        <w:rPr>
          <w:rFonts w:ascii="ＭＳ Ｐゴシック" w:eastAsia="ＭＳ Ｐゴシック" w:hAnsi="ＭＳ Ｐゴシック" w:cs="Arial"/>
        </w:rPr>
        <w:t>で、</w:t>
      </w:r>
      <w:r w:rsidR="00CE1384">
        <w:rPr>
          <w:rFonts w:ascii="ＭＳ Ｐゴシック" w:eastAsia="ＭＳ Ｐゴシック" w:hAnsi="ＭＳ Ｐゴシック" w:cs="Arial" w:hint="eastAsia"/>
        </w:rPr>
        <w:t>患者様</w:t>
      </w:r>
      <w:r w:rsidR="004953F6" w:rsidRPr="004A4F3F">
        <w:rPr>
          <w:rFonts w:ascii="ＭＳ Ｐゴシック" w:eastAsia="ＭＳ Ｐゴシック" w:hAnsi="ＭＳ Ｐゴシック" w:cs="Arial"/>
        </w:rPr>
        <w:t>の検査結果などの研究</w:t>
      </w:r>
      <w:r w:rsidR="0081663C" w:rsidRPr="004A4F3F">
        <w:rPr>
          <w:rFonts w:ascii="ＭＳ Ｐゴシック" w:eastAsia="ＭＳ Ｐゴシック" w:hAnsi="ＭＳ Ｐゴシック" w:cs="Arial" w:hint="eastAsia"/>
        </w:rPr>
        <w:t>への</w:t>
      </w:r>
      <w:r w:rsidR="004953F6" w:rsidRPr="004A4F3F">
        <w:rPr>
          <w:rFonts w:ascii="ＭＳ Ｐゴシック" w:eastAsia="ＭＳ Ｐゴシック" w:hAnsi="ＭＳ Ｐゴシック" w:cs="Arial"/>
        </w:rPr>
        <w:t>使用をご承諾いただけない場合</w:t>
      </w:r>
      <w:r w:rsidR="00143A93">
        <w:rPr>
          <w:rFonts w:ascii="ＭＳ Ｐゴシック" w:eastAsia="ＭＳ Ｐゴシック" w:hAnsi="ＭＳ Ｐゴシック" w:cs="Arial" w:hint="eastAsia"/>
        </w:rPr>
        <w:t>や、研究についてより詳しい内容をお知りになりたい場合</w:t>
      </w:r>
      <w:r w:rsidR="004953F6" w:rsidRPr="004A4F3F">
        <w:rPr>
          <w:rFonts w:ascii="ＭＳ Ｐゴシック" w:eastAsia="ＭＳ Ｐゴシック" w:hAnsi="ＭＳ Ｐゴシック" w:cs="Arial"/>
        </w:rPr>
        <w:t>は、下記の問い合わせ先まで</w:t>
      </w:r>
      <w:r w:rsidR="00514B3D" w:rsidRPr="004A4F3F">
        <w:rPr>
          <w:rFonts w:ascii="ＭＳ Ｐゴシック" w:eastAsia="ＭＳ Ｐゴシック" w:hAnsi="ＭＳ Ｐゴシック" w:cs="Arial"/>
        </w:rPr>
        <w:t>ご連絡下</w:t>
      </w:r>
      <w:r w:rsidR="004953F6" w:rsidRPr="004A4F3F">
        <w:rPr>
          <w:rFonts w:ascii="ＭＳ Ｐゴシック" w:eastAsia="ＭＳ Ｐゴシック" w:hAnsi="ＭＳ Ｐゴシック" w:cs="Arial"/>
        </w:rPr>
        <w:t>さい。</w:t>
      </w:r>
    </w:p>
    <w:p w14:paraId="5045106A" w14:textId="77777777" w:rsidR="001E4F72" w:rsidRPr="00552CF3" w:rsidRDefault="00514B3D" w:rsidP="006111CF">
      <w:pPr>
        <w:spacing w:beforeLines="50" w:before="120" w:afterLines="50" w:after="120"/>
        <w:rPr>
          <w:rFonts w:ascii="ＭＳ Ｐゴシック" w:eastAsia="ＭＳ Ｐゴシック" w:hAnsi="ＭＳ Ｐゴシック" w:cs="Arial"/>
        </w:rPr>
      </w:pPr>
      <w:r w:rsidRPr="00552CF3">
        <w:rPr>
          <w:rFonts w:ascii="ＭＳ Ｐゴシック" w:eastAsia="ＭＳ Ｐゴシック" w:hAnsi="ＭＳ Ｐゴシック" w:cs="Arial"/>
        </w:rPr>
        <w:t>ご協力</w:t>
      </w:r>
      <w:r w:rsidR="002B28B9" w:rsidRPr="00552CF3">
        <w:rPr>
          <w:rFonts w:ascii="ＭＳ Ｐゴシック" w:eastAsia="ＭＳ Ｐゴシック" w:hAnsi="ＭＳ Ｐゴシック" w:cs="Arial" w:hint="eastAsia"/>
        </w:rPr>
        <w:t>よろしく</w:t>
      </w:r>
      <w:r w:rsidRPr="00552CF3">
        <w:rPr>
          <w:rFonts w:ascii="ＭＳ Ｐゴシック" w:eastAsia="ＭＳ Ｐゴシック" w:hAnsi="ＭＳ Ｐゴシック" w:cs="Arial"/>
        </w:rPr>
        <w:t>お願い申し上げます</w:t>
      </w:r>
      <w:r w:rsidR="004953F6" w:rsidRPr="00552CF3">
        <w:rPr>
          <w:rFonts w:ascii="ＭＳ Ｐゴシック" w:eastAsia="ＭＳ Ｐゴシック" w:hAnsi="ＭＳ Ｐゴシック" w:cs="Arial"/>
        </w:rPr>
        <w:t>。</w:t>
      </w:r>
    </w:p>
    <w:p w14:paraId="54F50B6B" w14:textId="4A5A34F9" w:rsidR="009974CD" w:rsidRDefault="0074362D" w:rsidP="008F70A0">
      <w:pPr>
        <w:tabs>
          <w:tab w:val="left" w:pos="7155"/>
        </w:tabs>
        <w:rPr>
          <w:rFonts w:ascii="ＭＳ Ｐゴシック" w:eastAsia="ＭＳ Ｐゴシック" w:hAnsi="ＭＳ Ｐゴシック" w:cs="Arial"/>
        </w:rPr>
      </w:pPr>
      <w:r w:rsidRPr="00552CF3">
        <w:rPr>
          <w:rFonts w:ascii="ＭＳ Ｐゴシック" w:eastAsia="ＭＳ Ｐゴシック" w:hAnsi="ＭＳ Ｐゴシック" w:cs="Arial" w:hint="eastAsia"/>
          <w:noProof/>
        </w:rPr>
        <mc:AlternateContent>
          <mc:Choice Requires="wps">
            <w:drawing>
              <wp:anchor distT="0" distB="0" distL="114300" distR="114300" simplePos="0" relativeHeight="251664896" behindDoc="1" locked="0" layoutInCell="1" allowOverlap="1" wp14:anchorId="1E9D730B" wp14:editId="77CE0E4A">
                <wp:simplePos x="0" y="0"/>
                <wp:positionH relativeFrom="column">
                  <wp:posOffset>2080260</wp:posOffset>
                </wp:positionH>
                <wp:positionV relativeFrom="paragraph">
                  <wp:posOffset>30480</wp:posOffset>
                </wp:positionV>
                <wp:extent cx="1543050" cy="295275"/>
                <wp:effectExtent l="0" t="0" r="1905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95275"/>
                        </a:xfrm>
                        <a:prstGeom prst="rect">
                          <a:avLst/>
                        </a:prstGeom>
                        <a:solidFill>
                          <a:srgbClr val="F2F2F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48F6B5" w14:textId="77777777" w:rsidR="00555E00" w:rsidRPr="002B28B9" w:rsidRDefault="00555E00" w:rsidP="002B28B9">
                            <w:pPr>
                              <w:jc w:val="center"/>
                              <w:rPr>
                                <w:rFonts w:ascii="ＭＳ Ｐゴシック" w:eastAsia="ＭＳ Ｐゴシック" w:hAnsi="ＭＳ Ｐゴシック"/>
                                <w:b/>
                              </w:rPr>
                            </w:pPr>
                            <w:r w:rsidRPr="002B28B9">
                              <w:rPr>
                                <w:rFonts w:ascii="ＭＳ Ｐゴシック" w:eastAsia="ＭＳ Ｐゴシック" w:hAnsi="ＭＳ Ｐゴシック" w:hint="eastAsia"/>
                                <w:b/>
                              </w:rPr>
                              <w:t>問 い 合 わ せ 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D730B" id="_x0000_t202" coordsize="21600,21600" o:spt="202" path="m,l,21600r21600,l21600,xe">
                <v:stroke joinstyle="miter"/>
                <v:path gradientshapeok="t" o:connecttype="rect"/>
              </v:shapetype>
              <v:shape id="Text Box 10" o:spid="_x0000_s1026" type="#_x0000_t202" style="position:absolute;left:0;text-align:left;margin-left:163.8pt;margin-top:2.4pt;width:121.5pt;height:2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" fillcolor="#f2f2f2">
                <v:textbox>
                  <w:txbxContent>
                    <w:p w14:paraId="0948F6B5" w14:textId="77777777" w:rsidR="00555E00" w:rsidRPr="002B28B9" w:rsidRDefault="00555E00" w:rsidP="002B28B9">
                      <w:pPr>
                        <w:jc w:val="center"/>
                        <w:rPr>
                          <w:rFonts w:ascii="ＭＳ Ｐゴシック" w:eastAsia="ＭＳ Ｐゴシック" w:hAnsi="ＭＳ Ｐゴシック"/>
                          <w:b/>
                        </w:rPr>
                      </w:pPr>
                      <w:r w:rsidRPr="002B28B9">
                        <w:rPr>
                          <w:rFonts w:ascii="ＭＳ Ｐゴシック" w:eastAsia="ＭＳ Ｐゴシック" w:hAnsi="ＭＳ Ｐゴシック" w:hint="eastAsia"/>
                          <w:b/>
                        </w:rPr>
                        <w:t>問 い 合 わ せ 先</w:t>
                      </w:r>
                    </w:p>
                  </w:txbxContent>
                </v:textbox>
              </v:shape>
            </w:pict>
          </mc:Fallback>
        </mc:AlternateContent>
      </w:r>
    </w:p>
    <w:p w14:paraId="606F2E6A" w14:textId="02371954" w:rsidR="0074362D" w:rsidRDefault="0074362D" w:rsidP="00102685">
      <w:pPr>
        <w:tabs>
          <w:tab w:val="left" w:pos="7155"/>
        </w:tabs>
        <w:rPr>
          <w:rFonts w:ascii="ＭＳ Ｐゴシック" w:eastAsia="ＭＳ Ｐゴシック" w:hAnsi="ＭＳ Ｐゴシック" w:cs="Arial"/>
        </w:rPr>
      </w:pPr>
    </w:p>
    <w:p w14:paraId="0A5F8539" w14:textId="464D266B" w:rsidR="00F72ED6" w:rsidRDefault="00F72ED6" w:rsidP="009974CD">
      <w:pPr>
        <w:tabs>
          <w:tab w:val="left" w:pos="7155"/>
        </w:tabs>
        <w:ind w:firstLineChars="200" w:firstLine="402"/>
        <w:rPr>
          <w:rFonts w:ascii="ＭＳ Ｐゴシック" w:eastAsia="ＭＳ Ｐゴシック" w:hAnsi="ＭＳ Ｐゴシック" w:cs="Arial"/>
        </w:rPr>
      </w:pPr>
      <w:r w:rsidRPr="00552CF3">
        <w:rPr>
          <w:rFonts w:ascii="ＭＳ Ｐゴシック" w:eastAsia="ＭＳ Ｐゴシック" w:hAnsi="ＭＳ Ｐゴシック" w:cs="Arial"/>
          <w:b/>
          <w:bCs/>
          <w:noProof/>
          <w:sz w:val="20"/>
        </w:rPr>
        <mc:AlternateContent>
          <mc:Choice Requires="wps">
            <w:drawing>
              <wp:anchor distT="0" distB="0" distL="114300" distR="114300" simplePos="0" relativeHeight="251655680" behindDoc="1" locked="0" layoutInCell="1" allowOverlap="1" wp14:anchorId="25CC6B3A" wp14:editId="3E083B91">
                <wp:simplePos x="0" y="0"/>
                <wp:positionH relativeFrom="column">
                  <wp:posOffset>186690</wp:posOffset>
                </wp:positionH>
                <wp:positionV relativeFrom="paragraph">
                  <wp:posOffset>88266</wp:posOffset>
                </wp:positionV>
                <wp:extent cx="5829300" cy="883920"/>
                <wp:effectExtent l="0" t="0" r="19050" b="114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83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38E4C" id="Rectangle 3" o:spid="_x0000_s1026" style="position:absolute;margin-left:14.7pt;margin-top:6.95pt;width:459pt;height:6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" filled="f"/>
            </w:pict>
          </mc:Fallback>
        </mc:AlternateContent>
      </w:r>
    </w:p>
    <w:p w14:paraId="614CECC1" w14:textId="5AEEA880" w:rsidR="004953F6" w:rsidRPr="00873ED4" w:rsidRDefault="00514B3D" w:rsidP="009974CD">
      <w:pPr>
        <w:tabs>
          <w:tab w:val="left" w:pos="7155"/>
        </w:tabs>
        <w:ind w:firstLineChars="200" w:firstLine="420"/>
        <w:rPr>
          <w:rFonts w:ascii="ＭＳ Ｐゴシック" w:eastAsia="ＭＳ Ｐゴシック" w:hAnsi="ＭＳ Ｐゴシック" w:cs="Arial"/>
        </w:rPr>
      </w:pPr>
      <w:r w:rsidRPr="00873ED4">
        <w:rPr>
          <w:rFonts w:ascii="ＭＳ Ｐゴシック" w:eastAsia="ＭＳ Ｐゴシック" w:hAnsi="ＭＳ Ｐゴシック" w:cs="Arial"/>
        </w:rPr>
        <w:t>研究責任者</w:t>
      </w:r>
      <w:r w:rsidR="004953F6" w:rsidRPr="00873ED4">
        <w:rPr>
          <w:rFonts w:ascii="ＭＳ Ｐゴシック" w:eastAsia="ＭＳ Ｐゴシック" w:hAnsi="ＭＳ Ｐゴシック" w:cs="Arial"/>
        </w:rPr>
        <w:t>：</w:t>
      </w:r>
      <w:r w:rsidR="00873ED4" w:rsidRPr="00873ED4">
        <w:rPr>
          <w:rFonts w:ascii="ＭＳ Ｐゴシック" w:eastAsia="ＭＳ Ｐゴシック" w:hAnsi="ＭＳ Ｐゴシック" w:cs="Arial" w:hint="eastAsia"/>
          <w:b/>
          <w:bCs/>
        </w:rPr>
        <w:t>中原　一有</w:t>
      </w:r>
      <w:r w:rsidR="00DA78DD" w:rsidRPr="00873ED4">
        <w:rPr>
          <w:rFonts w:ascii="ＭＳ Ｐゴシック" w:eastAsia="ＭＳ Ｐゴシック" w:hAnsi="ＭＳ Ｐゴシック" w:cs="Arial" w:hint="eastAsia"/>
        </w:rPr>
        <w:t xml:space="preserve">　</w:t>
      </w:r>
      <w:r w:rsidR="00102685" w:rsidRPr="00873ED4">
        <w:rPr>
          <w:rFonts w:ascii="ＭＳ Ｐゴシック" w:eastAsia="ＭＳ Ｐゴシック" w:hAnsi="ＭＳ Ｐゴシック" w:cs="Arial" w:hint="eastAsia"/>
        </w:rPr>
        <w:t>（</w:t>
      </w:r>
      <w:r w:rsidR="00873ED4" w:rsidRPr="00873ED4">
        <w:rPr>
          <w:rFonts w:ascii="ＭＳ Ｐゴシック" w:eastAsia="ＭＳ Ｐゴシック" w:hAnsi="ＭＳ Ｐゴシック" w:cs="Arial" w:hint="eastAsia"/>
          <w:b/>
          <w:bCs/>
        </w:rPr>
        <w:t>准教授</w:t>
      </w:r>
      <w:r w:rsidR="00102685" w:rsidRPr="00873ED4">
        <w:rPr>
          <w:rFonts w:ascii="ＭＳ Ｐゴシック" w:eastAsia="ＭＳ Ｐゴシック" w:hAnsi="ＭＳ Ｐゴシック" w:cs="Arial" w:hint="eastAsia"/>
        </w:rPr>
        <w:t>）</w:t>
      </w:r>
    </w:p>
    <w:p w14:paraId="72E0B85F" w14:textId="14B35F99" w:rsidR="003043A9" w:rsidRPr="00873ED4" w:rsidRDefault="00945E02" w:rsidP="00DF3141">
      <w:pPr>
        <w:ind w:firstLineChars="200" w:firstLine="420"/>
        <w:rPr>
          <w:rFonts w:ascii="ＭＳ Ｐゴシック" w:eastAsia="ＭＳ Ｐゴシック" w:hAnsi="ＭＳ Ｐゴシック" w:cs="Arial"/>
        </w:rPr>
      </w:pPr>
      <w:r w:rsidRPr="00873ED4">
        <w:rPr>
          <w:rFonts w:ascii="ＭＳ Ｐゴシック" w:eastAsia="ＭＳ Ｐゴシック" w:hAnsi="ＭＳ Ｐゴシック" w:cs="Arial" w:hint="eastAsia"/>
        </w:rPr>
        <w:t>研究</w:t>
      </w:r>
      <w:r w:rsidR="00890043" w:rsidRPr="00873ED4">
        <w:rPr>
          <w:rFonts w:ascii="ＭＳ Ｐゴシック" w:eastAsia="ＭＳ Ｐゴシック" w:hAnsi="ＭＳ Ｐゴシック" w:cs="Arial" w:hint="eastAsia"/>
        </w:rPr>
        <w:t>分担</w:t>
      </w:r>
      <w:r w:rsidRPr="00873ED4">
        <w:rPr>
          <w:rFonts w:ascii="ＭＳ Ｐゴシック" w:eastAsia="ＭＳ Ｐゴシック" w:hAnsi="ＭＳ Ｐゴシック" w:cs="Arial" w:hint="eastAsia"/>
        </w:rPr>
        <w:t>者：</w:t>
      </w:r>
      <w:r w:rsidR="00873ED4" w:rsidRPr="00873ED4">
        <w:rPr>
          <w:rFonts w:ascii="ＭＳ Ｐゴシック" w:eastAsia="ＭＳ Ｐゴシック" w:hAnsi="ＭＳ Ｐゴシック" w:cs="Arial" w:hint="eastAsia"/>
          <w:b/>
          <w:bCs/>
        </w:rPr>
        <w:t>薩田　祐輔</w:t>
      </w:r>
      <w:r w:rsidR="00F927F0" w:rsidRPr="00873ED4">
        <w:rPr>
          <w:rFonts w:ascii="ＭＳ Ｐゴシック" w:eastAsia="ＭＳ Ｐゴシック" w:hAnsi="ＭＳ Ｐゴシック" w:cs="Arial" w:hint="eastAsia"/>
        </w:rPr>
        <w:t xml:space="preserve">　（</w:t>
      </w:r>
      <w:r w:rsidR="00873ED4" w:rsidRPr="00873ED4">
        <w:rPr>
          <w:rFonts w:ascii="ＭＳ Ｐゴシック" w:eastAsia="ＭＳ Ｐゴシック" w:hAnsi="ＭＳ Ｐゴシック" w:cs="Arial" w:hint="eastAsia"/>
          <w:b/>
          <w:bCs/>
        </w:rPr>
        <w:t>助教</w:t>
      </w:r>
      <w:r w:rsidR="00F927F0" w:rsidRPr="00873ED4">
        <w:rPr>
          <w:rFonts w:ascii="ＭＳ Ｐゴシック" w:eastAsia="ＭＳ Ｐゴシック" w:hAnsi="ＭＳ Ｐゴシック" w:cs="Arial" w:hint="eastAsia"/>
        </w:rPr>
        <w:t>）</w:t>
      </w:r>
    </w:p>
    <w:p w14:paraId="1650CB1B" w14:textId="61A8A840" w:rsidR="007C51D1" w:rsidRPr="00873ED4" w:rsidRDefault="007C51D1" w:rsidP="00DF3141">
      <w:pPr>
        <w:ind w:firstLineChars="200" w:firstLine="420"/>
        <w:rPr>
          <w:rFonts w:ascii="ＭＳ Ｐゴシック" w:eastAsia="ＭＳ Ｐゴシック" w:hAnsi="ＭＳ Ｐゴシック" w:cs="Arial"/>
        </w:rPr>
      </w:pPr>
      <w:r w:rsidRPr="00873ED4">
        <w:rPr>
          <w:rFonts w:ascii="ＭＳ Ｐゴシック" w:eastAsia="ＭＳ Ｐゴシック" w:hAnsi="ＭＳ Ｐゴシック" w:cs="Arial" w:hint="eastAsia"/>
        </w:rPr>
        <w:t>所属：</w:t>
      </w:r>
      <w:r w:rsidR="00873ED4" w:rsidRPr="00873ED4">
        <w:rPr>
          <w:rFonts w:ascii="ＭＳ Ｐゴシック" w:eastAsia="ＭＳ Ｐゴシック" w:hAnsi="ＭＳ Ｐゴシック" w:cs="Arial" w:hint="eastAsia"/>
        </w:rPr>
        <w:t>聖マリアンナ医科大学病院　消化器内科</w:t>
      </w:r>
    </w:p>
    <w:p w14:paraId="721789F9" w14:textId="1216C7E4" w:rsidR="004953F6" w:rsidRPr="00DF3141" w:rsidRDefault="004953F6" w:rsidP="009B3D2A">
      <w:pPr>
        <w:ind w:firstLineChars="200" w:firstLine="420"/>
        <w:rPr>
          <w:rFonts w:ascii="ＭＳ Ｐゴシック" w:eastAsia="ＭＳ Ｐゴシック" w:hAnsi="ＭＳ Ｐゴシック" w:cs="Arial"/>
        </w:rPr>
      </w:pPr>
      <w:r w:rsidRPr="00873ED4">
        <w:rPr>
          <w:rFonts w:ascii="ＭＳ Ｐゴシック" w:eastAsia="ＭＳ Ｐゴシック" w:hAnsi="ＭＳ Ｐゴシック" w:cs="Arial"/>
        </w:rPr>
        <w:t>住所：</w:t>
      </w:r>
      <w:r w:rsidR="00873ED4" w:rsidRPr="00873ED4">
        <w:rPr>
          <w:rFonts w:ascii="ＭＳ Ｐゴシック" w:eastAsia="ＭＳ Ｐゴシック" w:hAnsi="ＭＳ Ｐゴシック" w:cs="Arial" w:hint="eastAsia"/>
        </w:rPr>
        <w:t>神奈川県川崎市宮前区菅生2-16-1　　TEL　044-977-8111(代表)</w:t>
      </w:r>
      <w:r w:rsidR="009B3D2A" w:rsidRPr="00873ED4">
        <w:rPr>
          <w:rFonts w:ascii="ＭＳ Ｐゴシック" w:eastAsia="ＭＳ Ｐゴシック" w:hAnsi="ＭＳ Ｐゴシック" w:cs="Arial" w:hint="eastAsia"/>
        </w:rPr>
        <w:t xml:space="preserve">　　</w:t>
      </w:r>
      <w:r w:rsidR="009B3D2A" w:rsidRPr="000F6C87">
        <w:rPr>
          <w:rFonts w:ascii="ＭＳ Ｐゴシック" w:eastAsia="ＭＳ Ｐゴシック" w:hAnsi="ＭＳ Ｐゴシック" w:cs="Arial" w:hint="eastAsia"/>
          <w:color w:val="4F81BD" w:themeColor="accent1"/>
        </w:rPr>
        <w:t xml:space="preserve">　　</w:t>
      </w:r>
    </w:p>
    <w:sectPr w:rsidR="004953F6" w:rsidRPr="00DF3141" w:rsidSect="00DF33FD">
      <w:headerReference w:type="default" r:id="rId7"/>
      <w:footerReference w:type="default" r:id="rId8"/>
      <w:pgSz w:w="11906" w:h="16838" w:code="9"/>
      <w:pgMar w:top="851" w:right="1134" w:bottom="851"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1772C" w14:textId="77777777" w:rsidR="00950958" w:rsidRDefault="00950958" w:rsidP="00DB73C0">
      <w:r>
        <w:separator/>
      </w:r>
    </w:p>
  </w:endnote>
  <w:endnote w:type="continuationSeparator" w:id="0">
    <w:p w14:paraId="6866FC07" w14:textId="77777777" w:rsidR="00950958" w:rsidRDefault="00950958" w:rsidP="00DB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6681418"/>
      <w:docPartObj>
        <w:docPartGallery w:val="Page Numbers (Bottom of Page)"/>
        <w:docPartUnique/>
      </w:docPartObj>
    </w:sdtPr>
    <w:sdtEndPr/>
    <w:sdtContent>
      <w:p w14:paraId="5C7A1FDC" w14:textId="47BD5A46" w:rsidR="003D55D2" w:rsidRDefault="003D55D2">
        <w:pPr>
          <w:pStyle w:val="a6"/>
          <w:jc w:val="center"/>
        </w:pPr>
        <w:r>
          <w:fldChar w:fldCharType="begin"/>
        </w:r>
        <w:r>
          <w:instrText>PAGE   \* MERGEFORMAT</w:instrText>
        </w:r>
        <w:r>
          <w:fldChar w:fldCharType="separate"/>
        </w:r>
        <w:r w:rsidR="000F6C87" w:rsidRPr="000F6C87">
          <w:rPr>
            <w:noProof/>
            <w:lang w:val="ja-JP"/>
          </w:rPr>
          <w:t>1</w:t>
        </w:r>
        <w:r>
          <w:fldChar w:fldCharType="end"/>
        </w:r>
      </w:p>
    </w:sdtContent>
  </w:sdt>
  <w:p w14:paraId="1D291B84" w14:textId="77777777" w:rsidR="003D55D2" w:rsidRDefault="003D55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8A5A6" w14:textId="77777777" w:rsidR="00950958" w:rsidRDefault="00950958" w:rsidP="00DB73C0">
      <w:r>
        <w:separator/>
      </w:r>
    </w:p>
  </w:footnote>
  <w:footnote w:type="continuationSeparator" w:id="0">
    <w:p w14:paraId="1E7491C9" w14:textId="77777777" w:rsidR="00950958" w:rsidRDefault="00950958" w:rsidP="00DB7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3D577" w14:textId="77777777" w:rsidR="00555E00" w:rsidRDefault="00555E00" w:rsidP="00FE777C">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2513D0"/>
    <w:multiLevelType w:val="hybridMultilevel"/>
    <w:tmpl w:val="806E6FFC"/>
    <w:lvl w:ilvl="0" w:tplc="8C341CAC">
      <w:start w:val="1"/>
      <w:numFmt w:val="decimal"/>
      <w:lvlText w:val="%1."/>
      <w:lvlJc w:val="left"/>
      <w:pPr>
        <w:ind w:left="840" w:hanging="420"/>
      </w:pPr>
      <w:rPr>
        <w:rFonts w:ascii="Century" w:eastAsia="ＭＳ 明朝" w:hAnsi="Century" w:cs="Times New Roman"/>
        <w:color w:val="000000"/>
      </w:rPr>
    </w:lvl>
    <w:lvl w:ilvl="1" w:tplc="27A2CFBA">
      <w:start w:val="1"/>
      <w:numFmt w:val="decimal"/>
      <w:lvlText w:val="例%2."/>
      <w:lvlJc w:val="left"/>
      <w:pPr>
        <w:ind w:left="1560" w:hanging="720"/>
      </w:pPr>
      <w:rPr>
        <w:rFonts w:hint="default"/>
      </w:rPr>
    </w:lvl>
    <w:lvl w:ilvl="2" w:tplc="790077E8">
      <w:numFmt w:val="bullet"/>
      <w:lvlText w:val="・"/>
      <w:lvlJc w:val="left"/>
      <w:pPr>
        <w:ind w:left="1620" w:hanging="360"/>
      </w:pPr>
      <w:rPr>
        <w:rFonts w:ascii="ＭＳ 明朝" w:eastAsia="ＭＳ 明朝" w:hAnsi="ＭＳ 明朝" w:cs="Times New Roman" w:hint="eastAsia"/>
        <w:color w:val="auto"/>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E863A07"/>
    <w:multiLevelType w:val="hybridMultilevel"/>
    <w:tmpl w:val="BD90F4E0"/>
    <w:lvl w:ilvl="0" w:tplc="65388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1884015">
    <w:abstractNumId w:val="1"/>
  </w:num>
  <w:num w:numId="2" w16cid:durableId="169399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96"/>
    <w:rsid w:val="0002252F"/>
    <w:rsid w:val="00024CFB"/>
    <w:rsid w:val="00047C46"/>
    <w:rsid w:val="00050F59"/>
    <w:rsid w:val="00071F11"/>
    <w:rsid w:val="000B06A6"/>
    <w:rsid w:val="000B18C9"/>
    <w:rsid w:val="000B6B6B"/>
    <w:rsid w:val="000B736E"/>
    <w:rsid w:val="000B7DE0"/>
    <w:rsid w:val="000C31AA"/>
    <w:rsid w:val="000D2938"/>
    <w:rsid w:val="000F6C87"/>
    <w:rsid w:val="00102685"/>
    <w:rsid w:val="0011620C"/>
    <w:rsid w:val="001226A8"/>
    <w:rsid w:val="00125CB2"/>
    <w:rsid w:val="00143A93"/>
    <w:rsid w:val="001715D2"/>
    <w:rsid w:val="001747A2"/>
    <w:rsid w:val="00175AD0"/>
    <w:rsid w:val="0018025D"/>
    <w:rsid w:val="00197807"/>
    <w:rsid w:val="00197DA0"/>
    <w:rsid w:val="001A3D48"/>
    <w:rsid w:val="001A71A5"/>
    <w:rsid w:val="001C6123"/>
    <w:rsid w:val="001D766B"/>
    <w:rsid w:val="001E4F72"/>
    <w:rsid w:val="00223F1D"/>
    <w:rsid w:val="0022590F"/>
    <w:rsid w:val="002453CF"/>
    <w:rsid w:val="00262597"/>
    <w:rsid w:val="002625DB"/>
    <w:rsid w:val="00267C4D"/>
    <w:rsid w:val="00292F75"/>
    <w:rsid w:val="00297003"/>
    <w:rsid w:val="002A2070"/>
    <w:rsid w:val="002A79BB"/>
    <w:rsid w:val="002B28B9"/>
    <w:rsid w:val="002D35AA"/>
    <w:rsid w:val="002F4B17"/>
    <w:rsid w:val="003038D6"/>
    <w:rsid w:val="003043A9"/>
    <w:rsid w:val="00310105"/>
    <w:rsid w:val="00320C07"/>
    <w:rsid w:val="00337C6E"/>
    <w:rsid w:val="00341987"/>
    <w:rsid w:val="00344532"/>
    <w:rsid w:val="00356652"/>
    <w:rsid w:val="0036111E"/>
    <w:rsid w:val="0037166C"/>
    <w:rsid w:val="00373760"/>
    <w:rsid w:val="00380CE1"/>
    <w:rsid w:val="0039040D"/>
    <w:rsid w:val="00390886"/>
    <w:rsid w:val="00392888"/>
    <w:rsid w:val="00396F40"/>
    <w:rsid w:val="003A7466"/>
    <w:rsid w:val="003C1A86"/>
    <w:rsid w:val="003C3422"/>
    <w:rsid w:val="003C6B7E"/>
    <w:rsid w:val="003C767D"/>
    <w:rsid w:val="003D3EDF"/>
    <w:rsid w:val="003D55D2"/>
    <w:rsid w:val="003F6904"/>
    <w:rsid w:val="00412982"/>
    <w:rsid w:val="004238F9"/>
    <w:rsid w:val="00432420"/>
    <w:rsid w:val="00440F67"/>
    <w:rsid w:val="00464E6E"/>
    <w:rsid w:val="004661CC"/>
    <w:rsid w:val="004664E4"/>
    <w:rsid w:val="00474249"/>
    <w:rsid w:val="00484AD4"/>
    <w:rsid w:val="0049435D"/>
    <w:rsid w:val="004953F6"/>
    <w:rsid w:val="00497922"/>
    <w:rsid w:val="004A24EB"/>
    <w:rsid w:val="004A373E"/>
    <w:rsid w:val="004A4F3F"/>
    <w:rsid w:val="004B43B0"/>
    <w:rsid w:val="004B628F"/>
    <w:rsid w:val="004D3E56"/>
    <w:rsid w:val="004F36FB"/>
    <w:rsid w:val="004F5D4F"/>
    <w:rsid w:val="00506EA7"/>
    <w:rsid w:val="00514B3D"/>
    <w:rsid w:val="00535C50"/>
    <w:rsid w:val="00552CF3"/>
    <w:rsid w:val="005559A6"/>
    <w:rsid w:val="00555E00"/>
    <w:rsid w:val="00582263"/>
    <w:rsid w:val="00584CDD"/>
    <w:rsid w:val="005A4F3D"/>
    <w:rsid w:val="005C1830"/>
    <w:rsid w:val="005E0355"/>
    <w:rsid w:val="005E0487"/>
    <w:rsid w:val="005E39F5"/>
    <w:rsid w:val="005F31F8"/>
    <w:rsid w:val="006022EA"/>
    <w:rsid w:val="006111CF"/>
    <w:rsid w:val="0061649E"/>
    <w:rsid w:val="00632475"/>
    <w:rsid w:val="00637391"/>
    <w:rsid w:val="006572A3"/>
    <w:rsid w:val="00694A95"/>
    <w:rsid w:val="006A2BC4"/>
    <w:rsid w:val="006A546D"/>
    <w:rsid w:val="006C284A"/>
    <w:rsid w:val="006D5BCF"/>
    <w:rsid w:val="006E5743"/>
    <w:rsid w:val="006E6EDA"/>
    <w:rsid w:val="007013E1"/>
    <w:rsid w:val="00717967"/>
    <w:rsid w:val="00717B9B"/>
    <w:rsid w:val="007314C0"/>
    <w:rsid w:val="0073178E"/>
    <w:rsid w:val="00736444"/>
    <w:rsid w:val="00740BD5"/>
    <w:rsid w:val="007428F0"/>
    <w:rsid w:val="0074362D"/>
    <w:rsid w:val="00747BD4"/>
    <w:rsid w:val="007633F9"/>
    <w:rsid w:val="00764A02"/>
    <w:rsid w:val="00792AA3"/>
    <w:rsid w:val="007A42CF"/>
    <w:rsid w:val="007B0139"/>
    <w:rsid w:val="007C3A3C"/>
    <w:rsid w:val="007C51D1"/>
    <w:rsid w:val="007C56FD"/>
    <w:rsid w:val="008057F3"/>
    <w:rsid w:val="00815661"/>
    <w:rsid w:val="0081663C"/>
    <w:rsid w:val="00820130"/>
    <w:rsid w:val="0082018D"/>
    <w:rsid w:val="0082273D"/>
    <w:rsid w:val="00822ED8"/>
    <w:rsid w:val="0082546F"/>
    <w:rsid w:val="00827B26"/>
    <w:rsid w:val="008378ED"/>
    <w:rsid w:val="00845D58"/>
    <w:rsid w:val="008503A3"/>
    <w:rsid w:val="00853D29"/>
    <w:rsid w:val="0087012D"/>
    <w:rsid w:val="00873ED4"/>
    <w:rsid w:val="00883EF5"/>
    <w:rsid w:val="00884647"/>
    <w:rsid w:val="008851E2"/>
    <w:rsid w:val="00890043"/>
    <w:rsid w:val="008975AF"/>
    <w:rsid w:val="008A0A15"/>
    <w:rsid w:val="008A2735"/>
    <w:rsid w:val="008A60E1"/>
    <w:rsid w:val="008B5D5A"/>
    <w:rsid w:val="008D3CB7"/>
    <w:rsid w:val="008F4CED"/>
    <w:rsid w:val="008F70A0"/>
    <w:rsid w:val="00900369"/>
    <w:rsid w:val="0090109C"/>
    <w:rsid w:val="009230CF"/>
    <w:rsid w:val="00930C26"/>
    <w:rsid w:val="009357C0"/>
    <w:rsid w:val="00945C1B"/>
    <w:rsid w:val="00945E02"/>
    <w:rsid w:val="0095023C"/>
    <w:rsid w:val="00950958"/>
    <w:rsid w:val="00953509"/>
    <w:rsid w:val="00955ADE"/>
    <w:rsid w:val="009974CD"/>
    <w:rsid w:val="009B0FED"/>
    <w:rsid w:val="009B3D2A"/>
    <w:rsid w:val="009B7752"/>
    <w:rsid w:val="009C41D7"/>
    <w:rsid w:val="009C4E49"/>
    <w:rsid w:val="009E0FD5"/>
    <w:rsid w:val="009E4281"/>
    <w:rsid w:val="009E4EEE"/>
    <w:rsid w:val="00A07AFD"/>
    <w:rsid w:val="00A10A2B"/>
    <w:rsid w:val="00A1561B"/>
    <w:rsid w:val="00A20572"/>
    <w:rsid w:val="00A22A07"/>
    <w:rsid w:val="00A3305F"/>
    <w:rsid w:val="00A352EC"/>
    <w:rsid w:val="00A35B20"/>
    <w:rsid w:val="00A44AED"/>
    <w:rsid w:val="00A57DB9"/>
    <w:rsid w:val="00A62CD5"/>
    <w:rsid w:val="00A822C0"/>
    <w:rsid w:val="00A91016"/>
    <w:rsid w:val="00A965B6"/>
    <w:rsid w:val="00AA5E15"/>
    <w:rsid w:val="00AB2F96"/>
    <w:rsid w:val="00AC41BD"/>
    <w:rsid w:val="00AE1CB8"/>
    <w:rsid w:val="00AE457D"/>
    <w:rsid w:val="00AF5EAF"/>
    <w:rsid w:val="00B15BBC"/>
    <w:rsid w:val="00B2034F"/>
    <w:rsid w:val="00B26ECB"/>
    <w:rsid w:val="00B4043C"/>
    <w:rsid w:val="00B663DD"/>
    <w:rsid w:val="00B739A7"/>
    <w:rsid w:val="00B76D62"/>
    <w:rsid w:val="00BA0D31"/>
    <w:rsid w:val="00BA3330"/>
    <w:rsid w:val="00BA7B90"/>
    <w:rsid w:val="00BC0D8F"/>
    <w:rsid w:val="00BC3971"/>
    <w:rsid w:val="00BD349C"/>
    <w:rsid w:val="00BD6826"/>
    <w:rsid w:val="00C0291A"/>
    <w:rsid w:val="00C10CFE"/>
    <w:rsid w:val="00C12167"/>
    <w:rsid w:val="00C156DC"/>
    <w:rsid w:val="00C17A16"/>
    <w:rsid w:val="00C36D8D"/>
    <w:rsid w:val="00C40228"/>
    <w:rsid w:val="00C41CA6"/>
    <w:rsid w:val="00C51C66"/>
    <w:rsid w:val="00C7678D"/>
    <w:rsid w:val="00C960E4"/>
    <w:rsid w:val="00CA7AD9"/>
    <w:rsid w:val="00CB665C"/>
    <w:rsid w:val="00CC2F9A"/>
    <w:rsid w:val="00CD4715"/>
    <w:rsid w:val="00CE1384"/>
    <w:rsid w:val="00CE6B4A"/>
    <w:rsid w:val="00CE7538"/>
    <w:rsid w:val="00CF1D78"/>
    <w:rsid w:val="00D137AA"/>
    <w:rsid w:val="00D345E8"/>
    <w:rsid w:val="00D4531B"/>
    <w:rsid w:val="00D4557D"/>
    <w:rsid w:val="00D70862"/>
    <w:rsid w:val="00D714EC"/>
    <w:rsid w:val="00D715D4"/>
    <w:rsid w:val="00D74377"/>
    <w:rsid w:val="00DA10DF"/>
    <w:rsid w:val="00DA78DD"/>
    <w:rsid w:val="00DB0588"/>
    <w:rsid w:val="00DB12AD"/>
    <w:rsid w:val="00DB2FBC"/>
    <w:rsid w:val="00DB73C0"/>
    <w:rsid w:val="00DC6A70"/>
    <w:rsid w:val="00DD026B"/>
    <w:rsid w:val="00DD1424"/>
    <w:rsid w:val="00DD6D35"/>
    <w:rsid w:val="00DE0C45"/>
    <w:rsid w:val="00DF3141"/>
    <w:rsid w:val="00DF33FD"/>
    <w:rsid w:val="00E10637"/>
    <w:rsid w:val="00E10997"/>
    <w:rsid w:val="00E251D9"/>
    <w:rsid w:val="00E33E70"/>
    <w:rsid w:val="00E41337"/>
    <w:rsid w:val="00E458D5"/>
    <w:rsid w:val="00E6014F"/>
    <w:rsid w:val="00E6580B"/>
    <w:rsid w:val="00E84CFD"/>
    <w:rsid w:val="00E91447"/>
    <w:rsid w:val="00EA0DD5"/>
    <w:rsid w:val="00EB16FE"/>
    <w:rsid w:val="00EC1BF3"/>
    <w:rsid w:val="00ED05BE"/>
    <w:rsid w:val="00EF534B"/>
    <w:rsid w:val="00F22A2F"/>
    <w:rsid w:val="00F22B77"/>
    <w:rsid w:val="00F24869"/>
    <w:rsid w:val="00F26185"/>
    <w:rsid w:val="00F32012"/>
    <w:rsid w:val="00F63C88"/>
    <w:rsid w:val="00F63D5C"/>
    <w:rsid w:val="00F71A06"/>
    <w:rsid w:val="00F72ED6"/>
    <w:rsid w:val="00F73D34"/>
    <w:rsid w:val="00F862DA"/>
    <w:rsid w:val="00F91DFC"/>
    <w:rsid w:val="00F927F0"/>
    <w:rsid w:val="00F96F4C"/>
    <w:rsid w:val="00FA2D54"/>
    <w:rsid w:val="00FC18DE"/>
    <w:rsid w:val="00FC3BD2"/>
    <w:rsid w:val="00FD76C7"/>
    <w:rsid w:val="00FE777C"/>
    <w:rsid w:val="00FF027B"/>
    <w:rsid w:val="00FF30CA"/>
    <w:rsid w:val="00FF6C97"/>
    <w:rsid w:val="00FF7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C93B31"/>
  <w15:docId w15:val="{A3440610-9CCB-476F-9E9C-D931BC3D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1"/>
    </w:pPr>
    <w:rPr>
      <w:b/>
      <w:bCs/>
    </w:rPr>
  </w:style>
  <w:style w:type="paragraph" w:styleId="a4">
    <w:name w:val="header"/>
    <w:basedOn w:val="a"/>
    <w:link w:val="a5"/>
    <w:uiPriority w:val="99"/>
    <w:unhideWhenUsed/>
    <w:rsid w:val="00DB73C0"/>
    <w:pPr>
      <w:tabs>
        <w:tab w:val="center" w:pos="4252"/>
        <w:tab w:val="right" w:pos="8504"/>
      </w:tabs>
      <w:snapToGrid w:val="0"/>
    </w:pPr>
  </w:style>
  <w:style w:type="character" w:customStyle="1" w:styleId="a5">
    <w:name w:val="ヘッダー (文字)"/>
    <w:link w:val="a4"/>
    <w:uiPriority w:val="99"/>
    <w:rsid w:val="00DB73C0"/>
    <w:rPr>
      <w:kern w:val="2"/>
      <w:sz w:val="21"/>
      <w:szCs w:val="24"/>
    </w:rPr>
  </w:style>
  <w:style w:type="paragraph" w:styleId="a6">
    <w:name w:val="footer"/>
    <w:basedOn w:val="a"/>
    <w:link w:val="a7"/>
    <w:uiPriority w:val="99"/>
    <w:unhideWhenUsed/>
    <w:rsid w:val="00DB73C0"/>
    <w:pPr>
      <w:tabs>
        <w:tab w:val="center" w:pos="4252"/>
        <w:tab w:val="right" w:pos="8504"/>
      </w:tabs>
      <w:snapToGrid w:val="0"/>
    </w:pPr>
  </w:style>
  <w:style w:type="character" w:customStyle="1" w:styleId="a7">
    <w:name w:val="フッター (文字)"/>
    <w:link w:val="a6"/>
    <w:uiPriority w:val="99"/>
    <w:rsid w:val="00DB73C0"/>
    <w:rPr>
      <w:kern w:val="2"/>
      <w:sz w:val="21"/>
      <w:szCs w:val="24"/>
    </w:rPr>
  </w:style>
  <w:style w:type="paragraph" w:styleId="a8">
    <w:name w:val="Balloon Text"/>
    <w:basedOn w:val="a"/>
    <w:link w:val="a9"/>
    <w:uiPriority w:val="99"/>
    <w:semiHidden/>
    <w:unhideWhenUsed/>
    <w:rsid w:val="00BD349C"/>
    <w:rPr>
      <w:rFonts w:ascii="Arial" w:eastAsia="ＭＳ ゴシック" w:hAnsi="Arial"/>
      <w:sz w:val="18"/>
      <w:szCs w:val="18"/>
    </w:rPr>
  </w:style>
  <w:style w:type="character" w:customStyle="1" w:styleId="a9">
    <w:name w:val="吹き出し (文字)"/>
    <w:link w:val="a8"/>
    <w:uiPriority w:val="99"/>
    <w:semiHidden/>
    <w:rsid w:val="00BD349C"/>
    <w:rPr>
      <w:rFonts w:ascii="Arial" w:eastAsia="ＭＳ ゴシック" w:hAnsi="Arial" w:cs="Times New Roman"/>
      <w:kern w:val="2"/>
      <w:sz w:val="18"/>
      <w:szCs w:val="18"/>
    </w:rPr>
  </w:style>
  <w:style w:type="paragraph" w:styleId="aa">
    <w:name w:val="List Paragraph"/>
    <w:basedOn w:val="a"/>
    <w:uiPriority w:val="34"/>
    <w:qFormat/>
    <w:rsid w:val="00CF1D78"/>
    <w:pPr>
      <w:ind w:leftChars="400" w:left="840"/>
    </w:pPr>
    <w:rPr>
      <w:rFonts w:eastAsiaTheme="minorEastAsia"/>
      <w:szCs w:val="22"/>
    </w:rPr>
  </w:style>
  <w:style w:type="character" w:styleId="ab">
    <w:name w:val="annotation reference"/>
    <w:basedOn w:val="a0"/>
    <w:uiPriority w:val="99"/>
    <w:semiHidden/>
    <w:unhideWhenUsed/>
    <w:rsid w:val="003043A9"/>
    <w:rPr>
      <w:sz w:val="18"/>
      <w:szCs w:val="18"/>
    </w:rPr>
  </w:style>
  <w:style w:type="paragraph" w:styleId="ac">
    <w:name w:val="annotation text"/>
    <w:basedOn w:val="a"/>
    <w:link w:val="ad"/>
    <w:uiPriority w:val="99"/>
    <w:semiHidden/>
    <w:unhideWhenUsed/>
    <w:rsid w:val="003043A9"/>
    <w:pPr>
      <w:jc w:val="left"/>
    </w:pPr>
  </w:style>
  <w:style w:type="character" w:customStyle="1" w:styleId="ad">
    <w:name w:val="コメント文字列 (文字)"/>
    <w:basedOn w:val="a0"/>
    <w:link w:val="ac"/>
    <w:uiPriority w:val="99"/>
    <w:semiHidden/>
    <w:rsid w:val="003043A9"/>
    <w:rPr>
      <w:kern w:val="2"/>
      <w:sz w:val="21"/>
      <w:szCs w:val="24"/>
    </w:rPr>
  </w:style>
  <w:style w:type="paragraph" w:styleId="ae">
    <w:name w:val="annotation subject"/>
    <w:basedOn w:val="ac"/>
    <w:next w:val="ac"/>
    <w:link w:val="af"/>
    <w:uiPriority w:val="99"/>
    <w:semiHidden/>
    <w:unhideWhenUsed/>
    <w:rsid w:val="003043A9"/>
    <w:rPr>
      <w:b/>
      <w:bCs/>
    </w:rPr>
  </w:style>
  <w:style w:type="character" w:customStyle="1" w:styleId="af">
    <w:name w:val="コメント内容 (文字)"/>
    <w:basedOn w:val="ad"/>
    <w:link w:val="ae"/>
    <w:uiPriority w:val="99"/>
    <w:semiHidden/>
    <w:rsid w:val="003043A9"/>
    <w:rPr>
      <w:b/>
      <w:bCs/>
      <w:kern w:val="2"/>
      <w:sz w:val="21"/>
      <w:szCs w:val="24"/>
    </w:rPr>
  </w:style>
  <w:style w:type="paragraph" w:styleId="af0">
    <w:name w:val="Revision"/>
    <w:hidden/>
    <w:uiPriority w:val="99"/>
    <w:semiHidden/>
    <w:rsid w:val="008975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287520">
      <w:bodyDiv w:val="1"/>
      <w:marLeft w:val="0"/>
      <w:marRight w:val="0"/>
      <w:marTop w:val="0"/>
      <w:marBottom w:val="0"/>
      <w:divBdr>
        <w:top w:val="none" w:sz="0" w:space="0" w:color="auto"/>
        <w:left w:val="none" w:sz="0" w:space="0" w:color="auto"/>
        <w:bottom w:val="none" w:sz="0" w:space="0" w:color="auto"/>
        <w:right w:val="none" w:sz="0" w:space="0" w:color="auto"/>
      </w:divBdr>
    </w:div>
    <w:div w:id="164438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1557</Words>
  <Characters>272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研究に関するお知らせ</vt:lpstr>
      <vt:lpstr>研究に関するお知らせ</vt:lpstr>
    </vt:vector>
  </TitlesOfParts>
  <Company>Bayer</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研究に関するお知らせ</dc:title>
  <dc:creator>渡谷 岳行</dc:creator>
  <cp:lastModifiedBy>祐輔 薩田</cp:lastModifiedBy>
  <cp:revision>2</cp:revision>
  <cp:lastPrinted>2013-02-27T08:20:00Z</cp:lastPrinted>
  <dcterms:created xsi:type="dcterms:W3CDTF">2024-09-04T04:47:00Z</dcterms:created>
  <dcterms:modified xsi:type="dcterms:W3CDTF">2024-09-04T04:47:00Z</dcterms:modified>
</cp:coreProperties>
</file>