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A039" w14:textId="6D5B1828" w:rsidR="00E91447" w:rsidRDefault="006F3E34" w:rsidP="00E10997">
      <w:pPr>
        <w:spacing w:line="420" w:lineRule="exact"/>
        <w:jc w:val="center"/>
        <w:rPr>
          <w:rFonts w:ascii="ＭＳ Ｐゴシック" w:eastAsia="ＭＳ Ｐゴシック" w:hAnsi="ＭＳ Ｐゴシック" w:cs="Arial"/>
          <w:b/>
          <w:bCs/>
          <w:color w:val="FFFFFF"/>
          <w:sz w:val="28"/>
          <w:szCs w:val="28"/>
        </w:rPr>
      </w:pPr>
      <w:r w:rsidRPr="006F3E34">
        <w:rPr>
          <w:rFonts w:ascii="ＭＳ Ｐゴシック" w:eastAsia="ＭＳ Ｐゴシック" w:hAnsi="ＭＳ Ｐゴシック" w:cs="Arial" w:hint="eastAsia"/>
          <w:b/>
          <w:bCs/>
          <w:sz w:val="28"/>
          <w:szCs w:val="28"/>
        </w:rPr>
        <w:t>風船法での卵円孔開存症診断の観</w:t>
      </w:r>
      <w:r>
        <w:rPr>
          <w:rFonts w:ascii="ＭＳ Ｐゴシック" w:eastAsia="ＭＳ Ｐゴシック" w:hAnsi="ＭＳ Ｐゴシック" w:cs="Arial" w:hint="eastAsia"/>
          <w:b/>
          <w:bCs/>
          <w:sz w:val="28"/>
          <w:szCs w:val="28"/>
        </w:rPr>
        <w:t>察研究</w:t>
      </w:r>
      <w:r w:rsidR="00E91447" w:rsidRPr="00E91447">
        <w:rPr>
          <w:rFonts w:ascii="ＭＳ Ｐゴシック" w:eastAsia="ＭＳ Ｐゴシック" w:hAnsi="ＭＳ Ｐゴシック" w:cs="Arial" w:hint="eastAsia"/>
          <w:b/>
          <w:bCs/>
          <w:sz w:val="28"/>
          <w:szCs w:val="28"/>
        </w:rPr>
        <w:t>に関する研究のお知らせ</w:t>
      </w:r>
    </w:p>
    <w:p w14:paraId="76F6B803" w14:textId="4F4C1BC8" w:rsidR="004953F6" w:rsidRPr="00552CF3" w:rsidRDefault="004953F6" w:rsidP="00E10997">
      <w:pPr>
        <w:spacing w:line="420" w:lineRule="exact"/>
        <w:jc w:val="center"/>
        <w:rPr>
          <w:rFonts w:ascii="ＭＳ Ｐゴシック" w:eastAsia="ＭＳ Ｐゴシック" w:hAnsi="ＭＳ Ｐゴシック" w:cs="Arial"/>
          <w:b/>
          <w:bCs/>
          <w:color w:val="FFFFFF"/>
          <w:sz w:val="28"/>
        </w:rPr>
      </w:pPr>
      <w:r w:rsidRPr="00552CF3">
        <w:rPr>
          <w:rFonts w:ascii="ＭＳ Ｐゴシック" w:eastAsia="ＭＳ Ｐゴシック" w:hAnsi="ＭＳ Ｐゴシック" w:cs="Arial"/>
          <w:b/>
          <w:bCs/>
          <w:color w:val="FFFFFF"/>
          <w:sz w:val="28"/>
          <w:szCs w:val="28"/>
        </w:rPr>
        <w:t>研究に関するお知らせ</w:t>
      </w:r>
    </w:p>
    <w:p w14:paraId="5551C410" w14:textId="591EAFCE" w:rsidR="00A07AFD" w:rsidRDefault="00D41700" w:rsidP="00A07AFD">
      <w:pPr>
        <w:spacing w:beforeLines="50" w:before="120" w:line="340" w:lineRule="exact"/>
        <w:jc w:val="center"/>
        <w:rPr>
          <w:rFonts w:ascii="ＭＳ Ｐゴシック" w:eastAsia="ＭＳ Ｐゴシック" w:hAnsi="ＭＳ Ｐゴシック" w:cs="Arial"/>
        </w:rPr>
      </w:pPr>
      <w:r w:rsidRPr="00FF0CCD">
        <w:rPr>
          <w:rFonts w:ascii="ＭＳ Ｐゴシック" w:eastAsia="ＭＳ Ｐゴシック" w:hAnsi="ＭＳ Ｐゴシック" w:cs="Arial" w:hint="eastAsia"/>
          <w:b/>
          <w:bCs/>
        </w:rPr>
        <w:t>聖マリアンナ医科大学病院</w:t>
      </w:r>
      <w:r w:rsidR="00E91447" w:rsidRPr="00D41700">
        <w:rPr>
          <w:rFonts w:ascii="ＭＳ Ｐゴシック" w:eastAsia="ＭＳ Ｐゴシック" w:hAnsi="ＭＳ Ｐゴシック" w:cs="Arial"/>
        </w:rPr>
        <w:t>で</w:t>
      </w:r>
      <w:r w:rsidR="00E91447" w:rsidRPr="00D41700">
        <w:rPr>
          <w:rFonts w:ascii="ＭＳ Ｐゴシック" w:eastAsia="ＭＳ Ｐゴシック" w:hAnsi="ＭＳ Ｐゴシック" w:cs="Arial" w:hint="eastAsia"/>
        </w:rPr>
        <w:t>は</w:t>
      </w:r>
      <w:r w:rsidR="00E91447">
        <w:rPr>
          <w:rFonts w:ascii="ＭＳ Ｐゴシック" w:eastAsia="ＭＳ Ｐゴシック" w:hAnsi="ＭＳ Ｐゴシック" w:cs="Arial" w:hint="eastAsia"/>
        </w:rPr>
        <w:t>以下の研究を</w:t>
      </w:r>
      <w:r w:rsidR="00A07AFD">
        <w:rPr>
          <w:rFonts w:ascii="ＭＳ Ｐゴシック" w:eastAsia="ＭＳ Ｐゴシック" w:hAnsi="ＭＳ Ｐゴシック" w:cs="Arial" w:hint="eastAsia"/>
        </w:rPr>
        <w:t>行います</w:t>
      </w:r>
      <w:r w:rsidR="00E91447">
        <w:rPr>
          <w:rFonts w:ascii="ＭＳ Ｐゴシック" w:eastAsia="ＭＳ Ｐゴシック" w:hAnsi="ＭＳ Ｐゴシック" w:cs="Arial" w:hint="eastAsia"/>
        </w:rPr>
        <w:t>。</w:t>
      </w:r>
    </w:p>
    <w:p w14:paraId="14433F80" w14:textId="3DE3D5BD" w:rsidR="00262597" w:rsidRPr="000B18C9" w:rsidRDefault="00A07AFD" w:rsidP="00661348">
      <w:pPr>
        <w:spacing w:beforeLines="50" w:before="120" w:line="340" w:lineRule="exact"/>
        <w:jc w:val="center"/>
        <w:rPr>
          <w:rFonts w:ascii="ＭＳ Ｐゴシック" w:eastAsia="ＭＳ Ｐゴシック" w:hAnsi="ＭＳ Ｐゴシック" w:cs="Arial"/>
          <w:color w:val="00B0F0"/>
        </w:rPr>
      </w:pPr>
      <w:r>
        <w:rPr>
          <w:rFonts w:ascii="ＭＳ Ｐゴシック" w:eastAsia="ＭＳ Ｐゴシック" w:hAnsi="ＭＳ Ｐゴシック" w:cs="Arial" w:hint="eastAsia"/>
        </w:rPr>
        <w:t>本</w:t>
      </w:r>
      <w:r w:rsidR="00845D58" w:rsidRPr="00552CF3">
        <w:rPr>
          <w:rFonts w:ascii="ＭＳ Ｐゴシック" w:eastAsia="ＭＳ Ｐゴシック" w:hAnsi="ＭＳ Ｐゴシック" w:cs="Arial"/>
        </w:rPr>
        <w:t>研究は</w:t>
      </w:r>
      <w:r w:rsidR="00050F59">
        <w:rPr>
          <w:rFonts w:ascii="ＭＳ Ｐゴシック" w:eastAsia="ＭＳ Ｐゴシック" w:hAnsi="ＭＳ Ｐゴシック" w:cs="Arial" w:hint="eastAsia"/>
        </w:rPr>
        <w:t>、</w:t>
      </w:r>
      <w:r w:rsidR="00197C94">
        <w:rPr>
          <w:rFonts w:ascii="ＭＳ Ｐゴシック" w:eastAsia="ＭＳ Ｐゴシック" w:hAnsi="ＭＳ Ｐゴシック" w:cs="Arial" w:hint="eastAsia"/>
        </w:rPr>
        <w:t>帝京大学医学系研究</w:t>
      </w:r>
      <w:r w:rsidR="00845D58" w:rsidRPr="00552CF3">
        <w:rPr>
          <w:rFonts w:ascii="ＭＳ Ｐゴシック" w:eastAsia="ＭＳ Ｐゴシック" w:hAnsi="ＭＳ Ｐゴシック" w:cs="Arial"/>
        </w:rPr>
        <w:t>倫理委員会の審</w:t>
      </w:r>
      <w:r w:rsidR="00050F59">
        <w:rPr>
          <w:rFonts w:ascii="ＭＳ Ｐゴシック" w:eastAsia="ＭＳ Ｐゴシック" w:hAnsi="ＭＳ Ｐゴシック" w:cs="Arial"/>
        </w:rPr>
        <w:t>査</w:t>
      </w:r>
      <w:r w:rsidR="00506EA7">
        <w:rPr>
          <w:rFonts w:ascii="ＭＳ Ｐゴシック" w:eastAsia="ＭＳ Ｐゴシック" w:hAnsi="ＭＳ Ｐゴシック" w:cs="Arial"/>
        </w:rPr>
        <w:t>承認</w:t>
      </w:r>
      <w:r w:rsidR="00F63795">
        <w:rPr>
          <w:rFonts w:ascii="ＭＳ Ｐゴシック" w:eastAsia="ＭＳ Ｐゴシック" w:hAnsi="ＭＳ Ｐゴシック" w:cs="Arial" w:hint="eastAsia"/>
        </w:rPr>
        <w:t>と各機関の長の実施許可のもとで</w:t>
      </w:r>
      <w:r w:rsidR="00050F59">
        <w:rPr>
          <w:rFonts w:ascii="ＭＳ Ｐゴシック" w:eastAsia="ＭＳ Ｐゴシック" w:hAnsi="ＭＳ Ｐゴシック" w:cs="Arial" w:hint="eastAsia"/>
        </w:rPr>
        <w:t>、</w:t>
      </w:r>
      <w:r w:rsidR="00F63795">
        <w:rPr>
          <w:rFonts w:ascii="ＭＳ Ｐゴシック" w:eastAsia="ＭＳ Ｐゴシック" w:hAnsi="ＭＳ Ｐゴシック" w:cs="Arial"/>
        </w:rPr>
        <w:br/>
      </w:r>
      <w:r>
        <w:rPr>
          <w:rFonts w:ascii="ＭＳ Ｐゴシック" w:eastAsia="ＭＳ Ｐゴシック" w:hAnsi="ＭＳ Ｐゴシック" w:cs="Arial"/>
        </w:rPr>
        <w:t>関連の研究倫理指針に従って実施</w:t>
      </w:r>
      <w:r>
        <w:rPr>
          <w:rFonts w:ascii="ＭＳ Ｐゴシック" w:eastAsia="ＭＳ Ｐゴシック" w:hAnsi="ＭＳ Ｐゴシック" w:cs="Arial" w:hint="eastAsia"/>
        </w:rPr>
        <w:t>されるものです</w:t>
      </w:r>
      <w:r w:rsidR="00506EA7">
        <w:rPr>
          <w:rFonts w:ascii="ＭＳ Ｐゴシック" w:eastAsia="ＭＳ Ｐゴシック" w:hAnsi="ＭＳ Ｐゴシック" w:cs="Arial" w:hint="eastAsia"/>
        </w:rPr>
        <w:t>。</w:t>
      </w:r>
    </w:p>
    <w:p w14:paraId="63F751CC" w14:textId="3CD185DE" w:rsidR="004953F6" w:rsidRPr="00FF0CCD" w:rsidRDefault="00506EA7" w:rsidP="0036111E">
      <w:pPr>
        <w:spacing w:beforeLines="50" w:before="120" w:afterLines="50" w:after="120"/>
        <w:jc w:val="center"/>
        <w:rPr>
          <w:rFonts w:ascii="ＭＳ Ｐゴシック" w:eastAsia="ＭＳ Ｐゴシック" w:hAnsi="ＭＳ Ｐゴシック" w:cs="Arial"/>
          <w:b/>
          <w:bCs/>
          <w:color w:val="FF0000"/>
        </w:rPr>
      </w:pPr>
      <w:r>
        <w:rPr>
          <w:rFonts w:ascii="ＭＳ Ｐゴシック" w:eastAsia="ＭＳ Ｐゴシック" w:hAnsi="ＭＳ Ｐゴシック" w:cs="Arial"/>
          <w:b/>
          <w:bCs/>
        </w:rPr>
        <w:t>研究</w:t>
      </w:r>
      <w:r w:rsidR="00C51C66">
        <w:rPr>
          <w:rFonts w:ascii="ＭＳ Ｐゴシック" w:eastAsia="ＭＳ Ｐゴシック" w:hAnsi="ＭＳ Ｐゴシック" w:cs="Arial"/>
          <w:b/>
          <w:bCs/>
        </w:rPr>
        <w:t>期間：</w:t>
      </w:r>
      <w:r w:rsidR="00C51C66">
        <w:rPr>
          <w:rFonts w:ascii="ＭＳ Ｐゴシック" w:eastAsia="ＭＳ Ｐゴシック" w:hAnsi="ＭＳ Ｐゴシック" w:cs="Arial" w:hint="eastAsia"/>
          <w:b/>
          <w:bCs/>
        </w:rPr>
        <w:t xml:space="preserve"> </w:t>
      </w:r>
      <w:r w:rsidR="00B7508C">
        <w:rPr>
          <w:rFonts w:ascii="ＭＳ Ｐゴシック" w:eastAsia="ＭＳ Ｐゴシック" w:hAnsi="ＭＳ Ｐゴシック" w:cs="Arial" w:hint="eastAsia"/>
          <w:b/>
          <w:bCs/>
        </w:rPr>
        <w:t>202</w:t>
      </w:r>
      <w:r w:rsidR="00F63795">
        <w:rPr>
          <w:rFonts w:ascii="ＭＳ Ｐゴシック" w:eastAsia="ＭＳ Ｐゴシック" w:hAnsi="ＭＳ Ｐゴシック" w:cs="Arial"/>
          <w:b/>
          <w:bCs/>
        </w:rPr>
        <w:t>3</w:t>
      </w:r>
      <w:r w:rsidR="00B7508C">
        <w:rPr>
          <w:rFonts w:ascii="ＭＳ Ｐゴシック" w:eastAsia="ＭＳ Ｐゴシック" w:hAnsi="ＭＳ Ｐゴシック" w:cs="Arial" w:hint="eastAsia"/>
          <w:b/>
          <w:bCs/>
        </w:rPr>
        <w:t>年</w:t>
      </w:r>
      <w:r w:rsidR="00B7508C" w:rsidRPr="00D41700">
        <w:rPr>
          <w:rFonts w:ascii="ＭＳ Ｐゴシック" w:eastAsia="ＭＳ Ｐゴシック" w:hAnsi="ＭＳ Ｐゴシック" w:cs="Arial" w:hint="eastAsia"/>
          <w:b/>
          <w:bCs/>
        </w:rPr>
        <w:t xml:space="preserve"> </w:t>
      </w:r>
      <w:r w:rsidR="002037DE" w:rsidRPr="00FF0CCD">
        <w:rPr>
          <w:rFonts w:ascii="ＭＳ Ｐゴシック" w:eastAsia="ＭＳ Ｐゴシック" w:hAnsi="ＭＳ Ｐゴシック" w:cs="Arial"/>
          <w:b/>
          <w:bCs/>
        </w:rPr>
        <w:t>6</w:t>
      </w:r>
      <w:r w:rsidR="00B7508C" w:rsidRPr="00D41700">
        <w:rPr>
          <w:rFonts w:ascii="ＭＳ Ｐゴシック" w:eastAsia="ＭＳ Ｐゴシック" w:hAnsi="ＭＳ Ｐゴシック" w:cs="Arial" w:hint="eastAsia"/>
          <w:b/>
          <w:bCs/>
        </w:rPr>
        <w:t xml:space="preserve">月 </w:t>
      </w:r>
      <w:r w:rsidR="002037DE" w:rsidRPr="00FF0CCD">
        <w:rPr>
          <w:rFonts w:ascii="ＭＳ Ｐゴシック" w:eastAsia="ＭＳ Ｐゴシック" w:hAnsi="ＭＳ Ｐゴシック" w:cs="Arial"/>
          <w:b/>
          <w:bCs/>
        </w:rPr>
        <w:t>21</w:t>
      </w:r>
      <w:r w:rsidR="00B7508C" w:rsidRPr="00D41700">
        <w:rPr>
          <w:rFonts w:ascii="ＭＳ Ｐゴシック" w:eastAsia="ＭＳ Ｐゴシック" w:hAnsi="ＭＳ Ｐゴシック" w:cs="Arial" w:hint="eastAsia"/>
          <w:b/>
          <w:bCs/>
        </w:rPr>
        <w:t>日</w:t>
      </w:r>
      <w:r w:rsidR="004953F6" w:rsidRPr="00552CF3">
        <w:rPr>
          <w:rFonts w:ascii="ＭＳ Ｐゴシック" w:eastAsia="ＭＳ Ｐゴシック" w:hAnsi="ＭＳ Ｐゴシック" w:cs="Arial"/>
          <w:b/>
          <w:bCs/>
          <w:color w:val="FF3399"/>
        </w:rPr>
        <w:t xml:space="preserve">　</w:t>
      </w:r>
      <w:r w:rsidR="004953F6" w:rsidRPr="00552CF3">
        <w:rPr>
          <w:rFonts w:ascii="ＭＳ Ｐゴシック" w:eastAsia="ＭＳ Ｐゴシック" w:hAnsi="ＭＳ Ｐゴシック" w:cs="Arial"/>
          <w:b/>
          <w:bCs/>
        </w:rPr>
        <w:t xml:space="preserve">～　</w:t>
      </w:r>
      <w:r w:rsidR="0011620C">
        <w:rPr>
          <w:rFonts w:ascii="ＭＳ Ｐゴシック" w:eastAsia="ＭＳ Ｐゴシック" w:hAnsi="ＭＳ Ｐゴシック" w:cs="Arial" w:hint="eastAsia"/>
          <w:b/>
          <w:bCs/>
        </w:rPr>
        <w:t xml:space="preserve">　</w:t>
      </w:r>
      <w:r w:rsidR="00E91447">
        <w:rPr>
          <w:rFonts w:ascii="ＭＳ Ｐゴシック" w:eastAsia="ＭＳ Ｐゴシック" w:hAnsi="ＭＳ Ｐゴシック" w:cs="Arial" w:hint="eastAsia"/>
          <w:b/>
          <w:bCs/>
        </w:rPr>
        <w:t xml:space="preserve">　</w:t>
      </w:r>
      <w:r w:rsidR="00C7249E" w:rsidRPr="00FF0CCD">
        <w:rPr>
          <w:rFonts w:ascii="ＭＳ Ｐゴシック" w:eastAsia="ＭＳ Ｐゴシック" w:hAnsi="ＭＳ Ｐゴシック" w:cs="Arial"/>
          <w:b/>
          <w:bCs/>
          <w:color w:val="FF0000"/>
        </w:rPr>
        <w:t>202</w:t>
      </w:r>
      <w:r w:rsidR="002037DE" w:rsidRPr="00FF0CCD">
        <w:rPr>
          <w:rFonts w:ascii="ＭＳ Ｐゴシック" w:eastAsia="ＭＳ Ｐゴシック" w:hAnsi="ＭＳ Ｐゴシック" w:cs="Arial"/>
          <w:b/>
          <w:bCs/>
          <w:color w:val="FF0000"/>
        </w:rPr>
        <w:t>7</w:t>
      </w:r>
      <w:r w:rsidR="004953F6" w:rsidRPr="00FF0CCD">
        <w:rPr>
          <w:rFonts w:ascii="ＭＳ Ｐゴシック" w:eastAsia="ＭＳ Ｐゴシック" w:hAnsi="ＭＳ Ｐゴシック" w:cs="Arial"/>
          <w:b/>
          <w:bCs/>
          <w:color w:val="FF0000"/>
        </w:rPr>
        <w:t>年</w:t>
      </w:r>
      <w:r w:rsidR="00B7508C" w:rsidRPr="00FF0CCD">
        <w:rPr>
          <w:rFonts w:ascii="ＭＳ Ｐゴシック" w:eastAsia="ＭＳ Ｐゴシック" w:hAnsi="ＭＳ Ｐゴシック" w:cs="Arial"/>
          <w:b/>
          <w:bCs/>
          <w:color w:val="FF0000"/>
        </w:rPr>
        <w:t xml:space="preserve"> </w:t>
      </w:r>
      <w:r w:rsidR="00C7249E" w:rsidRPr="00FF0CCD">
        <w:rPr>
          <w:rFonts w:ascii="ＭＳ Ｐゴシック" w:eastAsia="ＭＳ Ｐゴシック" w:hAnsi="ＭＳ Ｐゴシック" w:cs="Arial"/>
          <w:b/>
          <w:bCs/>
          <w:color w:val="FF0000"/>
        </w:rPr>
        <w:t>3</w:t>
      </w:r>
      <w:r w:rsidR="004953F6" w:rsidRPr="00FF0CCD">
        <w:rPr>
          <w:rFonts w:ascii="ＭＳ Ｐゴシック" w:eastAsia="ＭＳ Ｐゴシック" w:hAnsi="ＭＳ Ｐゴシック" w:cs="Arial"/>
          <w:b/>
          <w:bCs/>
          <w:color w:val="FF0000"/>
        </w:rPr>
        <w:t>月</w:t>
      </w:r>
      <w:r w:rsidR="00B7508C" w:rsidRPr="00FF0CCD">
        <w:rPr>
          <w:rFonts w:ascii="ＭＳ Ｐゴシック" w:eastAsia="ＭＳ Ｐゴシック" w:hAnsi="ＭＳ Ｐゴシック" w:cs="Arial"/>
          <w:b/>
          <w:bCs/>
          <w:color w:val="FF0000"/>
        </w:rPr>
        <w:t xml:space="preserve"> </w:t>
      </w:r>
      <w:r w:rsidR="00C7249E" w:rsidRPr="00FF0CCD">
        <w:rPr>
          <w:rFonts w:ascii="ＭＳ Ｐゴシック" w:eastAsia="ＭＳ Ｐゴシック" w:hAnsi="ＭＳ Ｐゴシック" w:cs="Arial"/>
          <w:b/>
          <w:bCs/>
          <w:color w:val="FF0000"/>
        </w:rPr>
        <w:t>31</w:t>
      </w:r>
      <w:r w:rsidR="004953F6" w:rsidRPr="00FF0CCD">
        <w:rPr>
          <w:rFonts w:ascii="ＭＳ Ｐゴシック" w:eastAsia="ＭＳ Ｐゴシック" w:hAnsi="ＭＳ Ｐゴシック" w:cs="Arial"/>
          <w:b/>
          <w:bCs/>
          <w:color w:val="FF0000"/>
        </w:rPr>
        <w:t>日</w:t>
      </w:r>
    </w:p>
    <w:p w14:paraId="2E79E6F5" w14:textId="4D595B63" w:rsidR="008F70A0" w:rsidRDefault="00F72ED6" w:rsidP="00637391">
      <w:pPr>
        <w:rPr>
          <w:rFonts w:ascii="ＭＳ Ｐゴシック" w:eastAsia="ＭＳ Ｐゴシック" w:hAnsi="ＭＳ Ｐゴシック" w:cs="Arial"/>
          <w:bCs/>
          <w:szCs w:val="21"/>
          <w:u w:val="single"/>
        </w:rPr>
      </w:pPr>
      <w:r w:rsidRPr="00552CF3">
        <w:rPr>
          <w:rFonts w:ascii="ＭＳ Ｐゴシック" w:eastAsia="ＭＳ Ｐゴシック" w:hAnsi="ＭＳ Ｐゴシック" w:cs="Arial"/>
          <w:b/>
          <w:bCs/>
          <w:noProof/>
        </w:rPr>
        <mc:AlternateContent>
          <mc:Choice Requires="wps">
            <w:drawing>
              <wp:anchor distT="0" distB="0" distL="114300" distR="114300" simplePos="0" relativeHeight="251665920" behindDoc="1" locked="0" layoutInCell="1" allowOverlap="1" wp14:anchorId="73CB2286" wp14:editId="7F3B0769">
                <wp:simplePos x="0" y="0"/>
                <wp:positionH relativeFrom="column">
                  <wp:posOffset>-100965</wp:posOffset>
                </wp:positionH>
                <wp:positionV relativeFrom="paragraph">
                  <wp:posOffset>125095</wp:posOffset>
                </wp:positionV>
                <wp:extent cx="6250305" cy="7605713"/>
                <wp:effectExtent l="0" t="0" r="17145" b="1460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7605713"/>
                        </a:xfrm>
                        <a:prstGeom prst="rect">
                          <a:avLst/>
                        </a:prstGeom>
                        <a:noFill/>
                        <a:ln w="9525">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A781" id="Rectangle 13" o:spid="_x0000_s1026" style="position:absolute;left:0;text-align:left;margin-left:-7.95pt;margin-top:9.85pt;width:492.15pt;height:598.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" filled="f"/>
            </w:pict>
          </mc:Fallback>
        </mc:AlternateContent>
      </w:r>
    </w:p>
    <w:p w14:paraId="7252ABBA" w14:textId="5290DFF1" w:rsidR="00E10997" w:rsidRPr="004A4F3F" w:rsidRDefault="00845D58" w:rsidP="00637391">
      <w:pPr>
        <w:rPr>
          <w:rFonts w:ascii="ＭＳ Ｐゴシック" w:eastAsia="ＭＳ Ｐゴシック" w:hAnsi="ＭＳ Ｐゴシック"/>
          <w:szCs w:val="21"/>
        </w:rPr>
      </w:pPr>
      <w:r w:rsidRPr="004A4F3F">
        <w:rPr>
          <w:rFonts w:ascii="ＭＳ Ｐゴシック" w:eastAsia="ＭＳ Ｐゴシック" w:hAnsi="ＭＳ Ｐゴシック" w:cs="Arial"/>
          <w:bCs/>
          <w:szCs w:val="21"/>
          <w:u w:val="single"/>
        </w:rPr>
        <w:t>〔</w:t>
      </w:r>
      <w:r w:rsidR="00A10A2B" w:rsidRPr="004A4F3F">
        <w:rPr>
          <w:rFonts w:ascii="ＭＳ Ｐゴシック" w:eastAsia="ＭＳ Ｐゴシック" w:hAnsi="ＭＳ Ｐゴシック" w:cs="Arial"/>
          <w:bCs/>
          <w:szCs w:val="21"/>
          <w:u w:val="single"/>
        </w:rPr>
        <w:t>研究</w:t>
      </w:r>
      <w:r w:rsidR="00A10A2B" w:rsidRPr="004A4F3F">
        <w:rPr>
          <w:rFonts w:ascii="ＭＳ Ｐゴシック" w:eastAsia="ＭＳ Ｐゴシック" w:hAnsi="ＭＳ Ｐゴシック" w:cs="Arial" w:hint="eastAsia"/>
          <w:bCs/>
          <w:szCs w:val="21"/>
          <w:u w:val="single"/>
        </w:rPr>
        <w:t>課題</w:t>
      </w:r>
      <w:r w:rsidRPr="004A4F3F">
        <w:rPr>
          <w:rFonts w:ascii="ＭＳ Ｐゴシック" w:eastAsia="ＭＳ Ｐゴシック" w:hAnsi="ＭＳ Ｐゴシック" w:cs="Arial"/>
          <w:bCs/>
          <w:szCs w:val="21"/>
          <w:u w:val="single"/>
        </w:rPr>
        <w:t>〕</w:t>
      </w:r>
      <w:r w:rsidR="00F73D34" w:rsidRPr="004A4F3F">
        <w:rPr>
          <w:rFonts w:ascii="ＭＳ Ｐゴシック" w:eastAsia="ＭＳ Ｐゴシック" w:hAnsi="ＭＳ Ｐゴシック" w:cs="Arial" w:hint="eastAsia"/>
          <w:bCs/>
          <w:szCs w:val="21"/>
        </w:rPr>
        <w:t xml:space="preserve">　</w:t>
      </w:r>
    </w:p>
    <w:p w14:paraId="0D86A1FE" w14:textId="08C67608" w:rsidR="00F72ED6" w:rsidRPr="006F3E34" w:rsidRDefault="00240982" w:rsidP="00E6580B">
      <w:pPr>
        <w:spacing w:beforeLines="70" w:before="168" w:line="320" w:lineRule="exact"/>
        <w:rPr>
          <w:rFonts w:ascii="ＭＳ Ｐゴシック" w:eastAsia="ＭＳ Ｐゴシック" w:hAnsi="ＭＳ Ｐゴシック" w:cs="Arial"/>
          <w:szCs w:val="21"/>
        </w:rPr>
      </w:pPr>
      <w:r w:rsidRPr="006F3E34">
        <w:rPr>
          <w:rFonts w:ascii="ＭＳ Ｐゴシック" w:eastAsia="ＭＳ Ｐゴシック" w:hAnsi="ＭＳ Ｐゴシック" w:cs="Arial" w:hint="eastAsia"/>
          <w:szCs w:val="21"/>
        </w:rPr>
        <w:t>生食コントラスト経胸壁心エコー図検査における風船負荷法の卵円孔開存症の診断：多施設レジストリー研究</w:t>
      </w:r>
    </w:p>
    <w:p w14:paraId="6892EEA9" w14:textId="498E9FC6" w:rsidR="00845D58" w:rsidRPr="004A4F3F" w:rsidRDefault="00845D58" w:rsidP="00E6580B">
      <w:pPr>
        <w:spacing w:beforeLines="70" w:before="168" w:line="320" w:lineRule="exact"/>
        <w:rPr>
          <w:rFonts w:ascii="ＭＳ Ｐゴシック" w:eastAsia="ＭＳ Ｐゴシック" w:hAnsi="ＭＳ Ｐゴシック" w:cs="Arial"/>
          <w:szCs w:val="21"/>
        </w:rPr>
      </w:pPr>
      <w:r w:rsidRPr="004A4F3F">
        <w:rPr>
          <w:rFonts w:ascii="ＭＳ Ｐゴシック" w:eastAsia="ＭＳ Ｐゴシック" w:hAnsi="ＭＳ Ｐゴシック" w:cs="Arial"/>
          <w:szCs w:val="21"/>
          <w:u w:val="single"/>
        </w:rPr>
        <w:t>〔</w:t>
      </w:r>
      <w:r w:rsidR="004953F6" w:rsidRPr="004A4F3F">
        <w:rPr>
          <w:rFonts w:ascii="ＭＳ Ｐゴシック" w:eastAsia="ＭＳ Ｐゴシック" w:hAnsi="ＭＳ Ｐゴシック" w:cs="Arial"/>
          <w:szCs w:val="21"/>
          <w:u w:val="single"/>
        </w:rPr>
        <w:t>研究目的</w:t>
      </w:r>
      <w:r w:rsidRPr="004A4F3F">
        <w:rPr>
          <w:rFonts w:ascii="ＭＳ Ｐゴシック" w:eastAsia="ＭＳ Ｐゴシック" w:hAnsi="ＭＳ Ｐゴシック" w:cs="Arial"/>
          <w:szCs w:val="21"/>
          <w:u w:val="single"/>
        </w:rPr>
        <w:t>〕</w:t>
      </w:r>
      <w:r w:rsidR="00F73D34" w:rsidRPr="004A4F3F">
        <w:rPr>
          <w:rFonts w:ascii="ＭＳ Ｐゴシック" w:eastAsia="ＭＳ Ｐゴシック" w:hAnsi="ＭＳ Ｐゴシック" w:cs="Arial" w:hint="eastAsia"/>
          <w:szCs w:val="21"/>
        </w:rPr>
        <w:t xml:space="preserve">　</w:t>
      </w:r>
    </w:p>
    <w:p w14:paraId="20A11D3B" w14:textId="0EA30828" w:rsidR="00240982" w:rsidRPr="00240982" w:rsidRDefault="00240982" w:rsidP="00240982">
      <w:pPr>
        <w:spacing w:beforeLines="70" w:before="168" w:line="320" w:lineRule="exact"/>
        <w:rPr>
          <w:rFonts w:ascii="ＭＳ Ｐゴシック" w:eastAsia="ＭＳ Ｐゴシック" w:hAnsi="ＭＳ Ｐゴシック" w:cs="Arial"/>
          <w:szCs w:val="21"/>
        </w:rPr>
      </w:pPr>
      <w:r w:rsidRPr="006F3E34">
        <w:rPr>
          <w:rFonts w:ascii="ＭＳ Ｐゴシック" w:eastAsia="ＭＳ Ｐゴシック" w:hAnsi="ＭＳ Ｐゴシック" w:cs="Arial" w:hint="eastAsia"/>
          <w:szCs w:val="21"/>
        </w:rPr>
        <w:t>卵円孔開存症の診断で</w:t>
      </w:r>
      <w:r w:rsidR="00361ED0" w:rsidRPr="006F3E34">
        <w:rPr>
          <w:rFonts w:ascii="ＭＳ Ｐゴシック" w:eastAsia="ＭＳ Ｐゴシック" w:hAnsi="ＭＳ Ｐゴシック" w:cs="Arial" w:hint="eastAsia"/>
          <w:szCs w:val="21"/>
        </w:rPr>
        <w:t>バブル</w:t>
      </w:r>
      <w:r w:rsidRPr="006F3E34">
        <w:rPr>
          <w:rFonts w:ascii="ＭＳ Ｐゴシック" w:eastAsia="ＭＳ Ｐゴシック" w:hAnsi="ＭＳ Ｐゴシック" w:cs="Arial" w:hint="eastAsia"/>
          <w:szCs w:val="21"/>
        </w:rPr>
        <w:t>経胸壁心エコー図検査が行われます</w:t>
      </w:r>
      <w:r w:rsidR="00361ED0" w:rsidRPr="006F3E34">
        <w:rPr>
          <w:rFonts w:ascii="ＭＳ Ｐゴシック" w:eastAsia="ＭＳ Ｐゴシック" w:hAnsi="ＭＳ Ｐゴシック" w:cs="Arial" w:hint="eastAsia"/>
          <w:szCs w:val="21"/>
        </w:rPr>
        <w:t>。</w:t>
      </w:r>
      <w:r w:rsidRPr="006F3E34">
        <w:rPr>
          <w:rFonts w:ascii="ＭＳ Ｐゴシック" w:eastAsia="ＭＳ Ｐゴシック" w:hAnsi="ＭＳ Ｐゴシック" w:cs="Arial" w:hint="eastAsia"/>
          <w:szCs w:val="21"/>
        </w:rPr>
        <w:t>その際に風船を膨らませる方法が、</w:t>
      </w:r>
      <w:r w:rsidR="00361ED0" w:rsidRPr="006F3E34">
        <w:rPr>
          <w:rFonts w:ascii="ＭＳ Ｐゴシック" w:eastAsia="ＭＳ Ｐゴシック" w:hAnsi="ＭＳ Ｐゴシック" w:cs="Arial" w:hint="eastAsia"/>
          <w:szCs w:val="21"/>
        </w:rPr>
        <w:t>従来の</w:t>
      </w:r>
      <w:r w:rsidRPr="006F3E34">
        <w:rPr>
          <w:rFonts w:ascii="ＭＳ Ｐゴシック" w:eastAsia="ＭＳ Ｐゴシック" w:hAnsi="ＭＳ Ｐゴシック" w:cs="Arial" w:hint="eastAsia"/>
          <w:szCs w:val="21"/>
        </w:rPr>
        <w:t>息</w:t>
      </w:r>
      <w:r w:rsidR="007F4EC6" w:rsidRPr="006F3E34">
        <w:rPr>
          <w:rFonts w:ascii="ＭＳ Ｐゴシック" w:eastAsia="ＭＳ Ｐゴシック" w:hAnsi="ＭＳ Ｐゴシック" w:cs="Arial" w:hint="eastAsia"/>
          <w:szCs w:val="21"/>
        </w:rPr>
        <w:t>こ</w:t>
      </w:r>
      <w:r w:rsidRPr="006F3E34">
        <w:rPr>
          <w:rFonts w:ascii="ＭＳ Ｐゴシック" w:eastAsia="ＭＳ Ｐゴシック" w:hAnsi="ＭＳ Ｐゴシック" w:cs="Arial" w:hint="eastAsia"/>
          <w:szCs w:val="21"/>
        </w:rPr>
        <w:t>らえ法より病気の検出に</w:t>
      </w:r>
      <w:r w:rsidRPr="00240982">
        <w:rPr>
          <w:rFonts w:ascii="ＭＳ Ｐゴシック" w:eastAsia="ＭＳ Ｐゴシック" w:hAnsi="ＭＳ Ｐゴシック" w:cs="Arial" w:hint="eastAsia"/>
          <w:szCs w:val="21"/>
        </w:rPr>
        <w:t>優れているかどうかを、</w:t>
      </w:r>
      <w:r w:rsidR="00361ED0">
        <w:rPr>
          <w:rFonts w:ascii="ＭＳ Ｐゴシック" w:eastAsia="ＭＳ Ｐゴシック" w:hAnsi="ＭＳ Ｐゴシック" w:cs="Arial" w:hint="eastAsia"/>
          <w:szCs w:val="21"/>
        </w:rPr>
        <w:t>多</w:t>
      </w:r>
      <w:r w:rsidR="009D2BAE">
        <w:rPr>
          <w:rFonts w:ascii="ＭＳ Ｐゴシック" w:eastAsia="ＭＳ Ｐゴシック" w:hAnsi="ＭＳ Ｐゴシック" w:cs="Arial" w:hint="eastAsia"/>
          <w:szCs w:val="21"/>
        </w:rPr>
        <w:t>機関共同</w:t>
      </w:r>
      <w:r w:rsidR="00361ED0">
        <w:rPr>
          <w:rFonts w:ascii="ＭＳ Ｐゴシック" w:eastAsia="ＭＳ Ｐゴシック" w:hAnsi="ＭＳ Ｐゴシック" w:cs="Arial" w:hint="eastAsia"/>
          <w:szCs w:val="21"/>
        </w:rPr>
        <w:t>研究で</w:t>
      </w:r>
      <w:r w:rsidRPr="00240982">
        <w:rPr>
          <w:rFonts w:ascii="ＭＳ Ｐゴシック" w:eastAsia="ＭＳ Ｐゴシック" w:hAnsi="ＭＳ Ｐゴシック" w:cs="Arial" w:hint="eastAsia"/>
          <w:szCs w:val="21"/>
        </w:rPr>
        <w:t>明らかにする</w:t>
      </w:r>
      <w:r>
        <w:rPr>
          <w:rFonts w:ascii="ＭＳ Ｐゴシック" w:eastAsia="ＭＳ Ｐゴシック" w:hAnsi="ＭＳ Ｐゴシック" w:cs="Arial" w:hint="eastAsia"/>
          <w:szCs w:val="21"/>
        </w:rPr>
        <w:t>のが目的です。</w:t>
      </w:r>
    </w:p>
    <w:p w14:paraId="67DABF68" w14:textId="58CBE1C5" w:rsidR="002A79BB" w:rsidRPr="008F70A0" w:rsidRDefault="00845D58" w:rsidP="00E6580B">
      <w:pPr>
        <w:spacing w:beforeLines="70" w:before="168" w:line="320" w:lineRule="exact"/>
        <w:rPr>
          <w:rFonts w:ascii="ＭＳ Ｐゴシック" w:eastAsia="ＭＳ Ｐゴシック" w:hAnsi="ＭＳ Ｐゴシック" w:cs="Arial"/>
          <w:szCs w:val="21"/>
          <w:u w:val="single"/>
        </w:rPr>
      </w:pPr>
      <w:r w:rsidRPr="004A4F3F">
        <w:rPr>
          <w:rFonts w:ascii="ＭＳ Ｐゴシック" w:eastAsia="ＭＳ Ｐゴシック" w:hAnsi="ＭＳ Ｐゴシック" w:cs="Arial"/>
          <w:szCs w:val="21"/>
          <w:u w:val="single"/>
        </w:rPr>
        <w:t>〔</w:t>
      </w:r>
      <w:r w:rsidR="004953F6" w:rsidRPr="004A4F3F">
        <w:rPr>
          <w:rFonts w:ascii="ＭＳ Ｐゴシック" w:eastAsia="ＭＳ Ｐゴシック" w:hAnsi="ＭＳ Ｐゴシック" w:cs="Arial"/>
          <w:szCs w:val="21"/>
          <w:u w:val="single"/>
        </w:rPr>
        <w:t>研究意義</w:t>
      </w:r>
      <w:r w:rsidRPr="004A4F3F">
        <w:rPr>
          <w:rFonts w:ascii="ＭＳ Ｐゴシック" w:eastAsia="ＭＳ Ｐゴシック" w:hAnsi="ＭＳ Ｐゴシック" w:cs="Arial"/>
          <w:szCs w:val="21"/>
          <w:u w:val="single"/>
        </w:rPr>
        <w:t>〕</w:t>
      </w:r>
      <w:r w:rsidR="00552CF3" w:rsidRPr="004A4F3F">
        <w:rPr>
          <w:rFonts w:ascii="ＭＳ Ｐゴシック" w:eastAsia="ＭＳ Ｐゴシック" w:hAnsi="ＭＳ Ｐゴシック" w:cs="Arial" w:hint="eastAsia"/>
          <w:szCs w:val="21"/>
        </w:rPr>
        <w:t xml:space="preserve">　</w:t>
      </w:r>
    </w:p>
    <w:p w14:paraId="5D3A6C41" w14:textId="3913F3D8" w:rsidR="00361ED0" w:rsidRDefault="00361ED0" w:rsidP="00E6580B">
      <w:pPr>
        <w:spacing w:beforeLines="70" w:before="168" w:line="320" w:lineRule="exact"/>
        <w:rPr>
          <w:rFonts w:ascii="ＭＳ Ｐゴシック" w:eastAsia="ＭＳ Ｐゴシック" w:hAnsi="ＭＳ Ｐゴシック" w:cs="Arial"/>
          <w:szCs w:val="21"/>
        </w:rPr>
      </w:pPr>
      <w:r w:rsidRPr="00361ED0">
        <w:rPr>
          <w:rFonts w:ascii="ＭＳ Ｐゴシック" w:eastAsia="ＭＳ Ｐゴシック" w:hAnsi="ＭＳ Ｐゴシック" w:cs="Arial" w:hint="eastAsia"/>
          <w:szCs w:val="21"/>
        </w:rPr>
        <w:t>卵円孔開存症からの奇異性塞栓症は潜在性脳梗塞の原因となる</w:t>
      </w:r>
      <w:r>
        <w:rPr>
          <w:rFonts w:ascii="ＭＳ Ｐゴシック" w:eastAsia="ＭＳ Ｐゴシック" w:hAnsi="ＭＳ Ｐゴシック" w:cs="Arial" w:hint="eastAsia"/>
          <w:szCs w:val="21"/>
        </w:rPr>
        <w:t>病気ですので、いままでの検査で診断できなかった患者さんに、正しく診断ができ適切な治療を提供することです。</w:t>
      </w:r>
    </w:p>
    <w:p w14:paraId="4DEDD5D7" w14:textId="7F50BC75" w:rsidR="004953F6" w:rsidRDefault="002A79BB" w:rsidP="00E6580B">
      <w:pPr>
        <w:spacing w:beforeLines="70" w:before="168" w:line="320" w:lineRule="exact"/>
        <w:rPr>
          <w:rFonts w:ascii="ＭＳ Ｐゴシック" w:eastAsia="ＭＳ Ｐゴシック" w:hAnsi="ＭＳ Ｐゴシック" w:cs="Arial"/>
          <w:szCs w:val="21"/>
        </w:rPr>
      </w:pPr>
      <w:r w:rsidRPr="004A4F3F">
        <w:rPr>
          <w:rFonts w:ascii="ＭＳ Ｐゴシック" w:eastAsia="ＭＳ Ｐゴシック" w:hAnsi="ＭＳ Ｐゴシック" w:cs="Arial"/>
          <w:szCs w:val="21"/>
          <w:u w:val="single"/>
        </w:rPr>
        <w:t>〔</w:t>
      </w:r>
      <w:r w:rsidR="00C40228" w:rsidRPr="004A4F3F">
        <w:rPr>
          <w:rFonts w:ascii="ＭＳ Ｐゴシック" w:eastAsia="ＭＳ Ｐゴシック" w:hAnsi="ＭＳ Ｐゴシック" w:cs="Arial" w:hint="eastAsia"/>
          <w:szCs w:val="21"/>
          <w:u w:val="single"/>
        </w:rPr>
        <w:t>対象・</w:t>
      </w:r>
      <w:r w:rsidR="004953F6" w:rsidRPr="004A4F3F">
        <w:rPr>
          <w:rFonts w:ascii="ＭＳ Ｐゴシック" w:eastAsia="ＭＳ Ｐゴシック" w:hAnsi="ＭＳ Ｐゴシック" w:cs="Arial"/>
          <w:szCs w:val="21"/>
          <w:u w:val="single"/>
        </w:rPr>
        <w:t>研究方法</w:t>
      </w:r>
      <w:r w:rsidRPr="004A4F3F">
        <w:rPr>
          <w:rFonts w:ascii="ＭＳ Ｐゴシック" w:eastAsia="ＭＳ Ｐゴシック" w:hAnsi="ＭＳ Ｐゴシック" w:cs="Arial"/>
          <w:szCs w:val="21"/>
          <w:u w:val="single"/>
        </w:rPr>
        <w:t>〕</w:t>
      </w:r>
      <w:r w:rsidR="00C40228" w:rsidRPr="004A4F3F">
        <w:rPr>
          <w:rFonts w:ascii="ＭＳ Ｐゴシック" w:eastAsia="ＭＳ Ｐゴシック" w:hAnsi="ＭＳ Ｐゴシック" w:cs="Arial" w:hint="eastAsia"/>
          <w:szCs w:val="21"/>
        </w:rPr>
        <w:t xml:space="preserve">　</w:t>
      </w:r>
    </w:p>
    <w:p w14:paraId="535DCEB0" w14:textId="2F2869DE" w:rsidR="00F34CCD" w:rsidRDefault="00361ED0" w:rsidP="00F34CCD">
      <w:pPr>
        <w:pStyle w:val="1"/>
      </w:pPr>
      <w:r w:rsidRPr="00361ED0">
        <w:rPr>
          <w:rFonts w:hint="eastAsia"/>
        </w:rPr>
        <w:t>研究の対象となる患者さんは、西暦20</w:t>
      </w:r>
      <w:r w:rsidR="007F4EC6">
        <w:t>21</w:t>
      </w:r>
      <w:r w:rsidRPr="00361ED0">
        <w:rPr>
          <w:rFonts w:hint="eastAsia"/>
        </w:rPr>
        <w:t xml:space="preserve"> 年</w:t>
      </w:r>
      <w:r w:rsidR="007F4EC6">
        <w:t>6</w:t>
      </w:r>
      <w:r w:rsidRPr="00361ED0">
        <w:rPr>
          <w:rFonts w:hint="eastAsia"/>
        </w:rPr>
        <w:t xml:space="preserve"> 月1日から西暦20</w:t>
      </w:r>
      <w:r w:rsidR="007F4EC6">
        <w:t>24</w:t>
      </w:r>
      <w:r w:rsidRPr="00361ED0">
        <w:rPr>
          <w:rFonts w:hint="eastAsia"/>
        </w:rPr>
        <w:t xml:space="preserve"> 年</w:t>
      </w:r>
      <w:r w:rsidR="007F4EC6">
        <w:rPr>
          <w:rFonts w:hint="eastAsia"/>
        </w:rPr>
        <w:t>3</w:t>
      </w:r>
      <w:r w:rsidRPr="00361ED0">
        <w:rPr>
          <w:rFonts w:hint="eastAsia"/>
        </w:rPr>
        <w:t xml:space="preserve"> </w:t>
      </w:r>
      <w:r w:rsidRPr="00F34CCD">
        <w:rPr>
          <w:rFonts w:hint="eastAsia"/>
        </w:rPr>
        <w:t>月</w:t>
      </w:r>
      <w:r w:rsidR="007F4EC6" w:rsidRPr="00F34CCD">
        <w:rPr>
          <w:rFonts w:hint="eastAsia"/>
        </w:rPr>
        <w:t>3</w:t>
      </w:r>
      <w:r w:rsidR="007F4EC6" w:rsidRPr="00F34CCD">
        <w:t>1</w:t>
      </w:r>
      <w:r w:rsidRPr="00F34CCD">
        <w:rPr>
          <w:rFonts w:hint="eastAsia"/>
        </w:rPr>
        <w:t>日の間に</w:t>
      </w:r>
      <w:r w:rsidR="00D41700">
        <w:rPr>
          <w:rFonts w:hint="eastAsia"/>
        </w:rPr>
        <w:t>聖マリアンナ医科大学病院</w:t>
      </w:r>
      <w:r w:rsidR="00B348F2">
        <w:rPr>
          <w:rFonts w:hint="eastAsia"/>
        </w:rPr>
        <w:t>を含む</w:t>
      </w:r>
      <w:r w:rsidRPr="00F34CCD">
        <w:rPr>
          <w:rFonts w:hint="eastAsia"/>
        </w:rPr>
        <w:t>共同研究機関で</w:t>
      </w:r>
      <w:r w:rsidR="007F4EC6" w:rsidRPr="00F34CCD">
        <w:rPr>
          <w:rFonts w:hint="eastAsia"/>
        </w:rPr>
        <w:t>バブル経胸壁心エコー図検査</w:t>
      </w:r>
      <w:r w:rsidR="009D2BAE">
        <w:rPr>
          <w:rFonts w:hint="eastAsia"/>
        </w:rPr>
        <w:t>を受け、</w:t>
      </w:r>
      <w:r w:rsidR="007F4EC6" w:rsidRPr="00F34CCD">
        <w:rPr>
          <w:rFonts w:hint="eastAsia"/>
        </w:rPr>
        <w:t>卵円孔開存症と診断された方です。</w:t>
      </w:r>
      <w:r w:rsidRPr="00F34CCD">
        <w:rPr>
          <w:rFonts w:hint="eastAsia"/>
        </w:rPr>
        <w:t xml:space="preserve"> </w:t>
      </w:r>
    </w:p>
    <w:p w14:paraId="3C1916DE" w14:textId="440A1F41" w:rsidR="00361ED0" w:rsidRPr="00361ED0" w:rsidRDefault="00361ED0" w:rsidP="00F34CCD">
      <w:pPr>
        <w:pStyle w:val="1"/>
      </w:pPr>
      <w:r w:rsidRPr="00361ED0">
        <w:rPr>
          <w:rFonts w:hint="eastAsia"/>
        </w:rPr>
        <w:t>・利用させていただくカルテ情報、およびカルテ期間は下記です。</w:t>
      </w:r>
    </w:p>
    <w:p w14:paraId="24A7739D" w14:textId="77777777" w:rsidR="00F34CCD" w:rsidRDefault="00361ED0" w:rsidP="00361ED0">
      <w:pPr>
        <w:spacing w:beforeLines="70" w:before="168" w:line="320" w:lineRule="exact"/>
        <w:rPr>
          <w:rFonts w:ascii="ＭＳ Ｐゴシック" w:eastAsia="ＭＳ Ｐゴシック" w:hAnsi="ＭＳ Ｐゴシック" w:cs="Arial"/>
          <w:szCs w:val="21"/>
        </w:rPr>
      </w:pPr>
      <w:r w:rsidRPr="00361ED0">
        <w:rPr>
          <w:rFonts w:ascii="ＭＳ Ｐゴシック" w:eastAsia="ＭＳ Ｐゴシック" w:hAnsi="ＭＳ Ｐゴシック" w:cs="Arial" w:hint="eastAsia"/>
          <w:szCs w:val="21"/>
        </w:rPr>
        <w:t>診断名、</w:t>
      </w:r>
      <w:r w:rsidRPr="00F34CCD">
        <w:rPr>
          <w:rFonts w:ascii="ＭＳ Ｐゴシック" w:eastAsia="ＭＳ Ｐゴシック" w:hAnsi="ＭＳ Ｐゴシック" w:cs="Arial" w:hint="eastAsia"/>
          <w:szCs w:val="21"/>
        </w:rPr>
        <w:t>年齢、性別、身体所見、検査結果</w:t>
      </w:r>
    </w:p>
    <w:p w14:paraId="6DA2835D" w14:textId="0D204670" w:rsidR="008F70A0" w:rsidRPr="00F34CCD" w:rsidRDefault="00F34CCD" w:rsidP="00361ED0">
      <w:pPr>
        <w:spacing w:beforeLines="70" w:before="168" w:line="320" w:lineRule="exact"/>
        <w:rPr>
          <w:rFonts w:ascii="ＭＳ Ｐゴシック" w:eastAsia="ＭＳ Ｐゴシック" w:hAnsi="ＭＳ Ｐゴシック" w:cs="Arial"/>
          <w:szCs w:val="21"/>
        </w:rPr>
      </w:pPr>
      <w:r w:rsidRPr="00F34CCD">
        <w:rPr>
          <w:rFonts w:ascii="ＭＳ Ｐゴシック" w:eastAsia="ＭＳ Ｐゴシック" w:hAnsi="ＭＳ Ｐゴシック" w:cs="Arial"/>
          <w:szCs w:val="21"/>
        </w:rPr>
        <w:t xml:space="preserve"> </w:t>
      </w:r>
      <w:r w:rsidRPr="00F34CCD">
        <w:rPr>
          <w:rFonts w:ascii="ＭＳ Ｐゴシック" w:eastAsia="ＭＳ Ｐゴシック" w:hAnsi="ＭＳ Ｐゴシック" w:hint="eastAsia"/>
        </w:rPr>
        <w:t>カルテ期間　西暦20</w:t>
      </w:r>
      <w:r w:rsidRPr="00F34CCD">
        <w:rPr>
          <w:rFonts w:ascii="ＭＳ Ｐゴシック" w:eastAsia="ＭＳ Ｐゴシック" w:hAnsi="ＭＳ Ｐゴシック"/>
        </w:rPr>
        <w:t>21</w:t>
      </w:r>
      <w:r w:rsidRPr="00F34CCD">
        <w:rPr>
          <w:rFonts w:ascii="ＭＳ Ｐゴシック" w:eastAsia="ＭＳ Ｐゴシック" w:hAnsi="ＭＳ Ｐゴシック" w:hint="eastAsia"/>
        </w:rPr>
        <w:t xml:space="preserve"> 年</w:t>
      </w:r>
      <w:r w:rsidRPr="00F34CCD">
        <w:rPr>
          <w:rFonts w:ascii="ＭＳ Ｐゴシック" w:eastAsia="ＭＳ Ｐゴシック" w:hAnsi="ＭＳ Ｐゴシック"/>
        </w:rPr>
        <w:t>6</w:t>
      </w:r>
      <w:r w:rsidRPr="00F34CCD">
        <w:rPr>
          <w:rFonts w:ascii="ＭＳ Ｐゴシック" w:eastAsia="ＭＳ Ｐゴシック" w:hAnsi="ＭＳ Ｐゴシック" w:hint="eastAsia"/>
        </w:rPr>
        <w:t xml:space="preserve"> 月1日から西暦20</w:t>
      </w:r>
      <w:r w:rsidRPr="00F34CCD">
        <w:rPr>
          <w:rFonts w:ascii="ＭＳ Ｐゴシック" w:eastAsia="ＭＳ Ｐゴシック" w:hAnsi="ＭＳ Ｐゴシック"/>
        </w:rPr>
        <w:t>24</w:t>
      </w:r>
      <w:r w:rsidRPr="00F34CCD">
        <w:rPr>
          <w:rFonts w:ascii="ＭＳ Ｐゴシック" w:eastAsia="ＭＳ Ｐゴシック" w:hAnsi="ＭＳ Ｐゴシック" w:hint="eastAsia"/>
        </w:rPr>
        <w:t xml:space="preserve"> 年3 月3</w:t>
      </w:r>
      <w:r w:rsidRPr="00F34CCD">
        <w:rPr>
          <w:rFonts w:ascii="ＭＳ Ｐゴシック" w:eastAsia="ＭＳ Ｐゴシック" w:hAnsi="ＭＳ Ｐゴシック"/>
        </w:rPr>
        <w:t>1</w:t>
      </w:r>
      <w:r w:rsidRPr="00F34CCD">
        <w:rPr>
          <w:rFonts w:ascii="ＭＳ Ｐゴシック" w:eastAsia="ＭＳ Ｐゴシック" w:hAnsi="ＭＳ Ｐゴシック" w:hint="eastAsia"/>
        </w:rPr>
        <w:t>日</w:t>
      </w:r>
    </w:p>
    <w:p w14:paraId="383189E0" w14:textId="575ABE87" w:rsidR="004953F6" w:rsidRPr="00F34CCD" w:rsidRDefault="001226A8" w:rsidP="00E6580B">
      <w:pPr>
        <w:spacing w:beforeLines="70" w:before="168" w:line="320" w:lineRule="exact"/>
        <w:rPr>
          <w:rFonts w:ascii="ＭＳ Ｐゴシック" w:eastAsia="ＭＳ Ｐゴシック" w:hAnsi="ＭＳ Ｐゴシック" w:cs="Arial"/>
          <w:szCs w:val="21"/>
        </w:rPr>
      </w:pPr>
      <w:r w:rsidRPr="00F34CCD">
        <w:rPr>
          <w:rFonts w:ascii="ＭＳ Ｐゴシック" w:eastAsia="ＭＳ Ｐゴシック" w:hAnsi="ＭＳ Ｐゴシック" w:cs="Arial"/>
          <w:szCs w:val="21"/>
          <w:u w:val="single"/>
        </w:rPr>
        <w:t>〔</w:t>
      </w:r>
      <w:r w:rsidR="004953F6" w:rsidRPr="00F34CCD">
        <w:rPr>
          <w:rFonts w:ascii="ＭＳ Ｐゴシック" w:eastAsia="ＭＳ Ｐゴシック" w:hAnsi="ＭＳ Ｐゴシック" w:cs="Arial"/>
          <w:szCs w:val="21"/>
          <w:u w:val="single"/>
        </w:rPr>
        <w:t>研究機関名</w:t>
      </w:r>
      <w:r w:rsidRPr="00F34CCD">
        <w:rPr>
          <w:rFonts w:ascii="ＭＳ Ｐゴシック" w:eastAsia="ＭＳ Ｐゴシック" w:hAnsi="ＭＳ Ｐゴシック" w:cs="Arial"/>
          <w:szCs w:val="21"/>
          <w:u w:val="single"/>
        </w:rPr>
        <w:t>〕</w:t>
      </w:r>
      <w:r w:rsidR="00C40228" w:rsidRPr="00F34CCD">
        <w:rPr>
          <w:rFonts w:ascii="ＭＳ Ｐゴシック" w:eastAsia="ＭＳ Ｐゴシック" w:hAnsi="ＭＳ Ｐゴシック" w:cs="Arial" w:hint="eastAsia"/>
          <w:szCs w:val="21"/>
        </w:rPr>
        <w:t xml:space="preserve">　</w:t>
      </w:r>
    </w:p>
    <w:p w14:paraId="2ABA2A95" w14:textId="49B42B0D" w:rsidR="00F34CCD" w:rsidRPr="00F34CCD" w:rsidRDefault="003121D3" w:rsidP="00F34CCD">
      <w:pPr>
        <w:pStyle w:val="1"/>
      </w:pPr>
      <w:r>
        <w:rPr>
          <w:rFonts w:hint="eastAsia"/>
        </w:rPr>
        <w:t>研究代表</w:t>
      </w:r>
      <w:r w:rsidR="00F34CCD" w:rsidRPr="00F34CCD">
        <w:rPr>
          <w:rFonts w:hint="eastAsia"/>
        </w:rPr>
        <w:t>機関：帝京大学医学部　内科学講座　責任者名：</w:t>
      </w:r>
      <w:r w:rsidR="00F34CCD">
        <w:rPr>
          <w:rFonts w:hint="eastAsia"/>
        </w:rPr>
        <w:t xml:space="preserve">　</w:t>
      </w:r>
      <w:r w:rsidR="00F34CCD" w:rsidRPr="00F34CCD">
        <w:rPr>
          <w:rFonts w:hint="eastAsia"/>
        </w:rPr>
        <w:t xml:space="preserve">片岡　明久　</w:t>
      </w:r>
      <w:r w:rsidR="00F474C1" w:rsidRPr="00F474C1">
        <w:rPr>
          <w:rFonts w:hint="eastAsia"/>
        </w:rPr>
        <w:t>（</w:t>
      </w:r>
      <w:r w:rsidR="00F474C1">
        <w:rPr>
          <w:rFonts w:hint="eastAsia"/>
        </w:rPr>
        <w:t>研究代表者</w:t>
      </w:r>
      <w:r w:rsidR="00F474C1" w:rsidRPr="00F474C1">
        <w:rPr>
          <w:rFonts w:hint="eastAsia"/>
        </w:rPr>
        <w:t>）</w:t>
      </w:r>
    </w:p>
    <w:p w14:paraId="0E9679A7" w14:textId="29D740F4" w:rsidR="008F70A0" w:rsidRDefault="00F34CCD" w:rsidP="00F34CCD">
      <w:pPr>
        <w:pStyle w:val="1"/>
      </w:pPr>
      <w:r w:rsidRPr="00F34CCD">
        <w:rPr>
          <w:rFonts w:hint="eastAsia"/>
        </w:rPr>
        <w:t>共同研究機関</w:t>
      </w:r>
      <w:r w:rsidR="00450B78" w:rsidRPr="00F34CCD">
        <w:rPr>
          <w:rFonts w:hint="eastAsia"/>
        </w:rPr>
        <w:t>：</w:t>
      </w:r>
    </w:p>
    <w:p w14:paraId="03BC22B8" w14:textId="283F89DC" w:rsidR="00F34CCD" w:rsidRPr="00F34CCD" w:rsidRDefault="00F34CCD" w:rsidP="00F34CCD">
      <w:pPr>
        <w:pStyle w:val="1"/>
      </w:pPr>
      <w:r w:rsidRPr="00F34CCD">
        <w:rPr>
          <w:rFonts w:hint="eastAsia"/>
        </w:rPr>
        <w:t>聖マリアンナ医科大学　循環器内科</w:t>
      </w:r>
      <w:r>
        <w:rPr>
          <w:rFonts w:hint="eastAsia"/>
        </w:rPr>
        <w:t xml:space="preserve"> </w:t>
      </w:r>
      <w:r w:rsidRPr="00F34CCD">
        <w:rPr>
          <w:rFonts w:hint="eastAsia"/>
        </w:rPr>
        <w:t>責任者名：</w:t>
      </w:r>
      <w:r>
        <w:rPr>
          <w:rFonts w:hint="eastAsia"/>
        </w:rPr>
        <w:t xml:space="preserve">　</w:t>
      </w:r>
      <w:r w:rsidRPr="00F34CCD">
        <w:rPr>
          <w:rFonts w:hint="eastAsia"/>
        </w:rPr>
        <w:t>出雲　昌樹</w:t>
      </w:r>
    </w:p>
    <w:p w14:paraId="23514E16" w14:textId="40AABD6A" w:rsidR="00F34CCD" w:rsidRPr="00F34CCD" w:rsidRDefault="00F34CCD" w:rsidP="00F34CCD">
      <w:pPr>
        <w:pStyle w:val="1"/>
      </w:pPr>
      <w:r w:rsidRPr="00F34CCD">
        <w:rPr>
          <w:rFonts w:hint="eastAsia"/>
        </w:rPr>
        <w:t xml:space="preserve">国立循環器病研究センター病院　</w:t>
      </w:r>
      <w:r w:rsidR="0062477F" w:rsidRPr="0062477F">
        <w:rPr>
          <w:rFonts w:hint="eastAsia"/>
        </w:rPr>
        <w:t>心不全・移植部門、心不全科</w:t>
      </w:r>
      <w:r>
        <w:rPr>
          <w:rFonts w:hint="eastAsia"/>
        </w:rPr>
        <w:t xml:space="preserve">　</w:t>
      </w:r>
      <w:r w:rsidRPr="00F34CCD">
        <w:rPr>
          <w:rFonts w:hint="eastAsia"/>
        </w:rPr>
        <w:t>責任者名：</w:t>
      </w:r>
      <w:r>
        <w:rPr>
          <w:rFonts w:hint="eastAsia"/>
        </w:rPr>
        <w:t xml:space="preserve">　</w:t>
      </w:r>
      <w:r w:rsidRPr="00F34CCD">
        <w:rPr>
          <w:rFonts w:hint="eastAsia"/>
        </w:rPr>
        <w:t>天野　雅史</w:t>
      </w:r>
    </w:p>
    <w:p w14:paraId="012D6701" w14:textId="317D7E6A" w:rsidR="00F34CCD" w:rsidRPr="00F34CCD" w:rsidRDefault="00F34CCD" w:rsidP="00F34CCD">
      <w:pPr>
        <w:pStyle w:val="1"/>
      </w:pPr>
      <w:r w:rsidRPr="00F34CCD">
        <w:rPr>
          <w:rFonts w:hint="eastAsia"/>
        </w:rPr>
        <w:t>国保旭中央病院　循環器内科　責任者名：</w:t>
      </w:r>
      <w:r>
        <w:rPr>
          <w:rFonts w:hint="eastAsia"/>
        </w:rPr>
        <w:t xml:space="preserve">　</w:t>
      </w:r>
      <w:r w:rsidR="002037DE" w:rsidRPr="00FF0CCD">
        <w:rPr>
          <w:rFonts w:hint="eastAsia"/>
          <w:color w:val="FF0000"/>
        </w:rPr>
        <w:t>平野</w:t>
      </w:r>
      <w:r w:rsidRPr="00FF0CCD">
        <w:rPr>
          <w:rFonts w:hint="eastAsia"/>
          <w:color w:val="FF0000"/>
        </w:rPr>
        <w:t xml:space="preserve">　</w:t>
      </w:r>
      <w:r w:rsidR="002037DE" w:rsidRPr="00FF0CCD">
        <w:rPr>
          <w:rFonts w:hint="eastAsia"/>
          <w:color w:val="FF0000"/>
        </w:rPr>
        <w:t>智士</w:t>
      </w:r>
    </w:p>
    <w:p w14:paraId="45D55001" w14:textId="5DC2EB77" w:rsidR="00F34CCD" w:rsidRPr="00F34CCD" w:rsidRDefault="00F34CCD" w:rsidP="00F34CCD">
      <w:pPr>
        <w:pStyle w:val="1"/>
      </w:pPr>
      <w:r w:rsidRPr="00F34CCD">
        <w:rPr>
          <w:rFonts w:hint="eastAsia"/>
        </w:rPr>
        <w:t>手稲渓仁会病院　循環器内科　責任者名：</w:t>
      </w:r>
      <w:r>
        <w:rPr>
          <w:rFonts w:hint="eastAsia"/>
        </w:rPr>
        <w:t xml:space="preserve">　</w:t>
      </w:r>
      <w:r w:rsidRPr="00F34CCD">
        <w:rPr>
          <w:rFonts w:hint="eastAsia"/>
        </w:rPr>
        <w:t>岩野　弘幸</w:t>
      </w:r>
    </w:p>
    <w:p w14:paraId="236B0A83" w14:textId="720A29EF" w:rsidR="00F34CCD" w:rsidRPr="00F34CCD" w:rsidRDefault="00F34CCD" w:rsidP="00F34CCD">
      <w:pPr>
        <w:pStyle w:val="1"/>
      </w:pPr>
      <w:r w:rsidRPr="00F34CCD">
        <w:rPr>
          <w:rFonts w:hint="eastAsia"/>
        </w:rPr>
        <w:t>近森病院　循環器内科　責任者名：</w:t>
      </w:r>
      <w:r>
        <w:rPr>
          <w:rFonts w:hint="eastAsia"/>
        </w:rPr>
        <w:t xml:space="preserve">　</w:t>
      </w:r>
      <w:r w:rsidRPr="00F34CCD">
        <w:rPr>
          <w:rFonts w:hint="eastAsia"/>
        </w:rPr>
        <w:t>中岡　洋子</w:t>
      </w:r>
    </w:p>
    <w:p w14:paraId="5C7F01DB" w14:textId="0AF7ACBD" w:rsidR="00F34CCD" w:rsidRPr="00F34CCD" w:rsidRDefault="00F34CCD" w:rsidP="00F34CCD">
      <w:pPr>
        <w:pStyle w:val="1"/>
      </w:pPr>
      <w:r w:rsidRPr="00F34CCD">
        <w:rPr>
          <w:rFonts w:hint="eastAsia"/>
        </w:rPr>
        <w:t>昭和大学病院　循環器内科　責任者名：</w:t>
      </w:r>
      <w:r>
        <w:rPr>
          <w:rFonts w:hint="eastAsia"/>
        </w:rPr>
        <w:t xml:space="preserve">　</w:t>
      </w:r>
      <w:r w:rsidRPr="00F34CCD">
        <w:rPr>
          <w:rFonts w:hint="eastAsia"/>
        </w:rPr>
        <w:t>望月　泰秀</w:t>
      </w:r>
    </w:p>
    <w:p w14:paraId="35183248" w14:textId="7B0BC617" w:rsidR="00F34CCD" w:rsidRDefault="00F34CCD" w:rsidP="00F34CCD">
      <w:pPr>
        <w:pStyle w:val="1"/>
      </w:pPr>
      <w:r w:rsidRPr="00F34CCD">
        <w:rPr>
          <w:rFonts w:hint="eastAsia"/>
        </w:rPr>
        <w:t>群馬県立心臓血管センター　循環器内科　責任者名：</w:t>
      </w:r>
      <w:r>
        <w:rPr>
          <w:rFonts w:hint="eastAsia"/>
        </w:rPr>
        <w:t xml:space="preserve">　</w:t>
      </w:r>
      <w:r w:rsidRPr="00F34CCD">
        <w:rPr>
          <w:rFonts w:hint="eastAsia"/>
        </w:rPr>
        <w:t xml:space="preserve">山下　英治　</w:t>
      </w:r>
    </w:p>
    <w:p w14:paraId="0DBB6090" w14:textId="68741FB2" w:rsidR="00450B78" w:rsidRDefault="00450B78" w:rsidP="00F34CCD">
      <w:pPr>
        <w:pStyle w:val="1"/>
      </w:pPr>
    </w:p>
    <w:p w14:paraId="648D045C" w14:textId="4868224A" w:rsidR="006F3E34" w:rsidRDefault="006F3E34" w:rsidP="00E6580B">
      <w:pPr>
        <w:spacing w:beforeLines="70" w:before="168" w:line="320" w:lineRule="exact"/>
        <w:rPr>
          <w:rFonts w:ascii="ＭＳ Ｐゴシック" w:eastAsia="ＭＳ Ｐゴシック" w:hAnsi="ＭＳ Ｐゴシック" w:cs="Arial"/>
          <w:szCs w:val="21"/>
          <w:u w:val="single"/>
        </w:rPr>
      </w:pPr>
    </w:p>
    <w:p w14:paraId="3DC5C0AD" w14:textId="5DF842C7" w:rsidR="008F70A0" w:rsidRDefault="00CA642E" w:rsidP="00C86E93">
      <w:pPr>
        <w:spacing w:beforeLines="70" w:before="168" w:line="320" w:lineRule="exact"/>
        <w:ind w:firstLineChars="100" w:firstLine="211"/>
        <w:rPr>
          <w:rFonts w:ascii="ＭＳ Ｐゴシック" w:eastAsia="ＭＳ Ｐゴシック" w:hAnsi="ＭＳ Ｐゴシック" w:cs="Arial"/>
          <w:szCs w:val="21"/>
          <w:u w:val="single"/>
        </w:rPr>
      </w:pPr>
      <w:r w:rsidRPr="00552CF3">
        <w:rPr>
          <w:rFonts w:ascii="ＭＳ Ｐゴシック" w:eastAsia="ＭＳ Ｐゴシック" w:hAnsi="ＭＳ Ｐゴシック" w:cs="Arial"/>
          <w:b/>
          <w:bCs/>
          <w:noProof/>
        </w:rPr>
        <w:lastRenderedPageBreak/>
        <mc:AlternateContent>
          <mc:Choice Requires="wps">
            <w:drawing>
              <wp:anchor distT="0" distB="0" distL="114300" distR="114300" simplePos="0" relativeHeight="251667968" behindDoc="1" locked="0" layoutInCell="1" allowOverlap="1" wp14:anchorId="02B008EC" wp14:editId="497E3B54">
                <wp:simplePos x="0" y="0"/>
                <wp:positionH relativeFrom="margin">
                  <wp:posOffset>-114448</wp:posOffset>
                </wp:positionH>
                <wp:positionV relativeFrom="paragraph">
                  <wp:posOffset>-58</wp:posOffset>
                </wp:positionV>
                <wp:extent cx="6436426" cy="2547257"/>
                <wp:effectExtent l="0" t="0" r="21590" b="2476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426" cy="2547257"/>
                        </a:xfrm>
                        <a:prstGeom prst="rect">
                          <a:avLst/>
                        </a:prstGeom>
                        <a:noFill/>
                        <a:ln w="9525">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93998" id="Rectangle 13" o:spid="_x0000_s1026" style="position:absolute;left:0;text-align:left;margin-left:-9pt;margin-top:0;width:506.8pt;height:200.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" filled="f">
                <w10:wrap anchorx="margin"/>
              </v:rect>
            </w:pict>
          </mc:Fallback>
        </mc:AlternateContent>
      </w:r>
      <w:r w:rsidR="00C40228" w:rsidRPr="004A4F3F">
        <w:rPr>
          <w:rFonts w:ascii="ＭＳ Ｐゴシック" w:eastAsia="ＭＳ Ｐゴシック" w:hAnsi="ＭＳ Ｐゴシック" w:cs="Arial" w:hint="eastAsia"/>
          <w:szCs w:val="21"/>
          <w:u w:val="single"/>
        </w:rPr>
        <w:t>〔個人情報の取り扱い〕</w:t>
      </w:r>
    </w:p>
    <w:p w14:paraId="045C8616" w14:textId="36439BD8" w:rsidR="00F34CCD" w:rsidRPr="00B348F2" w:rsidRDefault="00F34CCD" w:rsidP="00661348">
      <w:pPr>
        <w:spacing w:beforeLines="70" w:before="168" w:line="320" w:lineRule="exact"/>
        <w:ind w:leftChars="100" w:left="210"/>
        <w:rPr>
          <w:rFonts w:ascii="ＭＳ Ｐゴシック" w:eastAsia="ＭＳ Ｐゴシック" w:hAnsi="ＭＳ Ｐゴシック" w:cs="Arial"/>
          <w:szCs w:val="21"/>
        </w:rPr>
      </w:pPr>
      <w:r w:rsidRPr="00F34CCD">
        <w:rPr>
          <w:rFonts w:ascii="ＭＳ Ｐゴシック" w:eastAsia="ＭＳ Ｐゴシック" w:hAnsi="ＭＳ Ｐゴシック" w:cs="Arial" w:hint="eastAsia"/>
          <w:szCs w:val="21"/>
        </w:rPr>
        <w:t>患者さんの情報は、個人を特定できる情報とは切り離した上で</w:t>
      </w:r>
      <w:r w:rsidR="004063CC">
        <w:rPr>
          <w:rFonts w:ascii="ＭＳ Ｐゴシック" w:eastAsia="ＭＳ Ｐゴシック" w:hAnsi="ＭＳ Ｐゴシック" w:cs="Arial" w:hint="eastAsia"/>
          <w:szCs w:val="21"/>
        </w:rPr>
        <w:t>、</w:t>
      </w:r>
      <w:r w:rsidR="004E3ADC">
        <w:rPr>
          <w:rFonts w:ascii="ＭＳ Ｐゴシック" w:eastAsia="ＭＳ Ｐゴシック" w:hAnsi="ＭＳ Ｐゴシック" w:cs="Arial" w:hint="eastAsia"/>
          <w:szCs w:val="21"/>
        </w:rPr>
        <w:t>研究代表機関である帝京大学のデータセンターに提供され、解析に</w:t>
      </w:r>
      <w:r w:rsidRPr="00F34CCD">
        <w:rPr>
          <w:rFonts w:ascii="ＭＳ Ｐゴシック" w:eastAsia="ＭＳ Ｐゴシック" w:hAnsi="ＭＳ Ｐゴシック" w:cs="Arial" w:hint="eastAsia"/>
          <w:szCs w:val="21"/>
        </w:rPr>
        <w:t>使用</w:t>
      </w:r>
      <w:r w:rsidR="004E3ADC">
        <w:rPr>
          <w:rFonts w:ascii="ＭＳ Ｐゴシック" w:eastAsia="ＭＳ Ｐゴシック" w:hAnsi="ＭＳ Ｐゴシック" w:cs="Arial" w:hint="eastAsia"/>
          <w:szCs w:val="21"/>
        </w:rPr>
        <w:t>され</w:t>
      </w:r>
      <w:r w:rsidRPr="00F34CCD">
        <w:rPr>
          <w:rFonts w:ascii="ＭＳ Ｐゴシック" w:eastAsia="ＭＳ Ｐゴシック" w:hAnsi="ＭＳ Ｐゴシック" w:cs="Arial" w:hint="eastAsia"/>
          <w:szCs w:val="21"/>
        </w:rPr>
        <w:t>ます。また、研究成</w:t>
      </w:r>
      <w:r w:rsidRPr="009D2BAE">
        <w:rPr>
          <w:rFonts w:ascii="ＭＳ Ｐゴシック" w:eastAsia="ＭＳ Ｐゴシック" w:hAnsi="ＭＳ Ｐゴシック" w:cs="Arial" w:hint="eastAsia"/>
          <w:szCs w:val="21"/>
        </w:rPr>
        <w:t>果を学会や学術雑誌で発表しますが、個人を特定できる個人情報は含みません。</w:t>
      </w:r>
      <w:r w:rsidR="00FB7CA0" w:rsidRPr="009D2BAE">
        <w:rPr>
          <w:rFonts w:ascii="ＭＳ Ｐゴシック" w:eastAsia="ＭＳ Ｐゴシック" w:hAnsi="ＭＳ Ｐゴシック" w:cs="Arial" w:hint="eastAsia"/>
          <w:szCs w:val="21"/>
        </w:rPr>
        <w:t>研究終了後</w:t>
      </w:r>
      <w:r w:rsidR="0062477F" w:rsidRPr="009D2BAE">
        <w:rPr>
          <w:rFonts w:ascii="ＭＳ Ｐゴシック" w:eastAsia="ＭＳ Ｐゴシック" w:hAnsi="ＭＳ Ｐゴシック" w:cs="Arial" w:hint="eastAsia"/>
          <w:szCs w:val="21"/>
        </w:rPr>
        <w:t>、</w:t>
      </w:r>
      <w:r w:rsidR="004E3ADC" w:rsidRPr="009D2BAE">
        <w:rPr>
          <w:rFonts w:ascii="ＭＳ Ｐゴシック" w:eastAsia="ＭＳ Ｐゴシック" w:hAnsi="ＭＳ Ｐゴシック" w:cs="Arial" w:hint="eastAsia"/>
          <w:szCs w:val="21"/>
        </w:rPr>
        <w:t>帝京大学</w:t>
      </w:r>
      <w:r w:rsidR="004063CC" w:rsidRPr="009D2BAE">
        <w:rPr>
          <w:rFonts w:ascii="ＭＳ Ｐゴシック" w:eastAsia="ＭＳ Ｐゴシック" w:hAnsi="ＭＳ Ｐゴシック" w:cs="Arial" w:hint="eastAsia"/>
          <w:szCs w:val="21"/>
        </w:rPr>
        <w:t>で使用した</w:t>
      </w:r>
      <w:r w:rsidR="004E3ADC" w:rsidRPr="009D2BAE">
        <w:rPr>
          <w:rFonts w:ascii="ＭＳ Ｐゴシック" w:eastAsia="ＭＳ Ｐゴシック" w:hAnsi="ＭＳ Ｐゴシック" w:cs="Arial" w:hint="eastAsia"/>
          <w:szCs w:val="21"/>
        </w:rPr>
        <w:t>情報は、</w:t>
      </w:r>
      <w:r w:rsidR="00FB7CA0" w:rsidRPr="009D2BAE">
        <w:rPr>
          <w:rFonts w:ascii="ＭＳ Ｐゴシック" w:eastAsia="ＭＳ Ｐゴシック" w:hAnsi="ＭＳ Ｐゴシック" w:cs="Arial" w:hint="eastAsia"/>
          <w:szCs w:val="21"/>
        </w:rPr>
        <w:t>セキュリティの確保された</w:t>
      </w:r>
      <w:r w:rsidR="008D32A5" w:rsidRPr="009D2BAE">
        <w:rPr>
          <w:rFonts w:ascii="ＭＳ Ｐゴシック" w:eastAsia="ＭＳ Ｐゴシック" w:hAnsi="ＭＳ Ｐゴシック" w:cs="Arial" w:hint="eastAsia"/>
          <w:szCs w:val="21"/>
        </w:rPr>
        <w:t>帝京大学臨床研究センターの</w:t>
      </w:r>
      <w:r w:rsidR="00FB7CA0" w:rsidRPr="009D2BAE">
        <w:rPr>
          <w:rFonts w:ascii="ＭＳ Ｐゴシック" w:eastAsia="ＭＳ Ｐゴシック" w:hAnsi="ＭＳ Ｐゴシック" w:cs="Arial" w:hint="eastAsia"/>
          <w:szCs w:val="21"/>
        </w:rPr>
        <w:t>書庫にて、記録原本</w:t>
      </w:r>
      <w:r w:rsidR="004E3ADC" w:rsidRPr="009D2BAE">
        <w:rPr>
          <w:rFonts w:ascii="ＭＳ Ｐゴシック" w:eastAsia="ＭＳ Ｐゴシック" w:hAnsi="ＭＳ Ｐゴシック" w:cs="Arial" w:hint="eastAsia"/>
          <w:szCs w:val="21"/>
        </w:rPr>
        <w:t>は</w:t>
      </w:r>
      <w:r w:rsidR="00FB7CA0" w:rsidRPr="009D2BAE">
        <w:rPr>
          <w:rFonts w:ascii="ＭＳ Ｐゴシック" w:eastAsia="ＭＳ Ｐゴシック" w:hAnsi="ＭＳ Ｐゴシック" w:cs="Arial" w:hint="eastAsia"/>
          <w:szCs w:val="21"/>
        </w:rPr>
        <w:t>研究終了後5年（電子媒体については10年間）</w:t>
      </w:r>
      <w:r w:rsidR="0039191F" w:rsidRPr="009D2BAE">
        <w:rPr>
          <w:rFonts w:ascii="ＭＳ Ｐゴシック" w:eastAsia="ＭＳ Ｐゴシック" w:hAnsi="ＭＳ Ｐゴシック" w:cs="Arial" w:hint="eastAsia"/>
          <w:szCs w:val="21"/>
        </w:rPr>
        <w:t>保管され</w:t>
      </w:r>
      <w:r w:rsidR="00FB7CA0" w:rsidRPr="009D2BAE">
        <w:rPr>
          <w:rFonts w:ascii="ＭＳ Ｐゴシック" w:eastAsia="ＭＳ Ｐゴシック" w:hAnsi="ＭＳ Ｐゴシック" w:cs="Arial" w:hint="eastAsia"/>
          <w:szCs w:val="21"/>
        </w:rPr>
        <w:t>ます。</w:t>
      </w:r>
      <w:r w:rsidR="009D2BAE" w:rsidRPr="009D2BAE">
        <w:rPr>
          <w:rFonts w:ascii="ＭＳ Ｐゴシック" w:eastAsia="ＭＳ Ｐゴシック" w:hAnsi="ＭＳ Ｐゴシック" w:cs="Arial" w:hint="eastAsia"/>
          <w:szCs w:val="21"/>
        </w:rPr>
        <w:t>共同研究機関</w:t>
      </w:r>
      <w:r w:rsidR="00B348F2" w:rsidRPr="009D2BAE">
        <w:rPr>
          <w:rFonts w:ascii="ＭＳ Ｐゴシック" w:eastAsia="ＭＳ Ｐゴシック" w:hAnsi="ＭＳ Ｐゴシック" w:cs="Arial" w:hint="eastAsia"/>
          <w:szCs w:val="21"/>
        </w:rPr>
        <w:t>で使用した情報は、</w:t>
      </w:r>
      <w:r w:rsidR="009D2BAE" w:rsidRPr="009D2BAE">
        <w:rPr>
          <w:rFonts w:ascii="ＭＳ Ｐゴシック" w:eastAsia="ＭＳ Ｐゴシック" w:hAnsi="ＭＳ Ｐゴシック" w:cs="Arial" w:hint="eastAsia"/>
          <w:szCs w:val="21"/>
        </w:rPr>
        <w:t>各機関の規程等に従って適切に</w:t>
      </w:r>
      <w:r w:rsidR="009D2BAE">
        <w:rPr>
          <w:rFonts w:ascii="ＭＳ Ｐゴシック" w:eastAsia="ＭＳ Ｐゴシック" w:hAnsi="ＭＳ Ｐゴシック" w:cs="Arial" w:hint="eastAsia"/>
          <w:szCs w:val="21"/>
        </w:rPr>
        <w:t>保管</w:t>
      </w:r>
      <w:r w:rsidR="009D2BAE" w:rsidRPr="009D2BAE">
        <w:rPr>
          <w:rFonts w:ascii="ＭＳ Ｐゴシック" w:eastAsia="ＭＳ Ｐゴシック" w:hAnsi="ＭＳ Ｐゴシック" w:cs="Arial" w:hint="eastAsia"/>
          <w:szCs w:val="21"/>
        </w:rPr>
        <w:t>されます</w:t>
      </w:r>
      <w:r w:rsidR="00B348F2" w:rsidRPr="009D2BAE">
        <w:rPr>
          <w:rFonts w:ascii="ＭＳ Ｐゴシック" w:eastAsia="ＭＳ Ｐゴシック" w:hAnsi="ＭＳ Ｐゴシック" w:cs="Arial" w:hint="eastAsia"/>
          <w:szCs w:val="21"/>
        </w:rPr>
        <w:t>。</w:t>
      </w:r>
      <w:r w:rsidR="00C40228" w:rsidRPr="009D2BAE">
        <w:rPr>
          <w:rFonts w:ascii="ＭＳ Ｐゴシック" w:eastAsia="ＭＳ Ｐゴシック" w:hAnsi="ＭＳ Ｐゴシック" w:cs="Arial" w:hint="eastAsia"/>
          <w:szCs w:val="21"/>
        </w:rPr>
        <w:t xml:space="preserve">　</w:t>
      </w:r>
    </w:p>
    <w:p w14:paraId="3C71AFD5" w14:textId="3FEF7EE6" w:rsidR="00125CB2" w:rsidRDefault="00C86E93" w:rsidP="00C86E93">
      <w:pPr>
        <w:spacing w:beforeLines="70" w:before="168" w:line="320" w:lineRule="exact"/>
        <w:ind w:firstLineChars="10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u w:val="single"/>
        </w:rPr>
        <w:t>〔研究資源</w:t>
      </w:r>
      <w:r w:rsidR="009230CF" w:rsidRPr="004A4F3F">
        <w:rPr>
          <w:rFonts w:ascii="ＭＳ Ｐゴシック" w:eastAsia="ＭＳ Ｐゴシック" w:hAnsi="ＭＳ Ｐゴシック" w:cs="Arial" w:hint="eastAsia"/>
          <w:szCs w:val="21"/>
          <w:u w:val="single"/>
        </w:rPr>
        <w:t>〕</w:t>
      </w:r>
      <w:r w:rsidR="00552CF3" w:rsidRPr="004A4F3F">
        <w:rPr>
          <w:rFonts w:ascii="ＭＳ Ｐゴシック" w:eastAsia="ＭＳ Ｐゴシック" w:hAnsi="ＭＳ Ｐゴシック" w:cs="Arial" w:hint="eastAsia"/>
          <w:szCs w:val="21"/>
        </w:rPr>
        <w:t xml:space="preserve">　</w:t>
      </w:r>
    </w:p>
    <w:p w14:paraId="7E31EF17" w14:textId="6DFC6AFE" w:rsidR="009B0FED" w:rsidRDefault="0011620C" w:rsidP="00C86E93">
      <w:pPr>
        <w:spacing w:beforeLines="70" w:before="168" w:line="320" w:lineRule="exact"/>
        <w:ind w:left="21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C86E93" w:rsidRPr="00C86E93">
        <w:rPr>
          <w:rFonts w:ascii="ＭＳ Ｐゴシック" w:eastAsia="ＭＳ Ｐゴシック" w:hAnsi="ＭＳ Ｐゴシック" w:cs="Arial" w:hint="eastAsia"/>
          <w:szCs w:val="21"/>
        </w:rPr>
        <w:t>本研究はアボットメディカルジャパン合同会社からの資金提供を受けて行われ</w:t>
      </w:r>
      <w:r w:rsidR="00C86E93">
        <w:rPr>
          <w:rFonts w:ascii="ＭＳ Ｐゴシック" w:eastAsia="ＭＳ Ｐゴシック" w:hAnsi="ＭＳ Ｐゴシック" w:cs="Arial" w:hint="eastAsia"/>
          <w:szCs w:val="21"/>
        </w:rPr>
        <w:t>ます</w:t>
      </w:r>
      <w:r w:rsidR="00C86E93" w:rsidRPr="00C86E93">
        <w:rPr>
          <w:rFonts w:ascii="ＭＳ Ｐゴシック" w:eastAsia="ＭＳ Ｐゴシック" w:hAnsi="ＭＳ Ｐゴシック" w:cs="Arial" w:hint="eastAsia"/>
          <w:szCs w:val="21"/>
        </w:rPr>
        <w:t>が、効果測</w:t>
      </w:r>
      <w:r w:rsidR="00C86E93">
        <w:rPr>
          <w:rFonts w:ascii="ＭＳ Ｐゴシック" w:eastAsia="ＭＳ Ｐゴシック" w:hAnsi="ＭＳ Ｐゴシック" w:cs="Arial" w:hint="eastAsia"/>
          <w:szCs w:val="21"/>
        </w:rPr>
        <w:t>定については、客観的指標を用い、恣意的な判断が入らないようにします</w:t>
      </w:r>
      <w:r w:rsidR="00C86E93" w:rsidRPr="00C86E93">
        <w:rPr>
          <w:rFonts w:ascii="ＭＳ Ｐゴシック" w:eastAsia="ＭＳ Ｐゴシック" w:hAnsi="ＭＳ Ｐゴシック" w:cs="Arial" w:hint="eastAsia"/>
          <w:szCs w:val="21"/>
        </w:rPr>
        <w:t>。</w:t>
      </w:r>
      <w:r w:rsidR="00C86E93">
        <w:rPr>
          <w:rFonts w:ascii="ＭＳ Ｐゴシック" w:eastAsia="ＭＳ Ｐゴシック" w:hAnsi="ＭＳ Ｐゴシック" w:cs="Arial" w:hint="eastAsia"/>
          <w:szCs w:val="21"/>
        </w:rPr>
        <w:t>また、研究組織参加者の利益相反管理は、各</w:t>
      </w:r>
      <w:r w:rsidR="00D70570">
        <w:rPr>
          <w:rFonts w:ascii="ＭＳ Ｐゴシック" w:eastAsia="ＭＳ Ｐゴシック" w:hAnsi="ＭＳ Ｐゴシック" w:cs="Arial" w:hint="eastAsia"/>
          <w:szCs w:val="21"/>
        </w:rPr>
        <w:t>機関</w:t>
      </w:r>
      <w:r w:rsidR="00C86E93">
        <w:rPr>
          <w:rFonts w:ascii="ＭＳ Ｐゴシック" w:eastAsia="ＭＳ Ｐゴシック" w:hAnsi="ＭＳ Ｐゴシック" w:cs="Arial" w:hint="eastAsia"/>
          <w:szCs w:val="21"/>
        </w:rPr>
        <w:t>の規程等に従って適切に行われます</w:t>
      </w:r>
      <w:r w:rsidR="00C86E93" w:rsidRPr="00C86E93">
        <w:rPr>
          <w:rFonts w:ascii="ＭＳ Ｐゴシック" w:eastAsia="ＭＳ Ｐゴシック" w:hAnsi="ＭＳ Ｐゴシック" w:cs="Arial" w:hint="eastAsia"/>
          <w:szCs w:val="21"/>
        </w:rPr>
        <w:t>。</w:t>
      </w:r>
    </w:p>
    <w:p w14:paraId="1065B2B6" w14:textId="77777777" w:rsidR="006F3E34" w:rsidRDefault="006F3E34" w:rsidP="001E4F72">
      <w:pPr>
        <w:pStyle w:val="a3"/>
        <w:spacing w:beforeLines="100" w:before="240"/>
        <w:ind w:firstLineChars="0" w:firstLine="0"/>
        <w:rPr>
          <w:rFonts w:ascii="ＭＳ Ｐゴシック" w:eastAsia="ＭＳ Ｐゴシック" w:hAnsi="ＭＳ Ｐゴシック" w:cs="Arial"/>
        </w:rPr>
      </w:pPr>
    </w:p>
    <w:p w14:paraId="5973F32E" w14:textId="5D0C4D9D" w:rsidR="004953F6" w:rsidRPr="004A4F3F" w:rsidRDefault="009974CD" w:rsidP="0039191F">
      <w:pPr>
        <w:pStyle w:val="a3"/>
        <w:spacing w:beforeLines="100" w:before="240"/>
        <w:ind w:leftChars="100" w:left="210" w:firstLineChars="0" w:firstLine="0"/>
        <w:rPr>
          <w:rFonts w:ascii="ＭＳ Ｐゴシック" w:eastAsia="ＭＳ Ｐゴシック" w:hAnsi="ＭＳ Ｐゴシック" w:cs="Arial"/>
        </w:rPr>
      </w:pPr>
      <w:r>
        <w:rPr>
          <w:rFonts w:ascii="ＭＳ Ｐゴシック" w:eastAsia="ＭＳ Ｐゴシック" w:hAnsi="ＭＳ Ｐゴシック" w:cs="Arial" w:hint="eastAsia"/>
        </w:rPr>
        <w:t>対象となる</w:t>
      </w:r>
      <w:r w:rsidR="00D345E8" w:rsidRPr="004A4F3F">
        <w:rPr>
          <w:rFonts w:ascii="ＭＳ Ｐゴシック" w:eastAsia="ＭＳ Ｐゴシック" w:hAnsi="ＭＳ Ｐゴシック" w:cs="Arial" w:hint="eastAsia"/>
        </w:rPr>
        <w:t>患者</w:t>
      </w:r>
      <w:r w:rsidR="00C86E93">
        <w:rPr>
          <w:rFonts w:ascii="ＭＳ Ｐゴシック" w:eastAsia="ＭＳ Ｐゴシック" w:hAnsi="ＭＳ Ｐゴシック" w:cs="Arial" w:hint="eastAsia"/>
        </w:rPr>
        <w:t>さん</w:t>
      </w:r>
      <w:r w:rsidR="00CB665C" w:rsidRPr="004A4F3F">
        <w:rPr>
          <w:rFonts w:ascii="ＭＳ Ｐゴシック" w:eastAsia="ＭＳ Ｐゴシック" w:hAnsi="ＭＳ Ｐゴシック" w:cs="Arial"/>
        </w:rPr>
        <w:t>で、</w:t>
      </w:r>
      <w:r w:rsidR="004953F6" w:rsidRPr="004A4F3F">
        <w:rPr>
          <w:rFonts w:ascii="ＭＳ Ｐゴシック" w:eastAsia="ＭＳ Ｐゴシック" w:hAnsi="ＭＳ Ｐゴシック" w:cs="Arial"/>
        </w:rPr>
        <w:t>ご自身の検査結果などの研究</w:t>
      </w:r>
      <w:r w:rsidR="0081663C" w:rsidRPr="004A4F3F">
        <w:rPr>
          <w:rFonts w:ascii="ＭＳ Ｐゴシック" w:eastAsia="ＭＳ Ｐゴシック" w:hAnsi="ＭＳ Ｐゴシック" w:cs="Arial" w:hint="eastAsia"/>
        </w:rPr>
        <w:t>への</w:t>
      </w:r>
      <w:r w:rsidR="004953F6" w:rsidRPr="004A4F3F">
        <w:rPr>
          <w:rFonts w:ascii="ＭＳ Ｐゴシック" w:eastAsia="ＭＳ Ｐゴシック" w:hAnsi="ＭＳ Ｐゴシック" w:cs="Arial"/>
        </w:rPr>
        <w:t>使用をご承諾いただけない場合</w:t>
      </w:r>
      <w:r w:rsidR="00143A93">
        <w:rPr>
          <w:rFonts w:ascii="ＭＳ Ｐゴシック" w:eastAsia="ＭＳ Ｐゴシック" w:hAnsi="ＭＳ Ｐゴシック" w:cs="Arial" w:hint="eastAsia"/>
        </w:rPr>
        <w:t>や、研究についてより詳しい内容をお知りになりたい場合</w:t>
      </w:r>
      <w:r w:rsidR="004953F6" w:rsidRPr="004A4F3F">
        <w:rPr>
          <w:rFonts w:ascii="ＭＳ Ｐゴシック" w:eastAsia="ＭＳ Ｐゴシック" w:hAnsi="ＭＳ Ｐゴシック" w:cs="Arial"/>
        </w:rPr>
        <w:t>は、下記の問い合わせ先まで</w:t>
      </w:r>
      <w:r w:rsidR="00514B3D" w:rsidRPr="004A4F3F">
        <w:rPr>
          <w:rFonts w:ascii="ＭＳ Ｐゴシック" w:eastAsia="ＭＳ Ｐゴシック" w:hAnsi="ＭＳ Ｐゴシック" w:cs="Arial"/>
        </w:rPr>
        <w:t>ご連絡下</w:t>
      </w:r>
      <w:r w:rsidR="004953F6" w:rsidRPr="004A4F3F">
        <w:rPr>
          <w:rFonts w:ascii="ＭＳ Ｐゴシック" w:eastAsia="ＭＳ Ｐゴシック" w:hAnsi="ＭＳ Ｐゴシック" w:cs="Arial"/>
        </w:rPr>
        <w:t>さい。</w:t>
      </w:r>
    </w:p>
    <w:p w14:paraId="015F310F" w14:textId="459DBD0F" w:rsidR="006F3E34" w:rsidRPr="00552CF3" w:rsidRDefault="00514B3D" w:rsidP="0039191F">
      <w:pPr>
        <w:spacing w:beforeLines="50" w:before="120" w:afterLines="50" w:after="120"/>
        <w:ind w:firstLineChars="100" w:firstLine="210"/>
        <w:rPr>
          <w:rFonts w:ascii="ＭＳ Ｐゴシック" w:eastAsia="ＭＳ Ｐゴシック" w:hAnsi="ＭＳ Ｐゴシック" w:cs="Arial"/>
        </w:rPr>
      </w:pPr>
      <w:r w:rsidRPr="00552CF3">
        <w:rPr>
          <w:rFonts w:ascii="ＭＳ Ｐゴシック" w:eastAsia="ＭＳ Ｐゴシック" w:hAnsi="ＭＳ Ｐゴシック" w:cs="Arial"/>
        </w:rPr>
        <w:t>ご協力</w:t>
      </w:r>
      <w:r w:rsidR="002B28B9" w:rsidRPr="00552CF3">
        <w:rPr>
          <w:rFonts w:ascii="ＭＳ Ｐゴシック" w:eastAsia="ＭＳ Ｐゴシック" w:hAnsi="ＭＳ Ｐゴシック" w:cs="Arial" w:hint="eastAsia"/>
        </w:rPr>
        <w:t>よろしく</w:t>
      </w:r>
      <w:r w:rsidRPr="00552CF3">
        <w:rPr>
          <w:rFonts w:ascii="ＭＳ Ｐゴシック" w:eastAsia="ＭＳ Ｐゴシック" w:hAnsi="ＭＳ Ｐゴシック" w:cs="Arial"/>
        </w:rPr>
        <w:t>お願い申し上げます</w:t>
      </w:r>
      <w:r w:rsidR="004953F6" w:rsidRPr="00552CF3">
        <w:rPr>
          <w:rFonts w:ascii="ＭＳ Ｐゴシック" w:eastAsia="ＭＳ Ｐゴシック" w:hAnsi="ＭＳ Ｐゴシック" w:cs="Arial"/>
        </w:rPr>
        <w:t>。</w:t>
      </w:r>
    </w:p>
    <w:p w14:paraId="54F50B6B" w14:textId="4A5A34F9" w:rsidR="009974CD" w:rsidRDefault="0074362D" w:rsidP="008F70A0">
      <w:pPr>
        <w:tabs>
          <w:tab w:val="left" w:pos="7155"/>
        </w:tabs>
        <w:rPr>
          <w:rFonts w:ascii="ＭＳ Ｐゴシック" w:eastAsia="ＭＳ Ｐゴシック" w:hAnsi="ＭＳ Ｐゴシック" w:cs="Arial"/>
        </w:rPr>
      </w:pPr>
      <w:r w:rsidRPr="00552CF3">
        <w:rPr>
          <w:rFonts w:ascii="ＭＳ Ｐゴシック" w:eastAsia="ＭＳ Ｐゴシック" w:hAnsi="ＭＳ Ｐゴシック" w:cs="Arial" w:hint="eastAsia"/>
          <w:noProof/>
        </w:rPr>
        <mc:AlternateContent>
          <mc:Choice Requires="wps">
            <w:drawing>
              <wp:anchor distT="0" distB="0" distL="114300" distR="114300" simplePos="0" relativeHeight="251664896" behindDoc="1" locked="0" layoutInCell="1" allowOverlap="1" wp14:anchorId="1E9D730B" wp14:editId="77CE0E4A">
                <wp:simplePos x="0" y="0"/>
                <wp:positionH relativeFrom="column">
                  <wp:posOffset>2080260</wp:posOffset>
                </wp:positionH>
                <wp:positionV relativeFrom="paragraph">
                  <wp:posOffset>30480</wp:posOffset>
                </wp:positionV>
                <wp:extent cx="1543050" cy="29527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2F2F2"/>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0948F6B5" w14:textId="77777777" w:rsidR="00555E00" w:rsidRPr="002B28B9" w:rsidRDefault="00555E00" w:rsidP="002B28B9">
                            <w:pPr>
                              <w:jc w:val="center"/>
                              <w:rPr>
                                <w:rFonts w:ascii="ＭＳ Ｐゴシック" w:eastAsia="ＭＳ Ｐゴシック" w:hAnsi="ＭＳ Ｐゴシック"/>
                                <w:b/>
                              </w:rPr>
                            </w:pPr>
                            <w:r w:rsidRPr="002B28B9">
                              <w:rPr>
                                <w:rFonts w:ascii="ＭＳ Ｐゴシック" w:eastAsia="ＭＳ Ｐゴシック" w:hAnsi="ＭＳ Ｐゴシック" w:hint="eastAsia"/>
                                <w:b/>
                              </w:rPr>
                              <w:t>問 い 合 わ せ 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D730B" id="_x0000_t202" coordsize="21600,21600" o:spt="202" path="m,l,21600r21600,l21600,xe">
                <v:stroke joinstyle="miter"/>
                <v:path gradientshapeok="t" o:connecttype="rect"/>
              </v:shapetype>
              <v:shape id="Text Box 10" o:spid="_x0000_s1026" type="#_x0000_t202" style="position:absolute;left:0;text-align:left;margin-left:163.8pt;margin-top:2.4pt;width:121.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" fillcolor="#f2f2f2">
                <v:textbox>
                  <w:txbxContent>
                    <w:p w14:paraId="0948F6B5" w14:textId="77777777" w:rsidR="00555E00" w:rsidRPr="002B28B9" w:rsidRDefault="00555E00" w:rsidP="002B28B9">
                      <w:pPr>
                        <w:jc w:val="center"/>
                        <w:rPr>
                          <w:rFonts w:ascii="ＭＳ Ｐゴシック" w:eastAsia="ＭＳ Ｐゴシック" w:hAnsi="ＭＳ Ｐゴシック"/>
                          <w:b/>
                        </w:rPr>
                      </w:pPr>
                      <w:r w:rsidRPr="002B28B9">
                        <w:rPr>
                          <w:rFonts w:ascii="ＭＳ Ｐゴシック" w:eastAsia="ＭＳ Ｐゴシック" w:hAnsi="ＭＳ Ｐゴシック" w:hint="eastAsia"/>
                          <w:b/>
                        </w:rPr>
                        <w:t>問 い 合 わ せ 先</w:t>
                      </w:r>
                    </w:p>
                  </w:txbxContent>
                </v:textbox>
              </v:shape>
            </w:pict>
          </mc:Fallback>
        </mc:AlternateContent>
      </w:r>
    </w:p>
    <w:p w14:paraId="606F2E6A" w14:textId="5D4C8049" w:rsidR="0074362D" w:rsidRDefault="0074362D" w:rsidP="009974CD">
      <w:pPr>
        <w:tabs>
          <w:tab w:val="left" w:pos="7155"/>
        </w:tabs>
        <w:ind w:firstLineChars="200" w:firstLine="420"/>
        <w:rPr>
          <w:rFonts w:ascii="ＭＳ Ｐゴシック" w:eastAsia="ＭＳ Ｐゴシック" w:hAnsi="ＭＳ Ｐゴシック" w:cs="Arial"/>
        </w:rPr>
      </w:pPr>
    </w:p>
    <w:p w14:paraId="0A5F8539" w14:textId="464D266B" w:rsidR="00F72ED6" w:rsidRDefault="00F72ED6" w:rsidP="009974CD">
      <w:pPr>
        <w:tabs>
          <w:tab w:val="left" w:pos="7155"/>
        </w:tabs>
        <w:ind w:firstLineChars="200" w:firstLine="402"/>
        <w:rPr>
          <w:rFonts w:ascii="ＭＳ Ｐゴシック" w:eastAsia="ＭＳ Ｐゴシック" w:hAnsi="ＭＳ Ｐゴシック" w:cs="Arial"/>
        </w:rPr>
      </w:pPr>
      <w:r w:rsidRPr="00552CF3">
        <w:rPr>
          <w:rFonts w:ascii="ＭＳ Ｐゴシック" w:eastAsia="ＭＳ Ｐゴシック" w:hAnsi="ＭＳ Ｐゴシック" w:cs="Arial"/>
          <w:b/>
          <w:bCs/>
          <w:noProof/>
          <w:sz w:val="20"/>
        </w:rPr>
        <mc:AlternateContent>
          <mc:Choice Requires="wps">
            <w:drawing>
              <wp:anchor distT="0" distB="0" distL="114300" distR="114300" simplePos="0" relativeHeight="251655680" behindDoc="1" locked="0" layoutInCell="1" allowOverlap="1" wp14:anchorId="25CC6B3A" wp14:editId="7C2254A2">
                <wp:simplePos x="0" y="0"/>
                <wp:positionH relativeFrom="column">
                  <wp:posOffset>186690</wp:posOffset>
                </wp:positionH>
                <wp:positionV relativeFrom="paragraph">
                  <wp:posOffset>85726</wp:posOffset>
                </wp:positionV>
                <wp:extent cx="5893387" cy="685800"/>
                <wp:effectExtent l="0" t="0" r="1270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3387" cy="6858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30938" id="Rectangle 3" o:spid="_x0000_s1026" style="position:absolute;margin-left:14.7pt;margin-top:6.75pt;width:464.0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" filled="f"/>
            </w:pict>
          </mc:Fallback>
        </mc:AlternateContent>
      </w:r>
    </w:p>
    <w:p w14:paraId="614CECC1" w14:textId="6B8D79DA" w:rsidR="004953F6" w:rsidRPr="00DF3141" w:rsidRDefault="00514B3D" w:rsidP="009974CD">
      <w:pPr>
        <w:tabs>
          <w:tab w:val="left" w:pos="7155"/>
        </w:tabs>
        <w:ind w:firstLineChars="200" w:firstLine="420"/>
        <w:rPr>
          <w:rFonts w:ascii="ＭＳ Ｐゴシック" w:eastAsia="ＭＳ Ｐゴシック" w:hAnsi="ＭＳ Ｐゴシック" w:cs="Arial"/>
        </w:rPr>
      </w:pPr>
      <w:r w:rsidRPr="00DF3141">
        <w:rPr>
          <w:rFonts w:ascii="ＭＳ Ｐゴシック" w:eastAsia="ＭＳ Ｐゴシック" w:hAnsi="ＭＳ Ｐゴシック" w:cs="Arial"/>
        </w:rPr>
        <w:t>研究責任者</w:t>
      </w:r>
      <w:r w:rsidR="004953F6" w:rsidRPr="00DF3141">
        <w:rPr>
          <w:rFonts w:ascii="ＭＳ Ｐゴシック" w:eastAsia="ＭＳ Ｐゴシック" w:hAnsi="ＭＳ Ｐゴシック" w:cs="Arial"/>
        </w:rPr>
        <w:t>：</w:t>
      </w:r>
      <w:r w:rsidR="0074362D">
        <w:rPr>
          <w:rFonts w:ascii="ＭＳ Ｐゴシック" w:eastAsia="ＭＳ Ｐゴシック" w:hAnsi="ＭＳ Ｐゴシック" w:cs="Arial" w:hint="eastAsia"/>
        </w:rPr>
        <w:t xml:space="preserve">氏名　</w:t>
      </w:r>
      <w:r w:rsidR="00D41700">
        <w:rPr>
          <w:rFonts w:ascii="ＭＳ Ｐゴシック" w:eastAsia="ＭＳ Ｐゴシック" w:hAnsi="ＭＳ Ｐゴシック" w:cs="Arial" w:hint="eastAsia"/>
        </w:rPr>
        <w:t>出雲　昌樹</w:t>
      </w:r>
      <w:r w:rsidR="0074362D">
        <w:rPr>
          <w:rFonts w:ascii="ＭＳ Ｐゴシック" w:eastAsia="ＭＳ Ｐゴシック" w:hAnsi="ＭＳ Ｐゴシック" w:cs="Arial" w:hint="eastAsia"/>
        </w:rPr>
        <w:t xml:space="preserve">　　　　　　　　職名</w:t>
      </w:r>
      <w:r w:rsidR="00B3647D">
        <w:rPr>
          <w:rFonts w:ascii="ＭＳ Ｐゴシック" w:eastAsia="ＭＳ Ｐゴシック" w:hAnsi="ＭＳ Ｐゴシック" w:cs="Arial" w:hint="eastAsia"/>
        </w:rPr>
        <w:t xml:space="preserve">　</w:t>
      </w:r>
      <w:r w:rsidR="00D41700" w:rsidRPr="00FF0CCD">
        <w:rPr>
          <w:rFonts w:ascii="ＭＳ Ｐゴシック" w:eastAsia="ＭＳ Ｐゴシック" w:hAnsi="ＭＳ Ｐゴシック" w:cs="Arial" w:hint="eastAsia"/>
        </w:rPr>
        <w:t>教授</w:t>
      </w:r>
      <w:r w:rsidR="009974CD">
        <w:rPr>
          <w:rFonts w:ascii="ＭＳ Ｐゴシック" w:eastAsia="ＭＳ Ｐゴシック" w:hAnsi="ＭＳ Ｐゴシック" w:cs="Arial"/>
        </w:rPr>
        <w:tab/>
      </w:r>
    </w:p>
    <w:p w14:paraId="1650CB1B" w14:textId="28D60E22" w:rsidR="007C51D1" w:rsidRPr="00D41700" w:rsidRDefault="007C51D1" w:rsidP="00DF3141">
      <w:pPr>
        <w:ind w:firstLineChars="200" w:firstLine="420"/>
        <w:rPr>
          <w:rFonts w:ascii="ＭＳ Ｐゴシック" w:eastAsia="ＭＳ Ｐゴシック" w:hAnsi="ＭＳ Ｐゴシック" w:cs="Arial"/>
        </w:rPr>
      </w:pPr>
      <w:r>
        <w:rPr>
          <w:rFonts w:ascii="ＭＳ Ｐゴシック" w:eastAsia="ＭＳ Ｐゴシック" w:hAnsi="ＭＳ Ｐゴシック" w:cs="Arial" w:hint="eastAsia"/>
        </w:rPr>
        <w:t xml:space="preserve">所属：　</w:t>
      </w:r>
      <w:r w:rsidR="00D41700" w:rsidRPr="00FF0CCD">
        <w:rPr>
          <w:rFonts w:ascii="ＭＳ Ｐゴシック" w:eastAsia="ＭＳ Ｐゴシック" w:hAnsi="ＭＳ Ｐゴシック" w:cs="Arial" w:hint="eastAsia"/>
        </w:rPr>
        <w:t>聖マリアンナ医科大学　循環器内科学</w:t>
      </w:r>
    </w:p>
    <w:p w14:paraId="18D7CC68" w14:textId="0DDCDAB2" w:rsidR="0053132A" w:rsidRPr="00D41700" w:rsidRDefault="004953F6" w:rsidP="00FF0CCD">
      <w:pPr>
        <w:ind w:leftChars="200" w:left="1680" w:hangingChars="600" w:hanging="1260"/>
        <w:rPr>
          <w:rFonts w:ascii="ＭＳ Ｐゴシック" w:eastAsia="ＭＳ Ｐゴシック" w:hAnsi="ＭＳ Ｐゴシック" w:cs="Arial"/>
        </w:rPr>
      </w:pPr>
      <w:r w:rsidRPr="00D41700">
        <w:rPr>
          <w:rFonts w:ascii="ＭＳ Ｐゴシック" w:eastAsia="ＭＳ Ｐゴシック" w:hAnsi="ＭＳ Ｐゴシック" w:cs="Arial"/>
        </w:rPr>
        <w:t>住所：</w:t>
      </w:r>
      <w:r w:rsidR="0081663C" w:rsidRPr="00D41700">
        <w:rPr>
          <w:rFonts w:ascii="ＭＳ Ｐゴシック" w:eastAsia="ＭＳ Ｐゴシック" w:hAnsi="ＭＳ Ｐゴシック" w:cs="Arial" w:hint="eastAsia"/>
        </w:rPr>
        <w:t xml:space="preserve">　</w:t>
      </w:r>
      <w:r w:rsidR="00D41700" w:rsidRPr="00FF0CCD">
        <w:rPr>
          <w:rFonts w:ascii="ＭＳ Ｐゴシック" w:eastAsia="ＭＳ Ｐゴシック" w:hAnsi="ＭＳ Ｐゴシック" w:cs="Arial"/>
        </w:rPr>
        <w:t>216-8511</w:t>
      </w:r>
      <w:r w:rsidR="00D41700" w:rsidRPr="00FF0CCD">
        <w:rPr>
          <w:rFonts w:ascii="ＭＳ Ｐゴシック" w:eastAsia="ＭＳ Ｐゴシック" w:hAnsi="ＭＳ Ｐゴシック" w:cs="Arial" w:hint="eastAsia"/>
        </w:rPr>
        <w:t xml:space="preserve">神奈川県川崎市宮前区菅生　</w:t>
      </w:r>
      <w:r w:rsidR="00D41700" w:rsidRPr="00FF0CCD">
        <w:rPr>
          <w:rFonts w:ascii="ＭＳ Ｐゴシック" w:eastAsia="ＭＳ Ｐゴシック" w:hAnsi="ＭＳ Ｐゴシック" w:cs="Arial"/>
        </w:rPr>
        <w:t>2-16-1</w:t>
      </w:r>
      <w:r w:rsidRPr="00D41700">
        <w:rPr>
          <w:rFonts w:ascii="ＭＳ Ｐゴシック" w:eastAsia="ＭＳ Ｐゴシック" w:hAnsi="ＭＳ Ｐゴシック" w:cs="Arial"/>
        </w:rPr>
        <w:t xml:space="preserve">　TEL：</w:t>
      </w:r>
      <w:r w:rsidR="00D41700" w:rsidRPr="00FF0CCD">
        <w:rPr>
          <w:rFonts w:ascii="ＭＳ Ｐゴシック" w:eastAsia="ＭＳ Ｐゴシック" w:hAnsi="ＭＳ Ｐゴシック" w:cs="Arial"/>
        </w:rPr>
        <w:t>044-977-8111</w:t>
      </w:r>
      <w:r w:rsidRPr="00D41700">
        <w:rPr>
          <w:rFonts w:ascii="ＭＳ Ｐゴシック" w:eastAsia="ＭＳ Ｐゴシック" w:hAnsi="ＭＳ Ｐゴシック" w:cs="Arial"/>
        </w:rPr>
        <w:t>（</w:t>
      </w:r>
      <w:r w:rsidR="003D3EDF" w:rsidRPr="00D41700">
        <w:rPr>
          <w:rFonts w:ascii="ＭＳ Ｐゴシック" w:eastAsia="ＭＳ Ｐゴシック" w:hAnsi="ＭＳ Ｐゴシック" w:cs="Arial" w:hint="eastAsia"/>
        </w:rPr>
        <w:t>代表</w:t>
      </w:r>
      <w:r w:rsidRPr="00D41700">
        <w:rPr>
          <w:rFonts w:ascii="ＭＳ Ｐゴシック" w:eastAsia="ＭＳ Ｐゴシック" w:hAnsi="ＭＳ Ｐゴシック" w:cs="Arial"/>
        </w:rPr>
        <w:t>）</w:t>
      </w:r>
      <w:r w:rsidR="00F63C88" w:rsidRPr="00D41700">
        <w:rPr>
          <w:rFonts w:ascii="ＭＳ Ｐゴシック" w:eastAsia="ＭＳ Ｐゴシック" w:hAnsi="ＭＳ Ｐゴシック" w:cs="Arial" w:hint="eastAsia"/>
        </w:rPr>
        <w:t xml:space="preserve">　〔</w:t>
      </w:r>
      <w:r w:rsidR="003D3EDF" w:rsidRPr="00D41700">
        <w:rPr>
          <w:rFonts w:ascii="ＭＳ Ｐゴシック" w:eastAsia="ＭＳ Ｐゴシック" w:hAnsi="ＭＳ Ｐゴシック" w:cs="Arial" w:hint="eastAsia"/>
        </w:rPr>
        <w:t>内線</w:t>
      </w:r>
      <w:r w:rsidR="008F70A0" w:rsidRPr="00D41700">
        <w:rPr>
          <w:rFonts w:ascii="ＭＳ Ｐゴシック" w:eastAsia="ＭＳ Ｐゴシック" w:hAnsi="ＭＳ Ｐゴシック" w:cs="Arial" w:hint="eastAsia"/>
        </w:rPr>
        <w:t xml:space="preserve">　</w:t>
      </w:r>
      <w:r w:rsidR="00D41700" w:rsidRPr="00FF0CCD">
        <w:rPr>
          <w:rFonts w:ascii="ＭＳ Ｐゴシック" w:eastAsia="ＭＳ Ｐゴシック" w:hAnsi="ＭＳ Ｐゴシック" w:cs="Arial"/>
        </w:rPr>
        <w:t>3313</w:t>
      </w:r>
      <w:r w:rsidR="00F63C88" w:rsidRPr="00D41700">
        <w:rPr>
          <w:rFonts w:ascii="ＭＳ Ｐゴシック" w:eastAsia="ＭＳ Ｐゴシック" w:hAnsi="ＭＳ Ｐゴシック" w:cs="Arial" w:hint="eastAsia"/>
        </w:rPr>
        <w:t>〕</w:t>
      </w:r>
      <w:r w:rsidR="009D2BAE" w:rsidRPr="00D41700">
        <w:rPr>
          <w:rFonts w:ascii="ＭＳ Ｐゴシック" w:eastAsia="ＭＳ Ｐゴシック" w:hAnsi="ＭＳ Ｐゴシック" w:cs="Arial" w:hint="eastAsia"/>
        </w:rPr>
        <w:t xml:space="preserve">　</w:t>
      </w:r>
    </w:p>
    <w:p w14:paraId="25A43757" w14:textId="77777777" w:rsidR="0053132A" w:rsidRPr="00D41700" w:rsidRDefault="0053132A" w:rsidP="00DF3141">
      <w:pPr>
        <w:ind w:firstLineChars="200" w:firstLine="420"/>
        <w:rPr>
          <w:rFonts w:ascii="ＭＳ Ｐゴシック" w:eastAsia="ＭＳ Ｐゴシック" w:hAnsi="ＭＳ Ｐゴシック" w:cs="Arial"/>
        </w:rPr>
      </w:pPr>
    </w:p>
    <w:p w14:paraId="721789F9" w14:textId="6435C446" w:rsidR="004953F6" w:rsidRPr="0053132A" w:rsidRDefault="004953F6" w:rsidP="00DF3141">
      <w:pPr>
        <w:ind w:firstLineChars="200" w:firstLine="420"/>
        <w:rPr>
          <w:rFonts w:ascii="ＭＳ Ｐゴシック" w:eastAsia="ＭＳ Ｐゴシック" w:hAnsi="ＭＳ Ｐゴシック" w:cs="Arial"/>
          <w:color w:val="00B0F0"/>
        </w:rPr>
      </w:pPr>
    </w:p>
    <w:sectPr w:rsidR="004953F6" w:rsidRPr="0053132A" w:rsidSect="000B18C9">
      <w:headerReference w:type="default" r:id="rId7"/>
      <w:footerReference w:type="default" r:id="rId8"/>
      <w:pgSz w:w="11906" w:h="16838" w:code="9"/>
      <w:pgMar w:top="851"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8E37" w14:textId="77777777" w:rsidR="00570BBB" w:rsidRDefault="00570BBB" w:rsidP="00DB73C0">
      <w:r>
        <w:separator/>
      </w:r>
    </w:p>
  </w:endnote>
  <w:endnote w:type="continuationSeparator" w:id="0">
    <w:p w14:paraId="4893FA9C" w14:textId="77777777" w:rsidR="00570BBB" w:rsidRDefault="00570BBB" w:rsidP="00DB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681418"/>
      <w:docPartObj>
        <w:docPartGallery w:val="Page Numbers (Bottom of Page)"/>
        <w:docPartUnique/>
      </w:docPartObj>
    </w:sdtPr>
    <w:sdtEndPr/>
    <w:sdtContent>
      <w:p w14:paraId="5C7A1FDC" w14:textId="531B7BA5" w:rsidR="003D55D2" w:rsidRDefault="003D55D2">
        <w:pPr>
          <w:pStyle w:val="a6"/>
          <w:jc w:val="center"/>
        </w:pPr>
        <w:r>
          <w:fldChar w:fldCharType="begin"/>
        </w:r>
        <w:r>
          <w:instrText>PAGE   \* MERGEFORMAT</w:instrText>
        </w:r>
        <w:r>
          <w:fldChar w:fldCharType="separate"/>
        </w:r>
        <w:r w:rsidR="00584929" w:rsidRPr="00584929">
          <w:rPr>
            <w:noProof/>
            <w:lang w:val="ja-JP"/>
          </w:rPr>
          <w:t>2</w:t>
        </w:r>
        <w:r>
          <w:fldChar w:fldCharType="end"/>
        </w:r>
      </w:p>
    </w:sdtContent>
  </w:sdt>
  <w:p w14:paraId="1D291B84" w14:textId="77777777" w:rsidR="003D55D2" w:rsidRDefault="003D55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171E" w14:textId="77777777" w:rsidR="00570BBB" w:rsidRDefault="00570BBB" w:rsidP="00DB73C0">
      <w:r>
        <w:separator/>
      </w:r>
    </w:p>
  </w:footnote>
  <w:footnote w:type="continuationSeparator" w:id="0">
    <w:p w14:paraId="40A7E4CF" w14:textId="77777777" w:rsidR="00570BBB" w:rsidRDefault="00570BBB" w:rsidP="00DB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D577" w14:textId="77777777" w:rsidR="00555E00" w:rsidRDefault="00555E00" w:rsidP="00FE777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513D0"/>
    <w:multiLevelType w:val="hybridMultilevel"/>
    <w:tmpl w:val="806E6FFC"/>
    <w:lvl w:ilvl="0" w:tplc="8C341CAC">
      <w:start w:val="1"/>
      <w:numFmt w:val="decimal"/>
      <w:lvlText w:val="%1."/>
      <w:lvlJc w:val="left"/>
      <w:pPr>
        <w:ind w:left="840" w:hanging="420"/>
      </w:pPr>
      <w:rPr>
        <w:rFonts w:ascii="Century" w:eastAsia="ＭＳ 明朝" w:hAnsi="Century" w:cs="Times New Roman"/>
        <w:color w:val="000000"/>
      </w:rPr>
    </w:lvl>
    <w:lvl w:ilvl="1" w:tplc="27A2CFBA">
      <w:start w:val="1"/>
      <w:numFmt w:val="decimal"/>
      <w:lvlText w:val="例%2."/>
      <w:lvlJc w:val="left"/>
      <w:pPr>
        <w:ind w:left="1560" w:hanging="720"/>
      </w:pPr>
      <w:rPr>
        <w:rFonts w:hint="default"/>
      </w:rPr>
    </w:lvl>
    <w:lvl w:ilvl="2" w:tplc="790077E8">
      <w:numFmt w:val="bullet"/>
      <w:lvlText w:val="・"/>
      <w:lvlJc w:val="left"/>
      <w:pPr>
        <w:ind w:left="1620" w:hanging="360"/>
      </w:pPr>
      <w:rPr>
        <w:rFonts w:ascii="ＭＳ 明朝" w:eastAsia="ＭＳ 明朝" w:hAnsi="ＭＳ 明朝" w:cs="Times New Roman" w:hint="eastAsia"/>
        <w:color w:val="auto"/>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E863A07"/>
    <w:multiLevelType w:val="hybridMultilevel"/>
    <w:tmpl w:val="BD90F4E0"/>
    <w:lvl w:ilvl="0" w:tplc="65388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317244">
    <w:abstractNumId w:val="1"/>
  </w:num>
  <w:num w:numId="2" w16cid:durableId="119761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6"/>
    <w:rsid w:val="00050F59"/>
    <w:rsid w:val="000A20BB"/>
    <w:rsid w:val="000B18C9"/>
    <w:rsid w:val="000B6B6B"/>
    <w:rsid w:val="000B7DE0"/>
    <w:rsid w:val="000C31AA"/>
    <w:rsid w:val="000D2938"/>
    <w:rsid w:val="0011620C"/>
    <w:rsid w:val="00121AB2"/>
    <w:rsid w:val="001226A8"/>
    <w:rsid w:val="00125CB2"/>
    <w:rsid w:val="00143A93"/>
    <w:rsid w:val="00166D87"/>
    <w:rsid w:val="00175AD0"/>
    <w:rsid w:val="00197807"/>
    <w:rsid w:val="00197C94"/>
    <w:rsid w:val="00197DA0"/>
    <w:rsid w:val="001A71A5"/>
    <w:rsid w:val="001D48EE"/>
    <w:rsid w:val="001E4F72"/>
    <w:rsid w:val="002037DE"/>
    <w:rsid w:val="00223F1D"/>
    <w:rsid w:val="0022590F"/>
    <w:rsid w:val="002336C5"/>
    <w:rsid w:val="00240982"/>
    <w:rsid w:val="002453CF"/>
    <w:rsid w:val="00262597"/>
    <w:rsid w:val="002625DB"/>
    <w:rsid w:val="00267C4D"/>
    <w:rsid w:val="00296029"/>
    <w:rsid w:val="002A79BB"/>
    <w:rsid w:val="002B28B9"/>
    <w:rsid w:val="003038D6"/>
    <w:rsid w:val="003043A9"/>
    <w:rsid w:val="00310105"/>
    <w:rsid w:val="003121D3"/>
    <w:rsid w:val="00320C07"/>
    <w:rsid w:val="00327DF6"/>
    <w:rsid w:val="0036111E"/>
    <w:rsid w:val="00361ED0"/>
    <w:rsid w:val="003653A7"/>
    <w:rsid w:val="0037166C"/>
    <w:rsid w:val="00373760"/>
    <w:rsid w:val="0039040D"/>
    <w:rsid w:val="00390C62"/>
    <w:rsid w:val="0039191F"/>
    <w:rsid w:val="003A7466"/>
    <w:rsid w:val="003C0932"/>
    <w:rsid w:val="003C6B7E"/>
    <w:rsid w:val="003D3EDF"/>
    <w:rsid w:val="003D55D2"/>
    <w:rsid w:val="003F6904"/>
    <w:rsid w:val="004063CC"/>
    <w:rsid w:val="00412982"/>
    <w:rsid w:val="00432420"/>
    <w:rsid w:val="00440F67"/>
    <w:rsid w:val="00450B78"/>
    <w:rsid w:val="00464E6E"/>
    <w:rsid w:val="00474249"/>
    <w:rsid w:val="00484AD4"/>
    <w:rsid w:val="00485B81"/>
    <w:rsid w:val="00492BEC"/>
    <w:rsid w:val="004953F6"/>
    <w:rsid w:val="00497922"/>
    <w:rsid w:val="004A24EB"/>
    <w:rsid w:val="004A373E"/>
    <w:rsid w:val="004A4F3F"/>
    <w:rsid w:val="004E3ADC"/>
    <w:rsid w:val="004F36FB"/>
    <w:rsid w:val="004F5D4F"/>
    <w:rsid w:val="00501BEC"/>
    <w:rsid w:val="00506EA7"/>
    <w:rsid w:val="00514B3D"/>
    <w:rsid w:val="0053132A"/>
    <w:rsid w:val="00552CF3"/>
    <w:rsid w:val="00555E00"/>
    <w:rsid w:val="005703B8"/>
    <w:rsid w:val="00570BBB"/>
    <w:rsid w:val="00582263"/>
    <w:rsid w:val="00584929"/>
    <w:rsid w:val="00590746"/>
    <w:rsid w:val="005A4F3D"/>
    <w:rsid w:val="005C5767"/>
    <w:rsid w:val="005E0487"/>
    <w:rsid w:val="005F2B61"/>
    <w:rsid w:val="005F31F8"/>
    <w:rsid w:val="006022EA"/>
    <w:rsid w:val="006111CF"/>
    <w:rsid w:val="0062477F"/>
    <w:rsid w:val="00627E86"/>
    <w:rsid w:val="00632475"/>
    <w:rsid w:val="00637391"/>
    <w:rsid w:val="00644E62"/>
    <w:rsid w:val="00661348"/>
    <w:rsid w:val="00696661"/>
    <w:rsid w:val="006A2BC4"/>
    <w:rsid w:val="006B3339"/>
    <w:rsid w:val="006B4C27"/>
    <w:rsid w:val="006B728A"/>
    <w:rsid w:val="006C284A"/>
    <w:rsid w:val="006C7B34"/>
    <w:rsid w:val="006D5BCF"/>
    <w:rsid w:val="006E5743"/>
    <w:rsid w:val="006F3E34"/>
    <w:rsid w:val="00712370"/>
    <w:rsid w:val="007172EB"/>
    <w:rsid w:val="00717B9B"/>
    <w:rsid w:val="007314C0"/>
    <w:rsid w:val="0073178E"/>
    <w:rsid w:val="00736444"/>
    <w:rsid w:val="007428F0"/>
    <w:rsid w:val="00742A7E"/>
    <w:rsid w:val="0074362D"/>
    <w:rsid w:val="007607C2"/>
    <w:rsid w:val="00764A02"/>
    <w:rsid w:val="00774C29"/>
    <w:rsid w:val="00797E1C"/>
    <w:rsid w:val="007B0D5D"/>
    <w:rsid w:val="007C2F16"/>
    <w:rsid w:val="007C3A3C"/>
    <w:rsid w:val="007C51D1"/>
    <w:rsid w:val="007F1B98"/>
    <w:rsid w:val="007F4EC6"/>
    <w:rsid w:val="007F61DA"/>
    <w:rsid w:val="008057F3"/>
    <w:rsid w:val="0081663C"/>
    <w:rsid w:val="0082117F"/>
    <w:rsid w:val="0082273D"/>
    <w:rsid w:val="0082546F"/>
    <w:rsid w:val="00841D46"/>
    <w:rsid w:val="008443EA"/>
    <w:rsid w:val="00845D58"/>
    <w:rsid w:val="008503A3"/>
    <w:rsid w:val="0087012D"/>
    <w:rsid w:val="00883EF5"/>
    <w:rsid w:val="008851E2"/>
    <w:rsid w:val="008866DC"/>
    <w:rsid w:val="00890043"/>
    <w:rsid w:val="008A0A15"/>
    <w:rsid w:val="008A16DA"/>
    <w:rsid w:val="008A2735"/>
    <w:rsid w:val="008A60E1"/>
    <w:rsid w:val="008D32A5"/>
    <w:rsid w:val="008D3CB7"/>
    <w:rsid w:val="008F1D80"/>
    <w:rsid w:val="008F70A0"/>
    <w:rsid w:val="00900369"/>
    <w:rsid w:val="0090109C"/>
    <w:rsid w:val="00914FAE"/>
    <w:rsid w:val="009207D6"/>
    <w:rsid w:val="009230CF"/>
    <w:rsid w:val="00943405"/>
    <w:rsid w:val="00945C1B"/>
    <w:rsid w:val="00945E02"/>
    <w:rsid w:val="0095023C"/>
    <w:rsid w:val="00953509"/>
    <w:rsid w:val="00955ADE"/>
    <w:rsid w:val="00983EF5"/>
    <w:rsid w:val="009974CD"/>
    <w:rsid w:val="009B0FED"/>
    <w:rsid w:val="009B7752"/>
    <w:rsid w:val="009C3DC6"/>
    <w:rsid w:val="009D2BAE"/>
    <w:rsid w:val="009E0FD5"/>
    <w:rsid w:val="009F17A3"/>
    <w:rsid w:val="00A01653"/>
    <w:rsid w:val="00A07AFD"/>
    <w:rsid w:val="00A10A2B"/>
    <w:rsid w:val="00A1561B"/>
    <w:rsid w:val="00A22A07"/>
    <w:rsid w:val="00A241D9"/>
    <w:rsid w:val="00A32FE7"/>
    <w:rsid w:val="00A3305F"/>
    <w:rsid w:val="00A352EC"/>
    <w:rsid w:val="00A35B20"/>
    <w:rsid w:val="00A44AED"/>
    <w:rsid w:val="00A57DB9"/>
    <w:rsid w:val="00A62CD5"/>
    <w:rsid w:val="00A9328A"/>
    <w:rsid w:val="00A965B6"/>
    <w:rsid w:val="00AA5E15"/>
    <w:rsid w:val="00AB2D73"/>
    <w:rsid w:val="00AB2F96"/>
    <w:rsid w:val="00AC41BD"/>
    <w:rsid w:val="00AE457D"/>
    <w:rsid w:val="00AE6BF9"/>
    <w:rsid w:val="00AE7959"/>
    <w:rsid w:val="00AE7E3C"/>
    <w:rsid w:val="00AF17C7"/>
    <w:rsid w:val="00AF5EAF"/>
    <w:rsid w:val="00B00F58"/>
    <w:rsid w:val="00B2034F"/>
    <w:rsid w:val="00B3140C"/>
    <w:rsid w:val="00B348F2"/>
    <w:rsid w:val="00B3647D"/>
    <w:rsid w:val="00B4043C"/>
    <w:rsid w:val="00B663DD"/>
    <w:rsid w:val="00B7508C"/>
    <w:rsid w:val="00BA3330"/>
    <w:rsid w:val="00BB0E18"/>
    <w:rsid w:val="00BC0D8F"/>
    <w:rsid w:val="00BC3971"/>
    <w:rsid w:val="00BD349C"/>
    <w:rsid w:val="00C0291A"/>
    <w:rsid w:val="00C10CFE"/>
    <w:rsid w:val="00C12167"/>
    <w:rsid w:val="00C156DC"/>
    <w:rsid w:val="00C36D8D"/>
    <w:rsid w:val="00C40228"/>
    <w:rsid w:val="00C51C66"/>
    <w:rsid w:val="00C7249E"/>
    <w:rsid w:val="00C7678D"/>
    <w:rsid w:val="00C86E93"/>
    <w:rsid w:val="00CA642E"/>
    <w:rsid w:val="00CA7AD9"/>
    <w:rsid w:val="00CB665C"/>
    <w:rsid w:val="00CC07E9"/>
    <w:rsid w:val="00CC2F9A"/>
    <w:rsid w:val="00CE6B4A"/>
    <w:rsid w:val="00CE7538"/>
    <w:rsid w:val="00CF1D78"/>
    <w:rsid w:val="00D137AA"/>
    <w:rsid w:val="00D310AB"/>
    <w:rsid w:val="00D345E8"/>
    <w:rsid w:val="00D41700"/>
    <w:rsid w:val="00D43269"/>
    <w:rsid w:val="00D4531B"/>
    <w:rsid w:val="00D4557D"/>
    <w:rsid w:val="00D70570"/>
    <w:rsid w:val="00D70862"/>
    <w:rsid w:val="00D714EC"/>
    <w:rsid w:val="00D715D4"/>
    <w:rsid w:val="00DA10DF"/>
    <w:rsid w:val="00DB2FBC"/>
    <w:rsid w:val="00DB73C0"/>
    <w:rsid w:val="00DC6A70"/>
    <w:rsid w:val="00DD026B"/>
    <w:rsid w:val="00DE0C45"/>
    <w:rsid w:val="00DF3141"/>
    <w:rsid w:val="00E10637"/>
    <w:rsid w:val="00E10997"/>
    <w:rsid w:val="00E251D9"/>
    <w:rsid w:val="00E264AC"/>
    <w:rsid w:val="00E35530"/>
    <w:rsid w:val="00E41337"/>
    <w:rsid w:val="00E6580B"/>
    <w:rsid w:val="00E844EB"/>
    <w:rsid w:val="00E91447"/>
    <w:rsid w:val="00EA0DD5"/>
    <w:rsid w:val="00EA7EA0"/>
    <w:rsid w:val="00EB16FE"/>
    <w:rsid w:val="00EC1BF3"/>
    <w:rsid w:val="00F15075"/>
    <w:rsid w:val="00F15245"/>
    <w:rsid w:val="00F24869"/>
    <w:rsid w:val="00F34CCD"/>
    <w:rsid w:val="00F474C1"/>
    <w:rsid w:val="00F63795"/>
    <w:rsid w:val="00F63C88"/>
    <w:rsid w:val="00F72ED6"/>
    <w:rsid w:val="00F73D34"/>
    <w:rsid w:val="00F77AEB"/>
    <w:rsid w:val="00F91DFC"/>
    <w:rsid w:val="00F96F4C"/>
    <w:rsid w:val="00FA2D54"/>
    <w:rsid w:val="00FA6300"/>
    <w:rsid w:val="00FB7CA0"/>
    <w:rsid w:val="00FC3BD2"/>
    <w:rsid w:val="00FD76C7"/>
    <w:rsid w:val="00FE777C"/>
    <w:rsid w:val="00FF0CCD"/>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3C93B31"/>
  <w15:docId w15:val="{09D17E8A-84AC-4103-8DC9-6AB3B724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1"/>
    </w:pPr>
    <w:rPr>
      <w:b/>
      <w:bCs/>
    </w:rPr>
  </w:style>
  <w:style w:type="paragraph" w:styleId="a4">
    <w:name w:val="header"/>
    <w:basedOn w:val="a"/>
    <w:link w:val="a5"/>
    <w:uiPriority w:val="99"/>
    <w:unhideWhenUsed/>
    <w:rsid w:val="00DB73C0"/>
    <w:pPr>
      <w:tabs>
        <w:tab w:val="center" w:pos="4252"/>
        <w:tab w:val="right" w:pos="8504"/>
      </w:tabs>
      <w:snapToGrid w:val="0"/>
    </w:pPr>
  </w:style>
  <w:style w:type="character" w:customStyle="1" w:styleId="a5">
    <w:name w:val="ヘッダー (文字)"/>
    <w:link w:val="a4"/>
    <w:uiPriority w:val="99"/>
    <w:rsid w:val="00DB73C0"/>
    <w:rPr>
      <w:kern w:val="2"/>
      <w:sz w:val="21"/>
      <w:szCs w:val="24"/>
    </w:rPr>
  </w:style>
  <w:style w:type="paragraph" w:styleId="a6">
    <w:name w:val="footer"/>
    <w:basedOn w:val="a"/>
    <w:link w:val="a7"/>
    <w:uiPriority w:val="99"/>
    <w:unhideWhenUsed/>
    <w:rsid w:val="00DB73C0"/>
    <w:pPr>
      <w:tabs>
        <w:tab w:val="center" w:pos="4252"/>
        <w:tab w:val="right" w:pos="8504"/>
      </w:tabs>
      <w:snapToGrid w:val="0"/>
    </w:pPr>
  </w:style>
  <w:style w:type="character" w:customStyle="1" w:styleId="a7">
    <w:name w:val="フッター (文字)"/>
    <w:link w:val="a6"/>
    <w:uiPriority w:val="99"/>
    <w:rsid w:val="00DB73C0"/>
    <w:rPr>
      <w:kern w:val="2"/>
      <w:sz w:val="21"/>
      <w:szCs w:val="24"/>
    </w:rPr>
  </w:style>
  <w:style w:type="paragraph" w:styleId="a8">
    <w:name w:val="Balloon Text"/>
    <w:basedOn w:val="a"/>
    <w:link w:val="a9"/>
    <w:uiPriority w:val="99"/>
    <w:semiHidden/>
    <w:unhideWhenUsed/>
    <w:rsid w:val="00BD349C"/>
    <w:rPr>
      <w:rFonts w:ascii="Arial" w:eastAsia="ＭＳ ゴシック" w:hAnsi="Arial"/>
      <w:sz w:val="18"/>
      <w:szCs w:val="18"/>
    </w:rPr>
  </w:style>
  <w:style w:type="character" w:customStyle="1" w:styleId="a9">
    <w:name w:val="吹き出し (文字)"/>
    <w:link w:val="a8"/>
    <w:uiPriority w:val="99"/>
    <w:semiHidden/>
    <w:rsid w:val="00BD349C"/>
    <w:rPr>
      <w:rFonts w:ascii="Arial" w:eastAsia="ＭＳ ゴシック" w:hAnsi="Arial" w:cs="Times New Roman"/>
      <w:kern w:val="2"/>
      <w:sz w:val="18"/>
      <w:szCs w:val="18"/>
    </w:rPr>
  </w:style>
  <w:style w:type="paragraph" w:styleId="aa">
    <w:name w:val="List Paragraph"/>
    <w:basedOn w:val="a"/>
    <w:uiPriority w:val="34"/>
    <w:qFormat/>
    <w:rsid w:val="00CF1D78"/>
    <w:pPr>
      <w:ind w:leftChars="400" w:left="840"/>
    </w:pPr>
    <w:rPr>
      <w:rFonts w:eastAsiaTheme="minorEastAsia"/>
      <w:szCs w:val="22"/>
    </w:rPr>
  </w:style>
  <w:style w:type="character" w:styleId="ab">
    <w:name w:val="annotation reference"/>
    <w:basedOn w:val="a0"/>
    <w:uiPriority w:val="99"/>
    <w:semiHidden/>
    <w:unhideWhenUsed/>
    <w:rsid w:val="003043A9"/>
    <w:rPr>
      <w:sz w:val="18"/>
      <w:szCs w:val="18"/>
    </w:rPr>
  </w:style>
  <w:style w:type="paragraph" w:styleId="ac">
    <w:name w:val="annotation text"/>
    <w:basedOn w:val="a"/>
    <w:link w:val="ad"/>
    <w:uiPriority w:val="99"/>
    <w:unhideWhenUsed/>
    <w:rsid w:val="003043A9"/>
    <w:pPr>
      <w:jc w:val="left"/>
    </w:pPr>
  </w:style>
  <w:style w:type="character" w:customStyle="1" w:styleId="ad">
    <w:name w:val="コメント文字列 (文字)"/>
    <w:basedOn w:val="a0"/>
    <w:link w:val="ac"/>
    <w:uiPriority w:val="99"/>
    <w:rsid w:val="003043A9"/>
    <w:rPr>
      <w:kern w:val="2"/>
      <w:sz w:val="21"/>
      <w:szCs w:val="24"/>
    </w:rPr>
  </w:style>
  <w:style w:type="paragraph" w:styleId="ae">
    <w:name w:val="annotation subject"/>
    <w:basedOn w:val="ac"/>
    <w:next w:val="ac"/>
    <w:link w:val="af"/>
    <w:uiPriority w:val="99"/>
    <w:semiHidden/>
    <w:unhideWhenUsed/>
    <w:rsid w:val="003043A9"/>
    <w:rPr>
      <w:b/>
      <w:bCs/>
    </w:rPr>
  </w:style>
  <w:style w:type="character" w:customStyle="1" w:styleId="af">
    <w:name w:val="コメント内容 (文字)"/>
    <w:basedOn w:val="ad"/>
    <w:link w:val="ae"/>
    <w:uiPriority w:val="99"/>
    <w:semiHidden/>
    <w:rsid w:val="003043A9"/>
    <w:rPr>
      <w:b/>
      <w:bCs/>
      <w:kern w:val="2"/>
      <w:sz w:val="21"/>
      <w:szCs w:val="24"/>
    </w:rPr>
  </w:style>
  <w:style w:type="paragraph" w:customStyle="1" w:styleId="1">
    <w:name w:val="スタイル1"/>
    <w:basedOn w:val="a"/>
    <w:link w:val="10"/>
    <w:qFormat/>
    <w:rsid w:val="00F34CCD"/>
    <w:pPr>
      <w:spacing w:beforeLines="70" w:before="168" w:line="320" w:lineRule="exact"/>
    </w:pPr>
    <w:rPr>
      <w:rFonts w:ascii="ＭＳ Ｐゴシック" w:eastAsia="ＭＳ Ｐゴシック" w:hAnsi="ＭＳ Ｐゴシック" w:cs="Arial"/>
      <w:szCs w:val="21"/>
    </w:rPr>
  </w:style>
  <w:style w:type="character" w:customStyle="1" w:styleId="10">
    <w:name w:val="スタイル1 (文字)"/>
    <w:basedOn w:val="a0"/>
    <w:link w:val="1"/>
    <w:rsid w:val="00F34CCD"/>
    <w:rPr>
      <w:rFonts w:ascii="ＭＳ Ｐゴシック" w:eastAsia="ＭＳ Ｐゴシック" w:hAnsi="ＭＳ Ｐゴシック" w:cs="Arial"/>
      <w:kern w:val="2"/>
      <w:sz w:val="21"/>
      <w:szCs w:val="21"/>
    </w:rPr>
  </w:style>
  <w:style w:type="paragraph" w:styleId="af0">
    <w:name w:val="Revision"/>
    <w:hidden/>
    <w:uiPriority w:val="99"/>
    <w:semiHidden/>
    <w:rsid w:val="00EA7E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1297</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研究に関するお知らせ</vt:lpstr>
      <vt:lpstr>研究に関するお知らせ</vt:lpstr>
    </vt:vector>
  </TitlesOfParts>
  <Company>Bayer</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研究に関するお知らせ</dc:title>
  <dc:creator>渡谷 岳行</dc:creator>
  <cp:lastModifiedBy>明彦 髙木</cp:lastModifiedBy>
  <cp:revision>9</cp:revision>
  <cp:lastPrinted>2023-06-06T02:06:00Z</cp:lastPrinted>
  <dcterms:created xsi:type="dcterms:W3CDTF">2025-03-21T12:18:00Z</dcterms:created>
  <dcterms:modified xsi:type="dcterms:W3CDTF">2025-03-21T13:48:00Z</dcterms:modified>
</cp:coreProperties>
</file>