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372DF3" w14:textId="0E3A4901" w:rsidR="00A2649E" w:rsidRPr="004239B9" w:rsidRDefault="00637242" w:rsidP="00A2649E">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（Ver.1.0）　</w:t>
      </w:r>
      <w:r w:rsidR="00EE56DE" w:rsidRPr="004239B9">
        <w:rPr>
          <w:rFonts w:ascii="HG丸ｺﾞｼｯｸM-PRO" w:eastAsia="HG丸ｺﾞｼｯｸM-PRO" w:hAnsi="HG丸ｺﾞｼｯｸM-PRO"/>
          <w:sz w:val="24"/>
        </w:rPr>
        <w:fldChar w:fldCharType="begin"/>
      </w:r>
      <w:r w:rsidR="00EE56DE" w:rsidRPr="004239B9">
        <w:rPr>
          <w:rFonts w:ascii="HG丸ｺﾞｼｯｸM-PRO" w:eastAsia="HG丸ｺﾞｼｯｸM-PRO" w:hAnsi="HG丸ｺﾞｼｯｸM-PRO"/>
          <w:sz w:val="24"/>
        </w:rPr>
        <w:instrText xml:space="preserve"> SAVEDATE  \@ "yyyy</w:instrText>
      </w:r>
      <w:r w:rsidR="00EE56DE" w:rsidRPr="004239B9">
        <w:rPr>
          <w:rFonts w:ascii="HG丸ｺﾞｼｯｸM-PRO" w:eastAsia="HG丸ｺﾞｼｯｸM-PRO" w:hAnsi="HG丸ｺﾞｼｯｸM-PRO" w:hint="eastAsia"/>
          <w:sz w:val="24"/>
        </w:rPr>
        <w:instrText>年</w:instrText>
      </w:r>
      <w:r w:rsidR="00EE56DE" w:rsidRPr="004239B9">
        <w:rPr>
          <w:rFonts w:ascii="HG丸ｺﾞｼｯｸM-PRO" w:eastAsia="HG丸ｺﾞｼｯｸM-PRO" w:hAnsi="HG丸ｺﾞｼｯｸM-PRO"/>
          <w:sz w:val="24"/>
        </w:rPr>
        <w:instrText>MM</w:instrText>
      </w:r>
      <w:r w:rsidR="00EE56DE" w:rsidRPr="004239B9">
        <w:rPr>
          <w:rFonts w:ascii="HG丸ｺﾞｼｯｸM-PRO" w:eastAsia="HG丸ｺﾞｼｯｸM-PRO" w:hAnsi="HG丸ｺﾞｼｯｸM-PRO" w:hint="eastAsia"/>
          <w:sz w:val="24"/>
        </w:rPr>
        <w:instrText>月</w:instrText>
      </w:r>
      <w:r w:rsidR="00EE56DE" w:rsidRPr="004239B9">
        <w:rPr>
          <w:rFonts w:ascii="HG丸ｺﾞｼｯｸM-PRO" w:eastAsia="HG丸ｺﾞｼｯｸM-PRO" w:hAnsi="HG丸ｺﾞｼｯｸM-PRO"/>
          <w:sz w:val="24"/>
        </w:rPr>
        <w:instrText>dd</w:instrText>
      </w:r>
      <w:r w:rsidR="00EE56DE" w:rsidRPr="004239B9">
        <w:rPr>
          <w:rFonts w:ascii="HG丸ｺﾞｼｯｸM-PRO" w:eastAsia="HG丸ｺﾞｼｯｸM-PRO" w:hAnsi="HG丸ｺﾞｼｯｸM-PRO" w:hint="eastAsia"/>
          <w:sz w:val="24"/>
        </w:rPr>
        <w:instrText>日</w:instrText>
      </w:r>
      <w:r w:rsidR="00EE56DE" w:rsidRPr="004239B9">
        <w:rPr>
          <w:rFonts w:ascii="HG丸ｺﾞｼｯｸM-PRO" w:eastAsia="HG丸ｺﾞｼｯｸM-PRO" w:hAnsi="HG丸ｺﾞｼｯｸM-PRO"/>
          <w:sz w:val="24"/>
        </w:rPr>
        <w:instrText xml:space="preserve">"  \* MERGEFORMAT </w:instrText>
      </w:r>
      <w:r w:rsidR="00EE56DE" w:rsidRPr="004239B9">
        <w:rPr>
          <w:rFonts w:ascii="HG丸ｺﾞｼｯｸM-PRO" w:eastAsia="HG丸ｺﾞｼｯｸM-PRO" w:hAnsi="HG丸ｺﾞｼｯｸM-PRO"/>
          <w:sz w:val="24"/>
        </w:rPr>
        <w:fldChar w:fldCharType="separate"/>
      </w:r>
      <w:r w:rsidR="005564B9">
        <w:rPr>
          <w:rFonts w:ascii="HG丸ｺﾞｼｯｸM-PRO" w:eastAsia="HG丸ｺﾞｼｯｸM-PRO" w:hAnsi="HG丸ｺﾞｼｯｸM-PRO"/>
          <w:noProof/>
          <w:sz w:val="24"/>
        </w:rPr>
        <w:t>2025年06月03日</w:t>
      </w:r>
      <w:r w:rsidR="00EE56DE" w:rsidRPr="004239B9">
        <w:rPr>
          <w:rFonts w:ascii="HG丸ｺﾞｼｯｸM-PRO" w:eastAsia="HG丸ｺﾞｼｯｸM-PRO" w:hAnsi="HG丸ｺﾞｼｯｸM-PRO"/>
          <w:sz w:val="24"/>
        </w:rPr>
        <w:fldChar w:fldCharType="end"/>
      </w:r>
    </w:p>
    <w:tbl>
      <w:tblPr>
        <w:tblW w:w="1085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859"/>
        <w:gridCol w:w="126"/>
        <w:gridCol w:w="1152"/>
        <w:gridCol w:w="867"/>
        <w:gridCol w:w="141"/>
        <w:gridCol w:w="625"/>
        <w:gridCol w:w="235"/>
        <w:gridCol w:w="1000"/>
        <w:gridCol w:w="679"/>
        <w:gridCol w:w="36"/>
        <w:gridCol w:w="666"/>
        <w:gridCol w:w="191"/>
        <w:gridCol w:w="919"/>
        <w:gridCol w:w="943"/>
      </w:tblGrid>
      <w:tr w:rsidR="00637242" w:rsidRPr="003E1BE3" w14:paraId="544578DB" w14:textId="77777777" w:rsidTr="003E5710">
        <w:trPr>
          <w:trHeight w:val="1033"/>
        </w:trPr>
        <w:tc>
          <w:tcPr>
            <w:tcW w:w="2411" w:type="dxa"/>
          </w:tcPr>
          <w:p w14:paraId="0DEA7076" w14:textId="77777777" w:rsidR="00637242" w:rsidRPr="003E5710" w:rsidRDefault="00637242"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①対象者</w:t>
            </w:r>
          </w:p>
        </w:tc>
        <w:tc>
          <w:tcPr>
            <w:tcW w:w="8439" w:type="dxa"/>
            <w:gridSpan w:val="14"/>
            <w:tcBorders>
              <w:bottom w:val="single" w:sz="4" w:space="0" w:color="auto"/>
            </w:tcBorders>
          </w:tcPr>
          <w:p w14:paraId="75E926A5" w14:textId="77777777" w:rsidR="00637242" w:rsidRPr="003E5710" w:rsidRDefault="00637242"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非小細胞肺癌（切除及び根治照射不能Ⅲ期、Ⅳ期もしくは術後再発）と診断され、2021年1月1日から2024年12月31日までの期間で進行・再発としての１次治療開始前にマルチプレックス遺伝子検査を保険診療下で行った患者さん。</w:t>
            </w:r>
          </w:p>
        </w:tc>
      </w:tr>
      <w:tr w:rsidR="00DE5F0F" w:rsidRPr="00637242" w14:paraId="5388176E" w14:textId="77777777" w:rsidTr="003E5710">
        <w:trPr>
          <w:trHeight w:val="680"/>
        </w:trPr>
        <w:tc>
          <w:tcPr>
            <w:tcW w:w="2411" w:type="dxa"/>
          </w:tcPr>
          <w:p w14:paraId="2091046A" w14:textId="77777777" w:rsidR="00DE5F0F" w:rsidRPr="003E5710" w:rsidRDefault="005C7FE8"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②</w:t>
            </w:r>
            <w:r w:rsidR="00DE5F0F" w:rsidRPr="003E5710">
              <w:rPr>
                <w:rFonts w:ascii="HG丸ｺﾞｼｯｸM-PRO" w:eastAsia="HG丸ｺﾞｼｯｸM-PRO" w:hAnsi="HG丸ｺﾞｼｯｸM-PRO" w:hint="eastAsia"/>
                <w:sz w:val="24"/>
              </w:rPr>
              <w:t>研究課題名</w:t>
            </w:r>
          </w:p>
        </w:tc>
        <w:tc>
          <w:tcPr>
            <w:tcW w:w="8439" w:type="dxa"/>
            <w:gridSpan w:val="14"/>
            <w:tcBorders>
              <w:bottom w:val="single" w:sz="4" w:space="0" w:color="auto"/>
            </w:tcBorders>
          </w:tcPr>
          <w:p w14:paraId="76631E23" w14:textId="03FB040D" w:rsidR="00DE5F0F" w:rsidRPr="003E5710" w:rsidRDefault="00554F5D" w:rsidP="00CF0D15">
            <w:pPr>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非小細胞肺癌に対するマルチプレックス遺伝子検査の実態調査研究（TORG25</w:t>
            </w:r>
            <w:r w:rsidR="00BD7BE0" w:rsidRPr="003E5710">
              <w:rPr>
                <w:rFonts w:ascii="HG丸ｺﾞｼｯｸM-PRO" w:eastAsia="HG丸ｺﾞｼｯｸM-PRO" w:hAnsi="HG丸ｺﾞｼｯｸM-PRO" w:hint="eastAsia"/>
                <w:sz w:val="22"/>
                <w:szCs w:val="22"/>
              </w:rPr>
              <w:t>43</w:t>
            </w:r>
            <w:r w:rsidRPr="003E5710">
              <w:rPr>
                <w:rFonts w:ascii="HG丸ｺﾞｼｯｸM-PRO" w:eastAsia="HG丸ｺﾞｼｯｸM-PRO" w:hAnsi="HG丸ｺﾞｼｯｸM-PRO" w:hint="eastAsia"/>
                <w:sz w:val="22"/>
                <w:szCs w:val="22"/>
              </w:rPr>
              <w:t>）</w:t>
            </w:r>
          </w:p>
        </w:tc>
      </w:tr>
      <w:tr w:rsidR="006C20AF" w:rsidRPr="00637242" w14:paraId="4A415D88" w14:textId="77777777" w:rsidTr="003E5710">
        <w:trPr>
          <w:trHeight w:val="378"/>
        </w:trPr>
        <w:tc>
          <w:tcPr>
            <w:tcW w:w="2411" w:type="dxa"/>
          </w:tcPr>
          <w:p w14:paraId="26F7B466" w14:textId="77777777" w:rsidR="006C20AF" w:rsidRPr="003E5710" w:rsidRDefault="005C7FE8"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③</w:t>
            </w:r>
            <w:r w:rsidR="006C20AF" w:rsidRPr="003E5710">
              <w:rPr>
                <w:rFonts w:ascii="HG丸ｺﾞｼｯｸM-PRO" w:eastAsia="HG丸ｺﾞｼｯｸM-PRO" w:hAnsi="HG丸ｺﾞｼｯｸM-PRO" w:hint="eastAsia"/>
                <w:sz w:val="24"/>
              </w:rPr>
              <w:t>実施予定期間</w:t>
            </w:r>
          </w:p>
        </w:tc>
        <w:tc>
          <w:tcPr>
            <w:tcW w:w="3145" w:type="dxa"/>
            <w:gridSpan w:val="5"/>
            <w:tcBorders>
              <w:right w:val="nil"/>
            </w:tcBorders>
          </w:tcPr>
          <w:p w14:paraId="07D073F1" w14:textId="7A702C24" w:rsidR="006C20AF" w:rsidRPr="005564B9" w:rsidRDefault="005564B9"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実施許可日</w:t>
            </w:r>
          </w:p>
        </w:tc>
        <w:tc>
          <w:tcPr>
            <w:tcW w:w="860" w:type="dxa"/>
            <w:gridSpan w:val="2"/>
            <w:tcBorders>
              <w:left w:val="nil"/>
              <w:right w:val="nil"/>
            </w:tcBorders>
          </w:tcPr>
          <w:p w14:paraId="62FC9195" w14:textId="77777777" w:rsidR="006C20AF" w:rsidRPr="005564B9" w:rsidRDefault="006C20AF" w:rsidP="00CF0D15">
            <w:pPr>
              <w:adjustRightInd w:val="0"/>
              <w:snapToGrid w:val="0"/>
              <w:spacing w:line="276" w:lineRule="auto"/>
              <w:jc w:val="center"/>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w:t>
            </w:r>
          </w:p>
        </w:tc>
        <w:tc>
          <w:tcPr>
            <w:tcW w:w="1000" w:type="dxa"/>
            <w:tcBorders>
              <w:left w:val="nil"/>
              <w:right w:val="nil"/>
            </w:tcBorders>
          </w:tcPr>
          <w:p w14:paraId="0E69E157" w14:textId="77777777" w:rsidR="006C20AF" w:rsidRPr="005564B9" w:rsidRDefault="00407386"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2</w:t>
            </w:r>
            <w:r w:rsidRPr="005564B9">
              <w:rPr>
                <w:rFonts w:ascii="HG丸ｺﾞｼｯｸM-PRO" w:eastAsia="HG丸ｺﾞｼｯｸM-PRO" w:hAnsi="HG丸ｺﾞｼｯｸM-PRO"/>
                <w:color w:val="000000"/>
                <w:sz w:val="22"/>
                <w:szCs w:val="22"/>
              </w:rPr>
              <w:t>0</w:t>
            </w:r>
            <w:r w:rsidR="00554F5D" w:rsidRPr="005564B9">
              <w:rPr>
                <w:rFonts w:ascii="HG丸ｺﾞｼｯｸM-PRO" w:eastAsia="HG丸ｺﾞｼｯｸM-PRO" w:hAnsi="HG丸ｺﾞｼｯｸM-PRO" w:hint="eastAsia"/>
                <w:color w:val="000000"/>
                <w:sz w:val="22"/>
                <w:szCs w:val="22"/>
              </w:rPr>
              <w:t>26</w:t>
            </w:r>
          </w:p>
        </w:tc>
        <w:tc>
          <w:tcPr>
            <w:tcW w:w="679" w:type="dxa"/>
            <w:tcBorders>
              <w:left w:val="nil"/>
              <w:right w:val="nil"/>
            </w:tcBorders>
          </w:tcPr>
          <w:p w14:paraId="0EF682C7" w14:textId="77777777" w:rsidR="006C20AF" w:rsidRPr="005564B9" w:rsidRDefault="006C20AF"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年</w:t>
            </w:r>
          </w:p>
        </w:tc>
        <w:tc>
          <w:tcPr>
            <w:tcW w:w="702" w:type="dxa"/>
            <w:gridSpan w:val="2"/>
            <w:tcBorders>
              <w:left w:val="nil"/>
              <w:right w:val="nil"/>
            </w:tcBorders>
          </w:tcPr>
          <w:p w14:paraId="2203BA4D" w14:textId="77777777" w:rsidR="006C20AF" w:rsidRPr="005564B9" w:rsidRDefault="00554F5D"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6</w:t>
            </w:r>
          </w:p>
        </w:tc>
        <w:tc>
          <w:tcPr>
            <w:tcW w:w="2051" w:type="dxa"/>
            <w:gridSpan w:val="3"/>
            <w:tcBorders>
              <w:left w:val="nil"/>
            </w:tcBorders>
          </w:tcPr>
          <w:p w14:paraId="040EE3AF" w14:textId="77777777" w:rsidR="006C20AF" w:rsidRPr="005564B9" w:rsidRDefault="006C20AF"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月</w:t>
            </w:r>
          </w:p>
        </w:tc>
      </w:tr>
      <w:tr w:rsidR="00DE5F0F" w:rsidRPr="00637242" w14:paraId="53661636" w14:textId="77777777" w:rsidTr="003E5710">
        <w:trPr>
          <w:trHeight w:val="378"/>
        </w:trPr>
        <w:tc>
          <w:tcPr>
            <w:tcW w:w="2411" w:type="dxa"/>
          </w:tcPr>
          <w:p w14:paraId="48AE03A5" w14:textId="77777777" w:rsidR="00DE5F0F" w:rsidRPr="003E5710" w:rsidRDefault="005C7FE8"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④</w:t>
            </w:r>
            <w:r w:rsidR="00DE5F0F" w:rsidRPr="003E5710">
              <w:rPr>
                <w:rFonts w:ascii="HG丸ｺﾞｼｯｸM-PRO" w:eastAsia="HG丸ｺﾞｼｯｸM-PRO" w:hAnsi="HG丸ｺﾞｼｯｸM-PRO" w:hint="eastAsia"/>
                <w:sz w:val="24"/>
              </w:rPr>
              <w:t>実施機関</w:t>
            </w:r>
          </w:p>
        </w:tc>
        <w:tc>
          <w:tcPr>
            <w:tcW w:w="8439" w:type="dxa"/>
            <w:gridSpan w:val="14"/>
          </w:tcPr>
          <w:p w14:paraId="56CEB798" w14:textId="2F8E5FDD" w:rsidR="00CA3F1D" w:rsidRPr="005564B9" w:rsidRDefault="005564B9"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聖マリアンナ医科大学病院</w:t>
            </w:r>
            <w:r w:rsidR="000D1B81" w:rsidRPr="005564B9">
              <w:rPr>
                <w:rFonts w:ascii="HG丸ｺﾞｼｯｸM-PRO" w:eastAsia="HG丸ｺﾞｼｯｸM-PRO" w:hAnsi="HG丸ｺﾞｼｯｸM-PRO" w:hint="eastAsia"/>
                <w:sz w:val="22"/>
                <w:szCs w:val="22"/>
              </w:rPr>
              <w:t>、</w:t>
            </w:r>
            <w:r w:rsidR="00554F5D" w:rsidRPr="005564B9">
              <w:rPr>
                <w:rFonts w:ascii="HG丸ｺﾞｼｯｸM-PRO" w:eastAsia="HG丸ｺﾞｼｯｸM-PRO" w:hAnsi="HG丸ｺﾞｼｯｸM-PRO" w:hint="eastAsia"/>
                <w:sz w:val="22"/>
                <w:szCs w:val="22"/>
              </w:rPr>
              <w:t>北海道がんセンター、手稲渓仁会病院、</w:t>
            </w:r>
            <w:r w:rsidR="007A778C" w:rsidRPr="005564B9">
              <w:rPr>
                <w:rFonts w:ascii="HG丸ｺﾞｼｯｸM-PRO" w:eastAsia="HG丸ｺﾞｼｯｸM-PRO" w:hAnsi="HG丸ｺﾞｼｯｸM-PRO" w:hint="eastAsia"/>
                <w:sz w:val="22"/>
                <w:szCs w:val="22"/>
              </w:rPr>
              <w:t>他</w:t>
            </w:r>
            <w:r w:rsidRPr="005564B9">
              <w:rPr>
                <w:rFonts w:ascii="HG丸ｺﾞｼｯｸM-PRO" w:eastAsia="HG丸ｺﾞｼｯｸM-PRO" w:hAnsi="HG丸ｺﾞｼｯｸM-PRO" w:hint="eastAsia"/>
                <w:sz w:val="22"/>
                <w:szCs w:val="22"/>
              </w:rPr>
              <w:t>全31機関</w:t>
            </w:r>
          </w:p>
        </w:tc>
      </w:tr>
      <w:tr w:rsidR="00DE5F0F" w:rsidRPr="00637242" w14:paraId="4F1069AA" w14:textId="77777777" w:rsidTr="003E5710">
        <w:trPr>
          <w:trHeight w:val="365"/>
        </w:trPr>
        <w:tc>
          <w:tcPr>
            <w:tcW w:w="2411" w:type="dxa"/>
          </w:tcPr>
          <w:p w14:paraId="0E6F0736"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⑤研究代表者</w:t>
            </w:r>
          </w:p>
        </w:tc>
        <w:tc>
          <w:tcPr>
            <w:tcW w:w="859" w:type="dxa"/>
          </w:tcPr>
          <w:p w14:paraId="5474642E" w14:textId="77777777" w:rsidR="00DE5F0F" w:rsidRPr="005564B9" w:rsidRDefault="00DE5F0F"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氏名</w:t>
            </w:r>
          </w:p>
        </w:tc>
        <w:tc>
          <w:tcPr>
            <w:tcW w:w="1278" w:type="dxa"/>
            <w:gridSpan w:val="2"/>
          </w:tcPr>
          <w:p w14:paraId="10341015" w14:textId="77777777" w:rsidR="00DE5F0F" w:rsidRPr="005564B9" w:rsidRDefault="00554F5D"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水柿秀紀</w:t>
            </w:r>
          </w:p>
        </w:tc>
        <w:tc>
          <w:tcPr>
            <w:tcW w:w="866" w:type="dxa"/>
          </w:tcPr>
          <w:p w14:paraId="3859A12A" w14:textId="77777777" w:rsidR="00DE5F0F" w:rsidRPr="005564B9" w:rsidRDefault="00DE5F0F"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所属</w:t>
            </w:r>
          </w:p>
        </w:tc>
        <w:tc>
          <w:tcPr>
            <w:tcW w:w="5435" w:type="dxa"/>
            <w:gridSpan w:val="10"/>
          </w:tcPr>
          <w:p w14:paraId="61889030" w14:textId="77777777" w:rsidR="00DE5F0F" w:rsidRPr="005564B9" w:rsidRDefault="00554F5D" w:rsidP="00CF0D15">
            <w:pPr>
              <w:pStyle w:val="p16"/>
              <w:wordWrap/>
              <w:adjustRightIn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北海道がんセンター</w:t>
            </w:r>
          </w:p>
        </w:tc>
      </w:tr>
      <w:tr w:rsidR="00DE5F0F" w:rsidRPr="00637242" w14:paraId="7E08BFFB" w14:textId="77777777" w:rsidTr="003E5710">
        <w:trPr>
          <w:trHeight w:val="378"/>
        </w:trPr>
        <w:tc>
          <w:tcPr>
            <w:tcW w:w="2411" w:type="dxa"/>
            <w:tcBorders>
              <w:bottom w:val="nil"/>
            </w:tcBorders>
          </w:tcPr>
          <w:p w14:paraId="43B26BA2"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⑥当院の研究代表者</w:t>
            </w:r>
          </w:p>
        </w:tc>
        <w:tc>
          <w:tcPr>
            <w:tcW w:w="859" w:type="dxa"/>
          </w:tcPr>
          <w:p w14:paraId="2ED80DA1" w14:textId="77777777" w:rsidR="00DE5F0F" w:rsidRPr="005564B9" w:rsidRDefault="00DE5F0F"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氏名</w:t>
            </w:r>
          </w:p>
        </w:tc>
        <w:tc>
          <w:tcPr>
            <w:tcW w:w="1278" w:type="dxa"/>
            <w:gridSpan w:val="2"/>
          </w:tcPr>
          <w:p w14:paraId="318FA2EB" w14:textId="1633F863" w:rsidR="00DE5F0F" w:rsidRPr="005564B9" w:rsidRDefault="005564B9"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古屋直樹</w:t>
            </w:r>
          </w:p>
        </w:tc>
        <w:tc>
          <w:tcPr>
            <w:tcW w:w="866" w:type="dxa"/>
          </w:tcPr>
          <w:p w14:paraId="6E69EB82" w14:textId="77777777" w:rsidR="00DE5F0F" w:rsidRPr="005564B9" w:rsidRDefault="000D776A"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所属</w:t>
            </w:r>
          </w:p>
        </w:tc>
        <w:tc>
          <w:tcPr>
            <w:tcW w:w="5435" w:type="dxa"/>
            <w:gridSpan w:val="10"/>
          </w:tcPr>
          <w:p w14:paraId="707CC7C5" w14:textId="41BCE4B5" w:rsidR="00DE5F0F" w:rsidRPr="005564B9" w:rsidRDefault="005564B9" w:rsidP="00CF0D15">
            <w:pPr>
              <w:pStyle w:val="p0"/>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聖マリアンナ医科大学病院</w:t>
            </w:r>
          </w:p>
        </w:tc>
      </w:tr>
      <w:tr w:rsidR="00DE5F0F" w:rsidRPr="00637242" w14:paraId="095553CB" w14:textId="77777777" w:rsidTr="003E5710">
        <w:trPr>
          <w:trHeight w:val="378"/>
        </w:trPr>
        <w:tc>
          <w:tcPr>
            <w:tcW w:w="2411" w:type="dxa"/>
            <w:vAlign w:val="center"/>
          </w:tcPr>
          <w:p w14:paraId="30BA0449" w14:textId="77777777" w:rsidR="00DE5F0F" w:rsidRPr="003E5710" w:rsidRDefault="00DE5F0F" w:rsidP="00CF0D15">
            <w:pPr>
              <w:adjustRightInd w:val="0"/>
              <w:snapToGrid w:val="0"/>
              <w:spacing w:line="276" w:lineRule="auto"/>
              <w:ind w:left="240" w:hangingChars="100" w:hanging="240"/>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⑦</w:t>
            </w:r>
            <w:r w:rsidRPr="003E5710">
              <w:rPr>
                <w:rFonts w:ascii="HG丸ｺﾞｼｯｸM-PRO" w:eastAsia="HG丸ｺﾞｼｯｸM-PRO" w:hAnsi="HG丸ｺﾞｼｯｸM-PRO" w:hint="eastAsia"/>
                <w:w w:val="80"/>
                <w:kern w:val="0"/>
                <w:sz w:val="24"/>
                <w:fitText w:val="1920" w:id="678036480"/>
              </w:rPr>
              <w:t>使用する</w:t>
            </w:r>
            <w:r w:rsidR="00FD4988" w:rsidRPr="003E5710">
              <w:rPr>
                <w:rFonts w:ascii="HG丸ｺﾞｼｯｸM-PRO" w:eastAsia="HG丸ｺﾞｼｯｸM-PRO" w:hAnsi="HG丸ｺﾞｼｯｸM-PRO" w:hint="eastAsia"/>
                <w:w w:val="80"/>
                <w:kern w:val="0"/>
                <w:sz w:val="24"/>
                <w:fitText w:val="1920" w:id="678036480"/>
              </w:rPr>
              <w:t>検体・データ</w:t>
            </w:r>
          </w:p>
        </w:tc>
        <w:tc>
          <w:tcPr>
            <w:tcW w:w="8439" w:type="dxa"/>
            <w:gridSpan w:val="14"/>
          </w:tcPr>
          <w:p w14:paraId="6B4320FC" w14:textId="77777777" w:rsidR="00DE5F0F" w:rsidRPr="005564B9" w:rsidRDefault="00407386" w:rsidP="00CF0D15">
            <w:pPr>
              <w:pStyle w:val="p0"/>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診療データ</w:t>
            </w:r>
            <w:r w:rsidR="004239B9" w:rsidRPr="005564B9">
              <w:rPr>
                <w:rFonts w:ascii="HG丸ｺﾞｼｯｸM-PRO" w:eastAsia="HG丸ｺﾞｼｯｸM-PRO" w:hAnsi="HG丸ｺﾞｼｯｸM-PRO" w:hint="eastAsia"/>
                <w:sz w:val="22"/>
                <w:szCs w:val="22"/>
              </w:rPr>
              <w:t>（これらのデータは今後二次利用する可能性があります）</w:t>
            </w:r>
          </w:p>
        </w:tc>
      </w:tr>
      <w:tr w:rsidR="00DE5F0F" w:rsidRPr="00637242" w14:paraId="101446F2" w14:textId="77777777" w:rsidTr="003E5710">
        <w:trPr>
          <w:trHeight w:val="1325"/>
        </w:trPr>
        <w:tc>
          <w:tcPr>
            <w:tcW w:w="2411" w:type="dxa"/>
            <w:tcBorders>
              <w:bottom w:val="single" w:sz="4" w:space="0" w:color="auto"/>
            </w:tcBorders>
          </w:tcPr>
          <w:p w14:paraId="297C4A1F"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⑧目的</w:t>
            </w:r>
          </w:p>
        </w:tc>
        <w:tc>
          <w:tcPr>
            <w:tcW w:w="8439" w:type="dxa"/>
            <w:gridSpan w:val="14"/>
          </w:tcPr>
          <w:p w14:paraId="203443A8" w14:textId="3E92FA5B" w:rsidR="00666FB4" w:rsidRPr="003E5710" w:rsidRDefault="005C7FE8" w:rsidP="00CF0D15">
            <w:pPr>
              <w:adjustRightInd w:val="0"/>
              <w:snapToGrid w:val="0"/>
              <w:spacing w:line="276" w:lineRule="auto"/>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進行・再発非小細胞肺癌に対して実地臨床でマルチプレックス遺伝子検査を実施した患者</w:t>
            </w:r>
            <w:r w:rsidR="007D09E1" w:rsidRPr="007D09E1">
              <w:rPr>
                <w:rFonts w:ascii="HG丸ｺﾞｼｯｸM-PRO" w:eastAsia="HG丸ｺﾞｼｯｸM-PRO" w:hAnsi="HG丸ｺﾞｼｯｸM-PRO" w:hint="eastAsia"/>
                <w:sz w:val="22"/>
                <w:szCs w:val="22"/>
              </w:rPr>
              <w:t>さん</w:t>
            </w:r>
            <w:r w:rsidRPr="003E5710">
              <w:rPr>
                <w:rFonts w:ascii="HG丸ｺﾞｼｯｸM-PRO" w:eastAsia="HG丸ｺﾞｼｯｸM-PRO" w:hAnsi="HG丸ｺﾞｼｯｸM-PRO" w:hint="eastAsia"/>
                <w:sz w:val="22"/>
                <w:szCs w:val="22"/>
              </w:rPr>
              <w:t>を対象に遺伝子変異/転座の陽性頻度と陽性者の患者背景、各種分子標的治療薬等の投与状況及び治療効果に関するデータを収集し、実態を調査することを目的としています。</w:t>
            </w:r>
          </w:p>
        </w:tc>
      </w:tr>
      <w:tr w:rsidR="00DE5F0F" w:rsidRPr="00637242" w14:paraId="717E6AFB" w14:textId="77777777" w:rsidTr="003E5710">
        <w:trPr>
          <w:trHeight w:val="416"/>
        </w:trPr>
        <w:tc>
          <w:tcPr>
            <w:tcW w:w="2411" w:type="dxa"/>
          </w:tcPr>
          <w:p w14:paraId="74F26D41"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⑨方法</w:t>
            </w:r>
          </w:p>
        </w:tc>
        <w:tc>
          <w:tcPr>
            <w:tcW w:w="8439" w:type="dxa"/>
            <w:gridSpan w:val="14"/>
          </w:tcPr>
          <w:p w14:paraId="1356516C" w14:textId="77777777" w:rsidR="00DE5F0F" w:rsidRPr="003E5710" w:rsidRDefault="00DB3DEF" w:rsidP="00CF0D15">
            <w:pPr>
              <w:adjustRightInd w:val="0"/>
              <w:snapToGrid w:val="0"/>
              <w:spacing w:line="276" w:lineRule="auto"/>
              <w:rPr>
                <w:rFonts w:ascii="HG丸ｺﾞｼｯｸM-PRO" w:eastAsia="HG丸ｺﾞｼｯｸM-PRO" w:hAnsi="HG丸ｺﾞｼｯｸM-PRO"/>
                <w:sz w:val="22"/>
                <w:szCs w:val="22"/>
              </w:rPr>
            </w:pPr>
            <w:r w:rsidRPr="003E5710">
              <w:rPr>
                <w:rFonts w:ascii="HG丸ｺﾞｼｯｸM-PRO" w:eastAsia="HG丸ｺﾞｼｯｸM-PRO" w:hAnsi="HG丸ｺﾞｼｯｸM-PRO" w:hint="eastAsia"/>
                <w:sz w:val="22"/>
                <w:szCs w:val="22"/>
              </w:rPr>
              <w:t>カルテ上の情報を収集し、解析を行います。新たに検査</w:t>
            </w:r>
            <w:r w:rsidR="004239B9" w:rsidRPr="003E5710">
              <w:rPr>
                <w:rFonts w:ascii="HG丸ｺﾞｼｯｸM-PRO" w:eastAsia="HG丸ｺﾞｼｯｸM-PRO" w:hAnsi="HG丸ｺﾞｼｯｸM-PRO" w:hint="eastAsia"/>
                <w:sz w:val="22"/>
                <w:szCs w:val="22"/>
              </w:rPr>
              <w:t>はおこないません</w:t>
            </w:r>
            <w:r w:rsidR="001C4E0E" w:rsidRPr="003E5710">
              <w:rPr>
                <w:rFonts w:ascii="HG丸ｺﾞｼｯｸM-PRO" w:eastAsia="HG丸ｺﾞｼｯｸM-PRO" w:hAnsi="HG丸ｺﾞｼｯｸM-PRO" w:hint="eastAsia"/>
                <w:sz w:val="22"/>
                <w:szCs w:val="22"/>
              </w:rPr>
              <w:t>。</w:t>
            </w:r>
          </w:p>
        </w:tc>
      </w:tr>
      <w:tr w:rsidR="00DE5F0F" w:rsidRPr="00637242" w14:paraId="66176783" w14:textId="77777777" w:rsidTr="003E5710">
        <w:trPr>
          <w:cantSplit/>
          <w:trHeight w:val="365"/>
        </w:trPr>
        <w:tc>
          <w:tcPr>
            <w:tcW w:w="2411" w:type="dxa"/>
          </w:tcPr>
          <w:p w14:paraId="19DB1BB8" w14:textId="77777777" w:rsidR="00DE5F0F" w:rsidRPr="003E5710" w:rsidRDefault="00DE5F0F" w:rsidP="00CF0D15">
            <w:pPr>
              <w:adjustRightInd w:val="0"/>
              <w:snapToGrid w:val="0"/>
              <w:spacing w:line="276" w:lineRule="auto"/>
              <w:rPr>
                <w:rFonts w:ascii="HG丸ｺﾞｼｯｸM-PRO" w:eastAsia="HG丸ｺﾞｼｯｸM-PRO" w:hAnsi="HG丸ｺﾞｼｯｸM-PRO"/>
                <w:sz w:val="24"/>
              </w:rPr>
            </w:pPr>
            <w:r w:rsidRPr="003E5710">
              <w:rPr>
                <w:rFonts w:ascii="HG丸ｺﾞｼｯｸM-PRO" w:eastAsia="HG丸ｺﾞｼｯｸM-PRO" w:hAnsi="HG丸ｺﾞｼｯｸM-PRO" w:hint="eastAsia"/>
                <w:sz w:val="24"/>
              </w:rPr>
              <w:t>⑩倫理審査</w:t>
            </w:r>
          </w:p>
        </w:tc>
        <w:tc>
          <w:tcPr>
            <w:tcW w:w="3004" w:type="dxa"/>
            <w:gridSpan w:val="4"/>
          </w:tcPr>
          <w:p w14:paraId="05C31121" w14:textId="056223BB"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lang w:eastAsia="zh-TW"/>
              </w:rPr>
            </w:pPr>
            <w:r w:rsidRPr="003E5710">
              <w:rPr>
                <w:rFonts w:ascii="HG丸ｺﾞｼｯｸM-PRO" w:eastAsia="HG丸ｺﾞｼｯｸM-PRO" w:hAnsi="HG丸ｺﾞｼｯｸM-PRO" w:hint="eastAsia"/>
                <w:sz w:val="22"/>
                <w:szCs w:val="22"/>
                <w:lang w:eastAsia="zh-TW"/>
              </w:rPr>
              <w:t>倫理審査委員会承認日</w:t>
            </w:r>
          </w:p>
        </w:tc>
        <w:tc>
          <w:tcPr>
            <w:tcW w:w="1001" w:type="dxa"/>
            <w:gridSpan w:val="3"/>
            <w:tcBorders>
              <w:right w:val="nil"/>
            </w:tcBorders>
          </w:tcPr>
          <w:p w14:paraId="2774C3B4" w14:textId="50195430" w:rsidR="00DE5F0F" w:rsidRPr="005564B9" w:rsidRDefault="00BD7BE0" w:rsidP="003E5710">
            <w:pPr>
              <w:adjustRightInd w:val="0"/>
              <w:snapToGrid w:val="0"/>
              <w:spacing w:line="276" w:lineRule="auto"/>
              <w:jc w:val="right"/>
              <w:rPr>
                <w:rFonts w:ascii="HG丸ｺﾞｼｯｸM-PRO" w:eastAsia="HG丸ｺﾞｼｯｸM-PRO" w:hAnsi="HG丸ｺﾞｼｯｸM-PRO"/>
                <w:color w:val="000000" w:themeColor="text1"/>
                <w:sz w:val="22"/>
                <w:szCs w:val="22"/>
              </w:rPr>
            </w:pPr>
            <w:r w:rsidRPr="005564B9">
              <w:rPr>
                <w:rFonts w:ascii="HG丸ｺﾞｼｯｸM-PRO" w:eastAsia="HG丸ｺﾞｼｯｸM-PRO" w:hAnsi="HG丸ｺﾞｼｯｸM-PRO" w:hint="eastAsia"/>
                <w:color w:val="000000" w:themeColor="text1"/>
                <w:sz w:val="22"/>
                <w:szCs w:val="22"/>
              </w:rPr>
              <w:t>2025</w:t>
            </w:r>
          </w:p>
        </w:tc>
        <w:tc>
          <w:tcPr>
            <w:tcW w:w="1000" w:type="dxa"/>
            <w:tcBorders>
              <w:left w:val="nil"/>
              <w:right w:val="nil"/>
            </w:tcBorders>
          </w:tcPr>
          <w:p w14:paraId="4584AA61" w14:textId="77777777" w:rsidR="00DE5F0F" w:rsidRPr="005564B9" w:rsidRDefault="00DE5F0F" w:rsidP="00CF0D15">
            <w:pPr>
              <w:adjustRightInd w:val="0"/>
              <w:snapToGrid w:val="0"/>
              <w:spacing w:line="276" w:lineRule="auto"/>
              <w:jc w:val="left"/>
              <w:rPr>
                <w:rFonts w:ascii="HG丸ｺﾞｼｯｸM-PRO" w:eastAsia="HG丸ｺﾞｼｯｸM-PRO" w:hAnsi="HG丸ｺﾞｼｯｸM-PRO"/>
                <w:color w:val="000000" w:themeColor="text1"/>
                <w:sz w:val="22"/>
                <w:szCs w:val="22"/>
                <w:lang w:eastAsia="zh-TW"/>
              </w:rPr>
            </w:pPr>
            <w:r w:rsidRPr="005564B9">
              <w:rPr>
                <w:rFonts w:ascii="HG丸ｺﾞｼｯｸM-PRO" w:eastAsia="HG丸ｺﾞｼｯｸM-PRO" w:hAnsi="HG丸ｺﾞｼｯｸM-PRO" w:hint="eastAsia"/>
                <w:color w:val="000000" w:themeColor="text1"/>
                <w:sz w:val="22"/>
                <w:szCs w:val="22"/>
              </w:rPr>
              <w:t>年</w:t>
            </w:r>
          </w:p>
        </w:tc>
        <w:tc>
          <w:tcPr>
            <w:tcW w:w="715" w:type="dxa"/>
            <w:gridSpan w:val="2"/>
            <w:tcBorders>
              <w:left w:val="nil"/>
              <w:right w:val="nil"/>
            </w:tcBorders>
          </w:tcPr>
          <w:p w14:paraId="0D892ADA" w14:textId="51E15397" w:rsidR="00DE5F0F" w:rsidRPr="005564B9" w:rsidRDefault="00BD7BE0" w:rsidP="003E5710">
            <w:pPr>
              <w:adjustRightInd w:val="0"/>
              <w:snapToGrid w:val="0"/>
              <w:spacing w:line="276" w:lineRule="auto"/>
              <w:jc w:val="right"/>
              <w:rPr>
                <w:rFonts w:ascii="HG丸ｺﾞｼｯｸM-PRO" w:eastAsia="HG丸ｺﾞｼｯｸM-PRO" w:hAnsi="HG丸ｺﾞｼｯｸM-PRO"/>
                <w:color w:val="000000" w:themeColor="text1"/>
                <w:sz w:val="22"/>
                <w:szCs w:val="22"/>
              </w:rPr>
            </w:pPr>
            <w:r w:rsidRPr="005564B9">
              <w:rPr>
                <w:rFonts w:ascii="HG丸ｺﾞｼｯｸM-PRO" w:eastAsia="HG丸ｺﾞｼｯｸM-PRO" w:hAnsi="HG丸ｺﾞｼｯｸM-PRO" w:hint="eastAsia"/>
                <w:color w:val="000000" w:themeColor="text1"/>
                <w:sz w:val="22"/>
                <w:szCs w:val="22"/>
              </w:rPr>
              <w:t>6</w:t>
            </w:r>
          </w:p>
        </w:tc>
        <w:tc>
          <w:tcPr>
            <w:tcW w:w="857" w:type="dxa"/>
            <w:gridSpan w:val="2"/>
            <w:tcBorders>
              <w:left w:val="nil"/>
              <w:right w:val="nil"/>
            </w:tcBorders>
          </w:tcPr>
          <w:p w14:paraId="623D97FA" w14:textId="77777777" w:rsidR="00DE5F0F" w:rsidRPr="005564B9" w:rsidRDefault="00DE5F0F" w:rsidP="00CF0D15">
            <w:pPr>
              <w:adjustRightInd w:val="0"/>
              <w:snapToGrid w:val="0"/>
              <w:spacing w:line="276" w:lineRule="auto"/>
              <w:jc w:val="left"/>
              <w:rPr>
                <w:rFonts w:ascii="HG丸ｺﾞｼｯｸM-PRO" w:eastAsia="HG丸ｺﾞｼｯｸM-PRO" w:hAnsi="HG丸ｺﾞｼｯｸM-PRO"/>
                <w:color w:val="000000" w:themeColor="text1"/>
                <w:sz w:val="22"/>
                <w:szCs w:val="22"/>
                <w:lang w:eastAsia="zh-TW"/>
              </w:rPr>
            </w:pPr>
            <w:r w:rsidRPr="005564B9">
              <w:rPr>
                <w:rFonts w:ascii="HG丸ｺﾞｼｯｸM-PRO" w:eastAsia="HG丸ｺﾞｼｯｸM-PRO" w:hAnsi="HG丸ｺﾞｼｯｸM-PRO" w:hint="eastAsia"/>
                <w:color w:val="000000" w:themeColor="text1"/>
                <w:sz w:val="22"/>
                <w:szCs w:val="22"/>
              </w:rPr>
              <w:t>月</w:t>
            </w:r>
          </w:p>
        </w:tc>
        <w:tc>
          <w:tcPr>
            <w:tcW w:w="919" w:type="dxa"/>
            <w:tcBorders>
              <w:left w:val="nil"/>
              <w:right w:val="nil"/>
            </w:tcBorders>
          </w:tcPr>
          <w:p w14:paraId="6FFC4728" w14:textId="5D7C08D3" w:rsidR="00DE5F0F" w:rsidRPr="005564B9" w:rsidRDefault="005564B9" w:rsidP="003E5710">
            <w:pPr>
              <w:adjustRightInd w:val="0"/>
              <w:snapToGrid w:val="0"/>
              <w:spacing w:line="276" w:lineRule="auto"/>
              <w:jc w:val="right"/>
              <w:rPr>
                <w:rFonts w:ascii="HG丸ｺﾞｼｯｸM-PRO" w:eastAsia="HG丸ｺﾞｼｯｸM-PRO" w:hAnsi="HG丸ｺﾞｼｯｸM-PRO"/>
                <w:color w:val="000000" w:themeColor="text1"/>
                <w:sz w:val="22"/>
                <w:szCs w:val="22"/>
              </w:rPr>
            </w:pPr>
            <w:r w:rsidRPr="005564B9">
              <w:rPr>
                <w:rFonts w:ascii="HG丸ｺﾞｼｯｸM-PRO" w:eastAsia="HG丸ｺﾞｼｯｸM-PRO" w:hAnsi="HG丸ｺﾞｼｯｸM-PRO" w:hint="eastAsia"/>
                <w:color w:val="000000" w:themeColor="text1"/>
                <w:sz w:val="22"/>
                <w:szCs w:val="22"/>
              </w:rPr>
              <w:t>30</w:t>
            </w:r>
          </w:p>
        </w:tc>
        <w:tc>
          <w:tcPr>
            <w:tcW w:w="940" w:type="dxa"/>
            <w:tcBorders>
              <w:left w:val="nil"/>
            </w:tcBorders>
          </w:tcPr>
          <w:p w14:paraId="3C42B49B" w14:textId="77777777" w:rsidR="00DE5F0F" w:rsidRPr="003E5710" w:rsidRDefault="00DE5F0F" w:rsidP="00CF0D15">
            <w:pPr>
              <w:adjustRightInd w:val="0"/>
              <w:snapToGrid w:val="0"/>
              <w:spacing w:line="276" w:lineRule="auto"/>
              <w:jc w:val="left"/>
              <w:rPr>
                <w:rFonts w:ascii="HG丸ｺﾞｼｯｸM-PRO" w:eastAsia="HG丸ｺﾞｼｯｸM-PRO" w:hAnsi="HG丸ｺﾞｼｯｸM-PRO"/>
                <w:sz w:val="22"/>
                <w:szCs w:val="22"/>
                <w:lang w:eastAsia="zh-TW"/>
              </w:rPr>
            </w:pPr>
            <w:r w:rsidRPr="003E5710">
              <w:rPr>
                <w:rFonts w:ascii="HG丸ｺﾞｼｯｸM-PRO" w:eastAsia="HG丸ｺﾞｼｯｸM-PRO" w:hAnsi="HG丸ｺﾞｼｯｸM-PRO" w:hint="eastAsia"/>
                <w:sz w:val="22"/>
                <w:szCs w:val="22"/>
              </w:rPr>
              <w:t>日</w:t>
            </w:r>
          </w:p>
        </w:tc>
      </w:tr>
      <w:tr w:rsidR="00DB1532" w:rsidRPr="00637242" w14:paraId="1DA4B755" w14:textId="77777777" w:rsidTr="003E5710">
        <w:trPr>
          <w:cantSplit/>
          <w:trHeight w:val="369"/>
        </w:trPr>
        <w:tc>
          <w:tcPr>
            <w:tcW w:w="2411" w:type="dxa"/>
          </w:tcPr>
          <w:p w14:paraId="2AEAF830" w14:textId="77777777" w:rsidR="00DB1532" w:rsidRPr="003E5710" w:rsidRDefault="00DB1532"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⑪</w:t>
            </w:r>
            <w:r w:rsidR="007E7C33" w:rsidRPr="003E5710">
              <w:rPr>
                <w:rFonts w:ascii="HG丸ｺﾞｼｯｸM-PRO" w:eastAsia="HG丸ｺﾞｼｯｸM-PRO" w:hAnsi="HG丸ｺﾞｼｯｸM-PRO" w:hint="eastAsia"/>
                <w:color w:val="000000"/>
                <w:sz w:val="24"/>
              </w:rPr>
              <w:t>公表</w:t>
            </w:r>
          </w:p>
        </w:tc>
        <w:tc>
          <w:tcPr>
            <w:tcW w:w="8439" w:type="dxa"/>
            <w:gridSpan w:val="14"/>
          </w:tcPr>
          <w:p w14:paraId="13401CFC" w14:textId="77777777" w:rsidR="00DB1532" w:rsidRPr="003E5710" w:rsidRDefault="007E7C33"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研究成果は学会や医学論文などに発表されることがあります。</w:t>
            </w:r>
          </w:p>
        </w:tc>
      </w:tr>
      <w:tr w:rsidR="00DB1532" w:rsidRPr="00637242" w14:paraId="2D7C01AB" w14:textId="77777777" w:rsidTr="003E5710">
        <w:trPr>
          <w:cantSplit/>
          <w:trHeight w:val="367"/>
        </w:trPr>
        <w:tc>
          <w:tcPr>
            <w:tcW w:w="2411" w:type="dxa"/>
          </w:tcPr>
          <w:p w14:paraId="5319EBCE" w14:textId="77777777" w:rsidR="00DB1532" w:rsidRPr="003E5710" w:rsidRDefault="00DB1532"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⑫</w:t>
            </w:r>
            <w:r w:rsidR="007E7C33" w:rsidRPr="003E5710">
              <w:rPr>
                <w:rFonts w:ascii="HG丸ｺﾞｼｯｸM-PRO" w:eastAsia="HG丸ｺﾞｼｯｸM-PRO" w:hAnsi="HG丸ｺﾞｼｯｸM-PRO" w:hint="eastAsia"/>
                <w:color w:val="000000"/>
                <w:sz w:val="24"/>
              </w:rPr>
              <w:t>プライバシー</w:t>
            </w:r>
          </w:p>
        </w:tc>
        <w:tc>
          <w:tcPr>
            <w:tcW w:w="8439" w:type="dxa"/>
            <w:gridSpan w:val="14"/>
          </w:tcPr>
          <w:p w14:paraId="247812F5" w14:textId="77777777" w:rsidR="00DB1532" w:rsidRPr="003E5710" w:rsidRDefault="007E7C33" w:rsidP="00CF0D15">
            <w:pPr>
              <w:widowControl/>
              <w:adjustRightInd w:val="0"/>
              <w:snapToGrid w:val="0"/>
              <w:spacing w:line="276" w:lineRule="auto"/>
              <w:jc w:val="left"/>
              <w:rPr>
                <w:rFonts w:ascii="HG丸ｺﾞｼｯｸM-PRO" w:eastAsia="HG丸ｺﾞｼｯｸM-PRO" w:hAnsi="HG丸ｺﾞｼｯｸM-PRO"/>
                <w:sz w:val="22"/>
                <w:szCs w:val="22"/>
              </w:rPr>
            </w:pPr>
            <w:r w:rsidRPr="003E5710">
              <w:rPr>
                <w:rFonts w:ascii="HG丸ｺﾞｼｯｸM-PRO" w:eastAsia="HG丸ｺﾞｼｯｸM-PRO" w:hAnsi="HG丸ｺﾞｼｯｸM-PRO" w:cs="メイリオ" w:hint="eastAsia"/>
                <w:kern w:val="0"/>
                <w:sz w:val="22"/>
                <w:szCs w:val="22"/>
              </w:rPr>
              <w:t>本研究では、名前・住所・電話番号等の個人情報は使用しません。</w:t>
            </w:r>
          </w:p>
        </w:tc>
      </w:tr>
      <w:tr w:rsidR="007E7C33" w:rsidRPr="00637242" w14:paraId="1A713DB1" w14:textId="77777777" w:rsidTr="003E5710">
        <w:trPr>
          <w:cantSplit/>
          <w:trHeight w:val="367"/>
        </w:trPr>
        <w:tc>
          <w:tcPr>
            <w:tcW w:w="2411" w:type="dxa"/>
          </w:tcPr>
          <w:p w14:paraId="0958CD99" w14:textId="77777777" w:rsidR="007E7C33" w:rsidRPr="003E5710" w:rsidRDefault="007E7C33"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⑬知的財産権</w:t>
            </w:r>
          </w:p>
        </w:tc>
        <w:tc>
          <w:tcPr>
            <w:tcW w:w="8439" w:type="dxa"/>
            <w:gridSpan w:val="14"/>
          </w:tcPr>
          <w:p w14:paraId="2ED41D35" w14:textId="4B01D9CC" w:rsidR="007E7C33" w:rsidRPr="003E5710" w:rsidRDefault="007E7C33" w:rsidP="00CF0D15">
            <w:pPr>
              <w:widowControl/>
              <w:adjustRightInd w:val="0"/>
              <w:snapToGrid w:val="0"/>
              <w:spacing w:line="276" w:lineRule="auto"/>
              <w:jc w:val="left"/>
              <w:rPr>
                <w:rFonts w:ascii="HG丸ｺﾞｼｯｸM-PRO" w:eastAsia="HG丸ｺﾞｼｯｸM-PRO" w:hAnsi="HG丸ｺﾞｼｯｸM-PRO" w:cs="メイリオ"/>
                <w:kern w:val="0"/>
                <w:sz w:val="22"/>
                <w:szCs w:val="22"/>
              </w:rPr>
            </w:pPr>
            <w:r w:rsidRPr="003E5710">
              <w:rPr>
                <w:rFonts w:ascii="HG丸ｺﾞｼｯｸM-PRO" w:eastAsia="HG丸ｺﾞｼｯｸM-PRO" w:hAnsi="HG丸ｺﾞｼｯｸM-PRO" w:cs="メイリオ" w:hint="eastAsia"/>
                <w:kern w:val="0"/>
                <w:sz w:val="22"/>
                <w:szCs w:val="22"/>
              </w:rPr>
              <w:t>知的財産に関する権利（特許権</w:t>
            </w:r>
            <w:r w:rsidR="005D7E44" w:rsidRPr="003E5710">
              <w:rPr>
                <w:rFonts w:ascii="HG丸ｺﾞｼｯｸM-PRO" w:eastAsia="HG丸ｺﾞｼｯｸM-PRO" w:hAnsi="HG丸ｺﾞｼｯｸM-PRO" w:cs="メイリオ" w:hint="eastAsia"/>
                <w:kern w:val="0"/>
                <w:sz w:val="22"/>
                <w:szCs w:val="22"/>
              </w:rPr>
              <w:t>等</w:t>
            </w:r>
            <w:r w:rsidRPr="003E5710">
              <w:rPr>
                <w:rFonts w:ascii="HG丸ｺﾞｼｯｸM-PRO" w:eastAsia="HG丸ｺﾞｼｯｸM-PRO" w:hAnsi="HG丸ｺﾞｼｯｸM-PRO" w:cs="メイリオ" w:hint="eastAsia"/>
                <w:kern w:val="0"/>
                <w:sz w:val="22"/>
                <w:szCs w:val="22"/>
              </w:rPr>
              <w:t>）は、</w:t>
            </w:r>
            <w:r w:rsidR="00F77BC4" w:rsidRPr="003E5710">
              <w:rPr>
                <w:rFonts w:ascii="HG丸ｺﾞｼｯｸM-PRO" w:eastAsia="HG丸ｺﾞｼｯｸM-PRO" w:hAnsi="HG丸ｺﾞｼｯｸM-PRO" w:cs="メイリオ" w:hint="eastAsia"/>
                <w:kern w:val="0"/>
                <w:sz w:val="22"/>
                <w:szCs w:val="22"/>
              </w:rPr>
              <w:t>NPO法人</w:t>
            </w:r>
            <w:r w:rsidR="000D776A" w:rsidRPr="003E5710">
              <w:rPr>
                <w:rFonts w:ascii="HG丸ｺﾞｼｯｸM-PRO" w:eastAsia="HG丸ｺﾞｼｯｸM-PRO" w:hAnsi="HG丸ｺﾞｼｯｸM-PRO" w:cs="メイリオ" w:hint="eastAsia"/>
                <w:kern w:val="0"/>
                <w:sz w:val="22"/>
                <w:szCs w:val="22"/>
              </w:rPr>
              <w:t>胸部腫瘍臨床研究機構(TORG)と資金提供等を行い本研究に参加する製薬会社等に属します。</w:t>
            </w:r>
          </w:p>
        </w:tc>
      </w:tr>
      <w:tr w:rsidR="000D776A" w:rsidRPr="00637242" w14:paraId="79BCF370" w14:textId="77777777" w:rsidTr="003E5710">
        <w:trPr>
          <w:cantSplit/>
          <w:trHeight w:val="367"/>
        </w:trPr>
        <w:tc>
          <w:tcPr>
            <w:tcW w:w="2411" w:type="dxa"/>
          </w:tcPr>
          <w:p w14:paraId="05587510" w14:textId="77777777" w:rsidR="000D776A"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⑭</w:t>
            </w:r>
            <w:r w:rsidR="000D1B81" w:rsidRPr="003E5710">
              <w:rPr>
                <w:rFonts w:ascii="HG丸ｺﾞｼｯｸM-PRO" w:eastAsia="HG丸ｺﾞｼｯｸM-PRO" w:hAnsi="HG丸ｺﾞｼｯｸM-PRO" w:hint="eastAsia"/>
                <w:color w:val="000000"/>
                <w:sz w:val="24"/>
              </w:rPr>
              <w:t>資金源</w:t>
            </w:r>
          </w:p>
        </w:tc>
        <w:tc>
          <w:tcPr>
            <w:tcW w:w="8439" w:type="dxa"/>
            <w:gridSpan w:val="14"/>
          </w:tcPr>
          <w:p w14:paraId="2D8F9E69" w14:textId="1F337D8E" w:rsidR="000D776A" w:rsidRPr="003E5710" w:rsidRDefault="00D078EA" w:rsidP="00CF0D15">
            <w:pPr>
              <w:widowControl/>
              <w:adjustRightInd w:val="0"/>
              <w:snapToGrid w:val="0"/>
              <w:spacing w:line="276" w:lineRule="auto"/>
              <w:jc w:val="left"/>
              <w:rPr>
                <w:rFonts w:ascii="HG丸ｺﾞｼｯｸM-PRO" w:eastAsia="HG丸ｺﾞｼｯｸM-PRO" w:hAnsi="HG丸ｺﾞｼｯｸM-PRO" w:cs="メイリオ"/>
                <w:kern w:val="0"/>
                <w:sz w:val="22"/>
                <w:szCs w:val="22"/>
              </w:rPr>
            </w:pPr>
            <w:r w:rsidRPr="003E5710">
              <w:rPr>
                <w:rFonts w:ascii="HG丸ｺﾞｼｯｸM-PRO" w:eastAsia="HG丸ｺﾞｼｯｸM-PRO" w:hAnsi="HG丸ｺﾞｼｯｸM-PRO" w:cs="メイリオ" w:hint="eastAsia"/>
                <w:kern w:val="0"/>
                <w:sz w:val="22"/>
                <w:szCs w:val="22"/>
              </w:rPr>
              <w:t>本研究は資金提供等を行う製薬企業との契約に基づき、TORGが資金提供を受けて、研究代表医師及び研究事務局が主体となって実施されま</w:t>
            </w:r>
            <w:r w:rsidR="00637242" w:rsidRPr="003E5710">
              <w:rPr>
                <w:rFonts w:ascii="HG丸ｺﾞｼｯｸM-PRO" w:eastAsia="HG丸ｺﾞｼｯｸM-PRO" w:hAnsi="HG丸ｺﾞｼｯｸM-PRO" w:cs="メイリオ" w:hint="eastAsia"/>
                <w:kern w:val="0"/>
                <w:sz w:val="22"/>
                <w:szCs w:val="22"/>
              </w:rPr>
              <w:t>す</w:t>
            </w:r>
            <w:r w:rsidRPr="003E5710">
              <w:rPr>
                <w:rFonts w:ascii="HG丸ｺﾞｼｯｸM-PRO" w:eastAsia="HG丸ｺﾞｼｯｸM-PRO" w:hAnsi="HG丸ｺﾞｼｯｸM-PRO" w:cs="メイリオ" w:hint="eastAsia"/>
                <w:kern w:val="0"/>
                <w:sz w:val="22"/>
                <w:szCs w:val="22"/>
              </w:rPr>
              <w:t>。</w:t>
            </w:r>
          </w:p>
        </w:tc>
      </w:tr>
      <w:tr w:rsidR="007E7C33" w:rsidRPr="00637242" w14:paraId="64735068" w14:textId="77777777" w:rsidTr="003E5710">
        <w:trPr>
          <w:cantSplit/>
          <w:trHeight w:val="367"/>
        </w:trPr>
        <w:tc>
          <w:tcPr>
            <w:tcW w:w="2411" w:type="dxa"/>
          </w:tcPr>
          <w:p w14:paraId="60D412F6" w14:textId="77777777" w:rsidR="007E7C33"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⑮</w:t>
            </w:r>
            <w:r w:rsidR="007E7C33" w:rsidRPr="003E5710">
              <w:rPr>
                <w:rFonts w:ascii="HG丸ｺﾞｼｯｸM-PRO" w:eastAsia="HG丸ｺﾞｼｯｸM-PRO" w:hAnsi="HG丸ｺﾞｼｯｸM-PRO" w:hint="eastAsia"/>
                <w:color w:val="000000"/>
                <w:sz w:val="24"/>
              </w:rPr>
              <w:t>利益相反</w:t>
            </w:r>
            <w:r w:rsidR="00CF0D15" w:rsidRPr="003E5710">
              <w:rPr>
                <w:rFonts w:ascii="HG丸ｺﾞｼｯｸM-PRO" w:eastAsia="HG丸ｺﾞｼｯｸM-PRO" w:hAnsi="HG丸ｺﾞｼｯｸM-PRO" w:hint="eastAsia"/>
                <w:color w:val="000000"/>
                <w:sz w:val="24"/>
              </w:rPr>
              <w:t>（COI）</w:t>
            </w:r>
          </w:p>
        </w:tc>
        <w:tc>
          <w:tcPr>
            <w:tcW w:w="8439" w:type="dxa"/>
            <w:gridSpan w:val="14"/>
          </w:tcPr>
          <w:p w14:paraId="42E84A33" w14:textId="77777777" w:rsidR="00D078EA" w:rsidRPr="003E5710" w:rsidRDefault="00D078EA" w:rsidP="00CF0D15">
            <w:pPr>
              <w:widowControl/>
              <w:adjustRightInd w:val="0"/>
              <w:snapToGrid w:val="0"/>
              <w:spacing w:line="276" w:lineRule="auto"/>
              <w:jc w:val="left"/>
              <w:rPr>
                <w:rFonts w:ascii="HG丸ｺﾞｼｯｸM-PRO" w:eastAsia="HG丸ｺﾞｼｯｸM-PRO" w:hAnsi="HG丸ｺﾞｼｯｸM-PRO" w:cs="メイリオ"/>
                <w:kern w:val="0"/>
                <w:sz w:val="22"/>
                <w:szCs w:val="22"/>
              </w:rPr>
            </w:pPr>
            <w:r w:rsidRPr="003E5710">
              <w:rPr>
                <w:rFonts w:ascii="HG丸ｺﾞｼｯｸM-PRO" w:eastAsia="HG丸ｺﾞｼｯｸM-PRO" w:hAnsi="HG丸ｺﾞｼｯｸM-PRO" w:cs="メイリオ" w:hint="eastAsia"/>
                <w:kern w:val="0"/>
                <w:sz w:val="22"/>
                <w:szCs w:val="22"/>
              </w:rPr>
              <w:t>研究ならびに組織体制の客観性・公平性が損なわれるという印象を社会に与えることを最小化することを目的として、研究代表医師、研究事務局のCOIについて管理を行い、TORGホームページ</w:t>
            </w:r>
            <w:r w:rsidR="00C56E81" w:rsidRPr="003E5710">
              <w:rPr>
                <w:rFonts w:ascii="HG丸ｺﾞｼｯｸM-PRO" w:eastAsia="HG丸ｺﾞｼｯｸM-PRO" w:hAnsi="HG丸ｺﾞｼｯｸM-PRO" w:cs="メイリオ" w:hint="eastAsia"/>
                <w:kern w:val="0"/>
                <w:sz w:val="22"/>
                <w:szCs w:val="22"/>
              </w:rPr>
              <w:t>（</w:t>
            </w:r>
            <w:r w:rsidR="00C56E81" w:rsidRPr="003E5710">
              <w:rPr>
                <w:rFonts w:ascii="HG丸ｺﾞｼｯｸM-PRO" w:eastAsia="HG丸ｺﾞｼｯｸM-PRO" w:hAnsi="HG丸ｺﾞｼｯｸM-PRO" w:cs="メイリオ"/>
                <w:kern w:val="0"/>
                <w:sz w:val="22"/>
                <w:szCs w:val="22"/>
              </w:rPr>
              <w:t>https://www.torg.or.jp/</w:t>
            </w:r>
            <w:r w:rsidR="00C56E81" w:rsidRPr="003E5710">
              <w:rPr>
                <w:rFonts w:ascii="HG丸ｺﾞｼｯｸM-PRO" w:eastAsia="HG丸ｺﾞｼｯｸM-PRO" w:hAnsi="HG丸ｺﾞｼｯｸM-PRO" w:cs="メイリオ" w:hint="eastAsia"/>
                <w:kern w:val="0"/>
                <w:sz w:val="22"/>
                <w:szCs w:val="22"/>
              </w:rPr>
              <w:t>）</w:t>
            </w:r>
            <w:r w:rsidRPr="003E5710">
              <w:rPr>
                <w:rFonts w:ascii="HG丸ｺﾞｼｯｸM-PRO" w:eastAsia="HG丸ｺﾞｼｯｸM-PRO" w:hAnsi="HG丸ｺﾞｼｯｸM-PRO" w:cs="メイリオ" w:hint="eastAsia"/>
                <w:kern w:val="0"/>
                <w:sz w:val="22"/>
                <w:szCs w:val="22"/>
              </w:rPr>
              <w:t>に</w:t>
            </w:r>
            <w:r w:rsidR="00C56E81" w:rsidRPr="003E5710">
              <w:rPr>
                <w:rFonts w:ascii="HG丸ｺﾞｼｯｸM-PRO" w:eastAsia="HG丸ｺﾞｼｯｸM-PRO" w:hAnsi="HG丸ｺﾞｼｯｸM-PRO" w:cs="メイリオ" w:hint="eastAsia"/>
                <w:kern w:val="0"/>
                <w:sz w:val="22"/>
                <w:szCs w:val="22"/>
              </w:rPr>
              <w:t>て</w:t>
            </w:r>
            <w:r w:rsidRPr="003E5710">
              <w:rPr>
                <w:rFonts w:ascii="HG丸ｺﾞｼｯｸM-PRO" w:eastAsia="HG丸ｺﾞｼｯｸM-PRO" w:hAnsi="HG丸ｺﾞｼｯｸM-PRO" w:cs="メイリオ" w:hint="eastAsia"/>
                <w:kern w:val="0"/>
                <w:sz w:val="22"/>
                <w:szCs w:val="22"/>
              </w:rPr>
              <w:t>公開します。</w:t>
            </w:r>
          </w:p>
        </w:tc>
      </w:tr>
      <w:tr w:rsidR="005D7E44" w:rsidRPr="00637242" w14:paraId="06B2D240" w14:textId="77777777" w:rsidTr="003E5710">
        <w:trPr>
          <w:cantSplit/>
          <w:trHeight w:val="367"/>
        </w:trPr>
        <w:tc>
          <w:tcPr>
            <w:tcW w:w="2411" w:type="dxa"/>
          </w:tcPr>
          <w:p w14:paraId="36E0835E" w14:textId="77777777" w:rsidR="005D7E44"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⑯</w:t>
            </w:r>
            <w:r w:rsidR="005D7E44" w:rsidRPr="003E5710">
              <w:rPr>
                <w:rFonts w:ascii="HG丸ｺﾞｼｯｸM-PRO" w:eastAsia="HG丸ｺﾞｼｯｸM-PRO" w:hAnsi="HG丸ｺﾞｼｯｸM-PRO" w:hint="eastAsia"/>
                <w:color w:val="000000"/>
                <w:sz w:val="24"/>
              </w:rPr>
              <w:t>資料の</w:t>
            </w:r>
            <w:r w:rsidR="005116E3" w:rsidRPr="003E5710">
              <w:rPr>
                <w:rFonts w:ascii="HG丸ｺﾞｼｯｸM-PRO" w:eastAsia="HG丸ｺﾞｼｯｸM-PRO" w:hAnsi="HG丸ｺﾞｼｯｸM-PRO" w:hint="eastAsia"/>
                <w:color w:val="000000"/>
                <w:sz w:val="24"/>
              </w:rPr>
              <w:t>参照</w:t>
            </w:r>
          </w:p>
        </w:tc>
        <w:tc>
          <w:tcPr>
            <w:tcW w:w="8439" w:type="dxa"/>
            <w:gridSpan w:val="14"/>
          </w:tcPr>
          <w:p w14:paraId="5E1C81F7" w14:textId="77777777" w:rsidR="005D7E44" w:rsidRPr="003E5710" w:rsidRDefault="000D1B81" w:rsidP="00CF0D15">
            <w:pPr>
              <w:widowControl/>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cs="メイリオ"/>
                <w:kern w:val="0"/>
                <w:sz w:val="22"/>
                <w:szCs w:val="22"/>
              </w:rPr>
              <w:t>研究計画書や研究に関する資料</w:t>
            </w:r>
            <w:r w:rsidRPr="003E5710">
              <w:rPr>
                <w:rFonts w:ascii="HG丸ｺﾞｼｯｸM-PRO" w:eastAsia="HG丸ｺﾞｼｯｸM-PRO" w:hAnsi="HG丸ｺﾞｼｯｸM-PRO" w:cs="メイリオ" w:hint="eastAsia"/>
                <w:kern w:val="0"/>
                <w:sz w:val="22"/>
                <w:szCs w:val="22"/>
              </w:rPr>
              <w:t>など</w:t>
            </w:r>
            <w:r w:rsidR="005D7E44" w:rsidRPr="003E5710">
              <w:rPr>
                <w:rFonts w:ascii="HG丸ｺﾞｼｯｸM-PRO" w:eastAsia="HG丸ｺﾞｼｯｸM-PRO" w:hAnsi="HG丸ｺﾞｼｯｸM-PRO" w:cs="メイリオ" w:hint="eastAsia"/>
                <w:kern w:val="0"/>
                <w:sz w:val="22"/>
                <w:szCs w:val="22"/>
              </w:rPr>
              <w:t>本研究</w:t>
            </w:r>
            <w:r w:rsidR="004515CA" w:rsidRPr="003E5710">
              <w:rPr>
                <w:rFonts w:ascii="HG丸ｺﾞｼｯｸM-PRO" w:eastAsia="HG丸ｺﾞｼｯｸM-PRO" w:hAnsi="HG丸ｺﾞｼｯｸM-PRO" w:cs="メイリオ" w:hint="eastAsia"/>
                <w:kern w:val="0"/>
                <w:sz w:val="22"/>
                <w:szCs w:val="22"/>
              </w:rPr>
              <w:t>について詳しく知りたい場合は、</w:t>
            </w:r>
            <w:r w:rsidRPr="003E5710">
              <w:rPr>
                <w:rFonts w:ascii="HG丸ｺﾞｼｯｸM-PRO" w:eastAsia="HG丸ｺﾞｼｯｸM-PRO" w:hAnsi="HG丸ｺﾞｼｯｸM-PRO" w:cs="メイリオ" w:hint="eastAsia"/>
                <w:kern w:val="0"/>
                <w:sz w:val="22"/>
                <w:szCs w:val="22"/>
              </w:rPr>
              <w:t>担当医または下記問い合わせ</w:t>
            </w:r>
            <w:r w:rsidR="004515CA" w:rsidRPr="003E5710">
              <w:rPr>
                <w:rFonts w:ascii="HG丸ｺﾞｼｯｸM-PRO" w:eastAsia="HG丸ｺﾞｼｯｸM-PRO" w:hAnsi="HG丸ｺﾞｼｯｸM-PRO" w:cs="メイリオ" w:hint="eastAsia"/>
                <w:kern w:val="0"/>
                <w:sz w:val="22"/>
                <w:szCs w:val="22"/>
              </w:rPr>
              <w:t>までご連絡ください</w:t>
            </w:r>
            <w:r w:rsidR="005D7E44" w:rsidRPr="003E5710">
              <w:rPr>
                <w:rFonts w:ascii="HG丸ｺﾞｼｯｸM-PRO" w:eastAsia="HG丸ｺﾞｼｯｸM-PRO" w:hAnsi="HG丸ｺﾞｼｯｸM-PRO" w:cs="メイリオ" w:hint="eastAsia"/>
                <w:kern w:val="0"/>
                <w:sz w:val="22"/>
                <w:szCs w:val="22"/>
              </w:rPr>
              <w:t>。</w:t>
            </w:r>
          </w:p>
        </w:tc>
      </w:tr>
      <w:tr w:rsidR="005D7E44" w:rsidRPr="00637242" w14:paraId="3E551176" w14:textId="77777777" w:rsidTr="003E5710">
        <w:trPr>
          <w:cantSplit/>
          <w:trHeight w:val="367"/>
        </w:trPr>
        <w:tc>
          <w:tcPr>
            <w:tcW w:w="2411" w:type="dxa"/>
            <w:vMerge w:val="restart"/>
          </w:tcPr>
          <w:p w14:paraId="15389BD9" w14:textId="77777777" w:rsidR="005D7E44" w:rsidRPr="003E5710" w:rsidRDefault="000D776A"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⑰</w:t>
            </w:r>
            <w:r w:rsidR="005D7E44" w:rsidRPr="003E5710">
              <w:rPr>
                <w:rFonts w:ascii="HG丸ｺﾞｼｯｸM-PRO" w:eastAsia="HG丸ｺﾞｼｯｸM-PRO" w:hAnsi="HG丸ｺﾞｼｯｸM-PRO" w:hint="eastAsia"/>
                <w:color w:val="000000"/>
                <w:sz w:val="24"/>
              </w:rPr>
              <w:t>問い合わせ</w:t>
            </w:r>
          </w:p>
        </w:tc>
        <w:tc>
          <w:tcPr>
            <w:tcW w:w="985" w:type="dxa"/>
            <w:gridSpan w:val="2"/>
          </w:tcPr>
          <w:p w14:paraId="37BF88F5" w14:textId="77777777" w:rsidR="005D7E44" w:rsidRPr="003E5710" w:rsidRDefault="005D7E44"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3E5710">
              <w:rPr>
                <w:rFonts w:ascii="HG丸ｺﾞｼｯｸM-PRO" w:eastAsia="HG丸ｺﾞｼｯｸM-PRO" w:hAnsi="HG丸ｺﾞｼｯｸM-PRO" w:hint="eastAsia"/>
                <w:color w:val="000000"/>
                <w:sz w:val="22"/>
                <w:szCs w:val="22"/>
              </w:rPr>
              <w:t>連絡先</w:t>
            </w:r>
          </w:p>
        </w:tc>
        <w:tc>
          <w:tcPr>
            <w:tcW w:w="2018" w:type="dxa"/>
            <w:gridSpan w:val="2"/>
          </w:tcPr>
          <w:p w14:paraId="49F5F087" w14:textId="072830B0" w:rsidR="005D7E44" w:rsidRPr="005564B9" w:rsidRDefault="005564B9"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呼吸器内科</w:t>
            </w:r>
          </w:p>
        </w:tc>
        <w:tc>
          <w:tcPr>
            <w:tcW w:w="766" w:type="dxa"/>
            <w:gridSpan w:val="2"/>
          </w:tcPr>
          <w:p w14:paraId="7B19367E" w14:textId="77777777" w:rsidR="005D7E44" w:rsidRPr="005564B9" w:rsidRDefault="005D7E44" w:rsidP="00CF0D15">
            <w:pPr>
              <w:adjustRightInd w:val="0"/>
              <w:snapToGrid w:val="0"/>
              <w:spacing w:line="276" w:lineRule="auto"/>
              <w:jc w:val="left"/>
              <w:rPr>
                <w:rFonts w:ascii="HG丸ｺﾞｼｯｸM-PRO" w:eastAsia="HG丸ｺﾞｼｯｸM-PRO" w:hAnsi="HG丸ｺﾞｼｯｸM-PRO"/>
                <w:color w:val="000000"/>
                <w:sz w:val="22"/>
                <w:szCs w:val="22"/>
              </w:rPr>
            </w:pPr>
            <w:r w:rsidRPr="005564B9">
              <w:rPr>
                <w:rFonts w:ascii="HG丸ｺﾞｼｯｸM-PRO" w:eastAsia="HG丸ｺﾞｼｯｸM-PRO" w:hAnsi="HG丸ｺﾞｼｯｸM-PRO" w:hint="eastAsia"/>
                <w:color w:val="000000"/>
                <w:sz w:val="22"/>
                <w:szCs w:val="22"/>
              </w:rPr>
              <w:t>電話</w:t>
            </w:r>
          </w:p>
        </w:tc>
        <w:tc>
          <w:tcPr>
            <w:tcW w:w="4668" w:type="dxa"/>
            <w:gridSpan w:val="8"/>
          </w:tcPr>
          <w:p w14:paraId="114C7C9B" w14:textId="09E2C29B" w:rsidR="005564B9" w:rsidRPr="005564B9" w:rsidRDefault="005564B9" w:rsidP="00CF0D15">
            <w:pPr>
              <w:adjustRightInd w:val="0"/>
              <w:snapToGrid w:val="0"/>
              <w:spacing w:line="276" w:lineRule="auto"/>
              <w:jc w:val="left"/>
              <w:rPr>
                <w:rFonts w:ascii="HG丸ｺﾞｼｯｸM-PRO" w:eastAsia="HG丸ｺﾞｼｯｸM-PRO" w:hAnsi="HG丸ｺﾞｼｯｸM-PRO" w:hint="eastAsia"/>
                <w:sz w:val="22"/>
                <w:szCs w:val="22"/>
              </w:rPr>
            </w:pPr>
            <w:r w:rsidRPr="005564B9">
              <w:rPr>
                <w:rFonts w:ascii="HG丸ｺﾞｼｯｸM-PRO" w:eastAsia="HG丸ｺﾞｼｯｸM-PRO" w:hAnsi="HG丸ｺﾞｼｯｸM-PRO" w:hint="eastAsia"/>
                <w:sz w:val="22"/>
                <w:szCs w:val="22"/>
              </w:rPr>
              <w:t>044-977-8111（代表）</w:t>
            </w:r>
          </w:p>
        </w:tc>
      </w:tr>
      <w:tr w:rsidR="005D7E44" w:rsidRPr="00637242" w14:paraId="585DF366" w14:textId="77777777" w:rsidTr="003E5710">
        <w:trPr>
          <w:cantSplit/>
          <w:trHeight w:val="620"/>
        </w:trPr>
        <w:tc>
          <w:tcPr>
            <w:tcW w:w="2411" w:type="dxa"/>
            <w:vMerge/>
          </w:tcPr>
          <w:p w14:paraId="608BBCD3" w14:textId="77777777" w:rsidR="005D7E44" w:rsidRPr="003E5710" w:rsidRDefault="005D7E44" w:rsidP="00CF0D15">
            <w:pPr>
              <w:adjustRightInd w:val="0"/>
              <w:snapToGrid w:val="0"/>
              <w:spacing w:line="276" w:lineRule="auto"/>
              <w:rPr>
                <w:rFonts w:ascii="HG丸ｺﾞｼｯｸM-PRO" w:eastAsia="HG丸ｺﾞｼｯｸM-PRO" w:hAnsi="HG丸ｺﾞｼｯｸM-PRO"/>
                <w:color w:val="000000"/>
                <w:sz w:val="24"/>
              </w:rPr>
            </w:pPr>
          </w:p>
        </w:tc>
        <w:tc>
          <w:tcPr>
            <w:tcW w:w="8439" w:type="dxa"/>
            <w:gridSpan w:val="14"/>
          </w:tcPr>
          <w:p w14:paraId="6BD7C623" w14:textId="77777777" w:rsidR="005D7E44" w:rsidRPr="005564B9" w:rsidRDefault="005D7E44"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事務局にて、お問い合わせ内容をお伺いいたします。</w:t>
            </w:r>
          </w:p>
          <w:p w14:paraId="4FD92499" w14:textId="77777777" w:rsidR="005D7E44" w:rsidRPr="005564B9" w:rsidRDefault="005D7E44"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後日、あらためて研究者より直接回答いたします。</w:t>
            </w:r>
          </w:p>
        </w:tc>
      </w:tr>
      <w:tr w:rsidR="00637242" w:rsidRPr="00637242" w14:paraId="72710439" w14:textId="77777777" w:rsidTr="003E5710">
        <w:trPr>
          <w:cantSplit/>
          <w:trHeight w:val="751"/>
        </w:trPr>
        <w:tc>
          <w:tcPr>
            <w:tcW w:w="2411" w:type="dxa"/>
          </w:tcPr>
          <w:p w14:paraId="40E66EC7" w14:textId="05F17A48" w:rsidR="00637242" w:rsidRPr="003E5710" w:rsidRDefault="00637242" w:rsidP="00CF0D15">
            <w:pPr>
              <w:adjustRightInd w:val="0"/>
              <w:snapToGrid w:val="0"/>
              <w:spacing w:line="276" w:lineRule="auto"/>
              <w:rPr>
                <w:rFonts w:ascii="HG丸ｺﾞｼｯｸM-PRO" w:eastAsia="HG丸ｺﾞｼｯｸM-PRO" w:hAnsi="HG丸ｺﾞｼｯｸM-PRO"/>
                <w:color w:val="000000"/>
                <w:sz w:val="24"/>
              </w:rPr>
            </w:pPr>
            <w:r w:rsidRPr="003E5710">
              <w:rPr>
                <w:rFonts w:ascii="HG丸ｺﾞｼｯｸM-PRO" w:eastAsia="HG丸ｺﾞｼｯｸM-PRO" w:hAnsi="HG丸ｺﾞｼｯｸM-PRO" w:hint="eastAsia"/>
                <w:color w:val="000000"/>
                <w:sz w:val="24"/>
              </w:rPr>
              <w:t>⑱</w:t>
            </w:r>
            <w:r w:rsidR="00C4004E" w:rsidRPr="003E5710">
              <w:rPr>
                <w:rFonts w:ascii="HG丸ｺﾞｼｯｸM-PRO" w:eastAsia="HG丸ｺﾞｼｯｸM-PRO" w:hAnsi="HG丸ｺﾞｼｯｸM-PRO" w:hint="eastAsia"/>
                <w:color w:val="000000"/>
                <w:sz w:val="24"/>
              </w:rPr>
              <w:t>情報の利用を</w:t>
            </w:r>
            <w:r w:rsidR="003E5710">
              <w:rPr>
                <w:rFonts w:ascii="HG丸ｺﾞｼｯｸM-PRO" w:eastAsia="HG丸ｺﾞｼｯｸM-PRO" w:hAnsi="HG丸ｺﾞｼｯｸM-PRO" w:hint="eastAsia"/>
                <w:color w:val="000000"/>
                <w:sz w:val="24"/>
              </w:rPr>
              <w:t>ご</w:t>
            </w:r>
            <w:r w:rsidR="00C4004E" w:rsidRPr="003E5710">
              <w:rPr>
                <w:rFonts w:ascii="HG丸ｺﾞｼｯｸM-PRO" w:eastAsia="HG丸ｺﾞｼｯｸM-PRO" w:hAnsi="HG丸ｺﾞｼｯｸM-PRO" w:hint="eastAsia"/>
                <w:color w:val="000000"/>
                <w:sz w:val="24"/>
              </w:rPr>
              <w:t>了解いただけない場合</w:t>
            </w:r>
          </w:p>
        </w:tc>
        <w:tc>
          <w:tcPr>
            <w:tcW w:w="8439" w:type="dxa"/>
            <w:gridSpan w:val="14"/>
          </w:tcPr>
          <w:p w14:paraId="3CFC0FE3" w14:textId="5B49A9BD" w:rsidR="008B0F24" w:rsidRPr="005564B9" w:rsidRDefault="003E5710"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color w:val="000000" w:themeColor="text1"/>
                <w:sz w:val="22"/>
                <w:szCs w:val="22"/>
              </w:rPr>
              <w:t>2025</w:t>
            </w:r>
            <w:r w:rsidR="00C4004E" w:rsidRPr="005564B9">
              <w:rPr>
                <w:rFonts w:ascii="HG丸ｺﾞｼｯｸM-PRO" w:eastAsia="HG丸ｺﾞｼｯｸM-PRO" w:hAnsi="HG丸ｺﾞｼｯｸM-PRO" w:hint="eastAsia"/>
                <w:color w:val="000000" w:themeColor="text1"/>
                <w:sz w:val="22"/>
                <w:szCs w:val="22"/>
              </w:rPr>
              <w:t>年</w:t>
            </w:r>
            <w:r w:rsidR="005564B9" w:rsidRPr="005564B9">
              <w:rPr>
                <w:rFonts w:ascii="HG丸ｺﾞｼｯｸM-PRO" w:eastAsia="HG丸ｺﾞｼｯｸM-PRO" w:hAnsi="HG丸ｺﾞｼｯｸM-PRO" w:hint="eastAsia"/>
                <w:color w:val="000000" w:themeColor="text1"/>
                <w:sz w:val="22"/>
                <w:szCs w:val="22"/>
              </w:rPr>
              <w:t>12</w:t>
            </w:r>
            <w:r w:rsidR="00C4004E" w:rsidRPr="005564B9">
              <w:rPr>
                <w:rFonts w:ascii="HG丸ｺﾞｼｯｸM-PRO" w:eastAsia="HG丸ｺﾞｼｯｸM-PRO" w:hAnsi="HG丸ｺﾞｼｯｸM-PRO" w:hint="eastAsia"/>
                <w:color w:val="000000" w:themeColor="text1"/>
                <w:sz w:val="22"/>
                <w:szCs w:val="22"/>
              </w:rPr>
              <w:t>月</w:t>
            </w:r>
            <w:r w:rsidR="005564B9" w:rsidRPr="005564B9">
              <w:rPr>
                <w:rFonts w:ascii="HG丸ｺﾞｼｯｸM-PRO" w:eastAsia="HG丸ｺﾞｼｯｸM-PRO" w:hAnsi="HG丸ｺﾞｼｯｸM-PRO" w:hint="eastAsia"/>
                <w:color w:val="000000" w:themeColor="text1"/>
                <w:sz w:val="22"/>
                <w:szCs w:val="22"/>
              </w:rPr>
              <w:t>31</w:t>
            </w:r>
            <w:r w:rsidR="00C4004E" w:rsidRPr="005564B9">
              <w:rPr>
                <w:rFonts w:ascii="HG丸ｺﾞｼｯｸM-PRO" w:eastAsia="HG丸ｺﾞｼｯｸM-PRO" w:hAnsi="HG丸ｺﾞｼｯｸM-PRO" w:hint="eastAsia"/>
                <w:color w:val="000000" w:themeColor="text1"/>
                <w:sz w:val="22"/>
                <w:szCs w:val="22"/>
              </w:rPr>
              <w:t>日</w:t>
            </w:r>
            <w:r w:rsidR="00C4004E" w:rsidRPr="005564B9">
              <w:rPr>
                <w:rFonts w:ascii="HG丸ｺﾞｼｯｸM-PRO" w:eastAsia="HG丸ｺﾞｼｯｸM-PRO" w:hAnsi="HG丸ｺﾞｼｯｸM-PRO" w:hint="eastAsia"/>
                <w:sz w:val="22"/>
                <w:szCs w:val="22"/>
              </w:rPr>
              <w:t>までに</w:t>
            </w:r>
            <w:r w:rsidR="00C4004E" w:rsidRPr="005564B9">
              <w:rPr>
                <w:rFonts w:ascii="HG丸ｺﾞｼｯｸM-PRO" w:eastAsia="HG丸ｺﾞｼｯｸM-PRO" w:hAnsi="HG丸ｺﾞｼｯｸM-PRO" w:hint="eastAsia"/>
                <w:sz w:val="16"/>
                <w:szCs w:val="16"/>
              </w:rPr>
              <w:t>（研究公表日から半年後程度）</w:t>
            </w:r>
            <w:r w:rsidR="00C4004E" w:rsidRPr="005564B9">
              <w:rPr>
                <w:rFonts w:ascii="HG丸ｺﾞｼｯｸM-PRO" w:eastAsia="HG丸ｺﾞｼｯｸM-PRO" w:hAnsi="HG丸ｺﾞｼｯｸM-PRO" w:hint="eastAsia"/>
                <w:sz w:val="22"/>
                <w:szCs w:val="22"/>
              </w:rPr>
              <w:t>上記にご連絡ください。</w:t>
            </w:r>
          </w:p>
          <w:p w14:paraId="63348F79" w14:textId="1C9C8DE3" w:rsidR="00637242" w:rsidRPr="005564B9" w:rsidRDefault="00C4004E" w:rsidP="00CF0D15">
            <w:pPr>
              <w:adjustRightInd w:val="0"/>
              <w:snapToGrid w:val="0"/>
              <w:spacing w:line="276" w:lineRule="auto"/>
              <w:jc w:val="left"/>
              <w:rPr>
                <w:rFonts w:ascii="HG丸ｺﾞｼｯｸM-PRO" w:eastAsia="HG丸ｺﾞｼｯｸM-PRO" w:hAnsi="HG丸ｺﾞｼｯｸM-PRO"/>
                <w:sz w:val="22"/>
                <w:szCs w:val="22"/>
              </w:rPr>
            </w:pPr>
            <w:r w:rsidRPr="005564B9">
              <w:rPr>
                <w:rFonts w:ascii="HG丸ｺﾞｼｯｸM-PRO" w:eastAsia="HG丸ｺﾞｼｯｸM-PRO" w:hAnsi="HG丸ｺﾞｼｯｸM-PRO" w:hint="eastAsia"/>
                <w:sz w:val="22"/>
                <w:szCs w:val="22"/>
              </w:rPr>
              <w:t>ご連絡がなかった場合、ご了承いただいたものといたします。ご了解されない場合でも不利益を受けることはありません。なお、すでに解析に使用された情報は研究デ－タ－から情報を削除できない場合がございますので、ご了承ください。</w:t>
            </w:r>
          </w:p>
        </w:tc>
      </w:tr>
    </w:tbl>
    <w:p w14:paraId="274F6686" w14:textId="77777777" w:rsidR="00DE5F0F" w:rsidRPr="00DE5F0F" w:rsidRDefault="00DE5F0F" w:rsidP="00FB7789">
      <w:pPr>
        <w:spacing w:line="200" w:lineRule="exact"/>
      </w:pPr>
    </w:p>
    <w:sectPr w:rsidR="00DE5F0F" w:rsidRPr="00DE5F0F" w:rsidSect="00406E82">
      <w:headerReference w:type="default" r:id="rId8"/>
      <w:footerReference w:type="default" r:id="rId9"/>
      <w:pgSz w:w="11906" w:h="16838" w:code="9"/>
      <w:pgMar w:top="1701" w:right="567" w:bottom="1418" w:left="851" w:header="567" w:footer="397" w:gutter="0"/>
      <w:cols w:space="720"/>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CC25" w14:textId="77777777" w:rsidR="000C3BDE" w:rsidRDefault="000C3BDE">
      <w:r>
        <w:separator/>
      </w:r>
    </w:p>
  </w:endnote>
  <w:endnote w:type="continuationSeparator" w:id="0">
    <w:p w14:paraId="2DBF6609" w14:textId="77777777" w:rsidR="000C3BDE" w:rsidRDefault="000C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5582" w14:textId="77777777" w:rsidR="00AD35FA" w:rsidRPr="009121C8" w:rsidRDefault="009121C8">
    <w:pPr>
      <w:rPr>
        <w:rFonts w:ascii="HG丸ｺﾞｼｯｸM-PRO" w:eastAsia="HG丸ｺﾞｼｯｸM-PRO"/>
        <w:sz w:val="20"/>
        <w:szCs w:val="20"/>
      </w:rPr>
    </w:pPr>
    <w:r w:rsidRPr="009121C8">
      <w:rPr>
        <w:rFonts w:ascii="HG丸ｺﾞｼｯｸM-PRO" w:eastAsia="HG丸ｺﾞｼｯｸM-PRO"/>
        <w:sz w:val="20"/>
        <w:szCs w:val="20"/>
      </w:rPr>
      <w:t>他の患者さんの個人情報や研究全体に支障となる事項</w:t>
    </w:r>
    <w:r>
      <w:rPr>
        <w:rFonts w:ascii="HG丸ｺﾞｼｯｸM-PRO" w:eastAsia="HG丸ｺﾞｼｯｸM-PRO" w:hint="eastAsia"/>
        <w:sz w:val="20"/>
        <w:szCs w:val="20"/>
      </w:rPr>
      <w:t>、本研究の</w:t>
    </w:r>
    <w:r w:rsidR="00AD35FA" w:rsidRPr="009121C8">
      <w:rPr>
        <w:rFonts w:ascii="HG丸ｺﾞｼｯｸM-PRO" w:eastAsia="HG丸ｺﾞｼｯｸM-PRO" w:hint="eastAsia"/>
        <w:sz w:val="20"/>
        <w:szCs w:val="20"/>
      </w:rPr>
      <w:t>ノウハウやアイデアに関する情報は公開できませんのでご了承下さい。</w:t>
    </w:r>
  </w:p>
  <w:p w14:paraId="400C2F19" w14:textId="77777777" w:rsidR="00AD35FA" w:rsidRDefault="00AD35FA">
    <w:pPr>
      <w:jc w:val="right"/>
      <w:rPr>
        <w:rFonts w:ascii="HG丸ｺﾞｼｯｸM-PRO" w:eastAsia="HG丸ｺﾞｼｯｸM-PRO"/>
        <w:sz w:val="24"/>
      </w:rPr>
    </w:pPr>
  </w:p>
  <w:p w14:paraId="2E77A7E0" w14:textId="1E15E8A2" w:rsidR="00AD35FA" w:rsidRPr="00FD4988" w:rsidRDefault="00AD35FA" w:rsidP="005564B9">
    <w:pPr>
      <w:ind w:right="240"/>
      <w:jc w:val="right"/>
      <w:rPr>
        <w:rFonts w:ascii="HG丸ｺﾞｼｯｸM-PRO" w:eastAsia="HG丸ｺﾞｼｯｸM-PR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697C" w14:textId="77777777" w:rsidR="000C3BDE" w:rsidRDefault="000C3BDE">
      <w:r>
        <w:separator/>
      </w:r>
    </w:p>
  </w:footnote>
  <w:footnote w:type="continuationSeparator" w:id="0">
    <w:p w14:paraId="53604578" w14:textId="77777777" w:rsidR="000C3BDE" w:rsidRDefault="000C3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0F59" w14:textId="57D837CA" w:rsidR="00AD35FA" w:rsidRPr="00E577A9" w:rsidRDefault="005564B9">
    <w:pPr>
      <w:rPr>
        <w:rFonts w:ascii="HG丸ｺﾞｼｯｸM-PRO" w:eastAsia="HG丸ｺﾞｼｯｸM-PRO"/>
        <w:sz w:val="36"/>
        <w:szCs w:val="36"/>
      </w:rPr>
    </w:pPr>
    <w:r w:rsidRPr="005564B9">
      <w:rPr>
        <w:rFonts w:ascii="HG丸ｺﾞｼｯｸM-PRO" w:eastAsia="HG丸ｺﾞｼｯｸM-PRO" w:hint="eastAsia"/>
        <w:sz w:val="36"/>
        <w:szCs w:val="36"/>
      </w:rPr>
      <w:t>聖マリアンナ医科大学</w:t>
    </w:r>
    <w:r w:rsidR="000D776A" w:rsidRPr="005564B9">
      <w:rPr>
        <w:rFonts w:ascii="HG丸ｺﾞｼｯｸM-PRO" w:eastAsia="HG丸ｺﾞｼｯｸM-PRO" w:hint="eastAsia"/>
        <w:sz w:val="36"/>
        <w:szCs w:val="36"/>
      </w:rPr>
      <w:t>病院</w:t>
    </w:r>
    <w:r w:rsidR="00AD35FA" w:rsidRPr="00E577A9">
      <w:rPr>
        <w:rFonts w:ascii="HG丸ｺﾞｼｯｸM-PRO" w:eastAsia="HG丸ｺﾞｼｯｸM-PRO" w:hint="eastAsia"/>
        <w:sz w:val="36"/>
        <w:szCs w:val="36"/>
      </w:rPr>
      <w:t>で診療を受けられる皆様へ</w:t>
    </w:r>
  </w:p>
  <w:p w14:paraId="7D47B1B4" w14:textId="77777777" w:rsidR="00AD35FA" w:rsidRDefault="00E577A9">
    <w:pPr>
      <w:rPr>
        <w:rFonts w:ascii="HG丸ｺﾞｼｯｸM-PRO" w:eastAsia="HG丸ｺﾞｼｯｸM-PRO"/>
        <w:sz w:val="24"/>
      </w:rPr>
    </w:pPr>
    <w:r>
      <w:rPr>
        <w:rFonts w:ascii="HG丸ｺﾞｼｯｸM-PRO" w:eastAsia="HG丸ｺﾞｼｯｸM-PRO"/>
        <w:sz w:val="24"/>
      </w:rPr>
      <w:tab/>
    </w:r>
    <w:r w:rsidR="00AD35FA" w:rsidRPr="00C2455C">
      <w:rPr>
        <w:rFonts w:ascii="HG丸ｺﾞｼｯｸM-PRO" w:eastAsia="HG丸ｺﾞｼｯｸM-PRO" w:hint="eastAsia"/>
        <w:sz w:val="24"/>
      </w:rPr>
      <w:t>当院では、下記の研究を実施しておりますのでお知らせいたします。</w:t>
    </w:r>
  </w:p>
  <w:p w14:paraId="42794791" w14:textId="77777777" w:rsidR="00E577A9" w:rsidRPr="00C2455C" w:rsidRDefault="00E577A9">
    <w:pPr>
      <w:rPr>
        <w:rFonts w:ascii="HG丸ｺﾞｼｯｸM-PRO" w:eastAsia="HG丸ｺﾞｼｯｸM-PRO"/>
        <w:sz w:val="24"/>
      </w:rPr>
    </w:pPr>
  </w:p>
  <w:p w14:paraId="41BB6536" w14:textId="77777777" w:rsidR="00AD35FA" w:rsidRPr="00E577A9" w:rsidRDefault="00AD35FA">
    <w:pPr>
      <w:rPr>
        <w:rFonts w:ascii="HG丸ｺﾞｼｯｸM-PRO" w:eastAsia="HG丸ｺﾞｼｯｸM-PRO"/>
        <w:sz w:val="28"/>
        <w:szCs w:val="28"/>
      </w:rPr>
    </w:pPr>
    <w:r w:rsidRPr="00E577A9">
      <w:rPr>
        <w:rFonts w:ascii="HG丸ｺﾞｼｯｸM-PRO" w:eastAsia="HG丸ｺﾞｼｯｸM-PRO" w:hint="eastAsia"/>
        <w:sz w:val="28"/>
        <w:szCs w:val="28"/>
      </w:rPr>
      <w:t>本研究の対象者に該当する可能性のある方で、</w:t>
    </w:r>
    <w:r w:rsidR="00FD4988" w:rsidRPr="00E577A9">
      <w:rPr>
        <w:rFonts w:ascii="HG丸ｺﾞｼｯｸM-PRO" w:eastAsia="HG丸ｺﾞｼｯｸM-PRO" w:hint="eastAsia"/>
        <w:sz w:val="28"/>
        <w:szCs w:val="28"/>
      </w:rPr>
      <w:t>情報を研究目的に利用されることを希望されない場合は、下記の連絡先へ</w:t>
    </w:r>
    <w:r w:rsidRPr="00E577A9">
      <w:rPr>
        <w:rFonts w:ascii="HG丸ｺﾞｼｯｸM-PRO" w:eastAsia="HG丸ｺﾞｼｯｸM-PRO" w:hint="eastAsia"/>
        <w:sz w:val="28"/>
        <w:szCs w:val="28"/>
      </w:rPr>
      <w:t>お問い合わせ下さい。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5CD5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5"/>
    <w:multiLevelType w:val="multilevel"/>
    <w:tmpl w:val="00000005"/>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0000007"/>
    <w:multiLevelType w:val="multilevel"/>
    <w:tmpl w:val="0000000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rPr>
    </w:lvl>
    <w:lvl w:ilvl="2">
      <w:start w:val="1"/>
      <w:numFmt w:val="decimal"/>
      <w:lvlText w:val="%1.%2.%3"/>
      <w:lvlJc w:val="left"/>
      <w:pPr>
        <w:tabs>
          <w:tab w:val="num" w:pos="851"/>
        </w:tabs>
        <w:ind w:left="851" w:hanging="851"/>
      </w:pPr>
      <w:rPr>
        <w:rFonts w:hint="eastAsia"/>
      </w:rPr>
    </w:lvl>
    <w:lvl w:ilvl="3">
      <w:start w:val="1"/>
      <w:numFmt w:val="decimal"/>
      <w:pStyle w:val="4"/>
      <w:lvlText w:val="%1.%2.%3.%4"/>
      <w:lvlJc w:val="left"/>
      <w:pPr>
        <w:tabs>
          <w:tab w:val="num" w:pos="1021"/>
        </w:tabs>
        <w:ind w:left="1021" w:hanging="1021"/>
      </w:pPr>
      <w:rPr>
        <w:rFonts w:ascii="HG丸ｺﾞｼｯｸM-PRO" w:eastAsia="HG丸ｺﾞｼｯｸM-PRO" w:hAnsi="HG丸ｺﾞｼｯｸM-PRO" w:hint="eastAsia"/>
        <w:b w:val="0"/>
        <w:bCs w:val="0"/>
        <w:i w:val="0"/>
        <w:iCs w:val="0"/>
        <w:caps w:val="0"/>
        <w:smallCaps w:val="0"/>
        <w:strike w:val="0"/>
        <w:dstrike w:val="0"/>
        <w:color w:val="000000"/>
        <w:spacing w:val="0"/>
        <w:w w:val="100"/>
        <w:kern w:val="2"/>
        <w:position w:val="0"/>
        <w:sz w:val="21"/>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40"/>
        </w:tabs>
        <w:ind w:left="1191" w:hanging="1191"/>
      </w:pPr>
      <w:rPr>
        <w:rFonts w:hint="eastAsia"/>
      </w:rPr>
    </w:lvl>
    <w:lvl w:ilvl="5">
      <w:start w:val="1"/>
      <w:numFmt w:val="decimal"/>
      <w:lvlText w:val="%1.%2.%3.%4.%5.%6"/>
      <w:lvlJc w:val="left"/>
      <w:pPr>
        <w:tabs>
          <w:tab w:val="num" w:pos="1800"/>
        </w:tabs>
        <w:ind w:left="1361" w:hanging="1361"/>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2AE725F4"/>
    <w:multiLevelType w:val="multilevel"/>
    <w:tmpl w:val="86F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C11E5"/>
    <w:multiLevelType w:val="hybridMultilevel"/>
    <w:tmpl w:val="628050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8822AA"/>
    <w:multiLevelType w:val="hybridMultilevel"/>
    <w:tmpl w:val="A3B26FEE"/>
    <w:lvl w:ilvl="0" w:tplc="1A08F5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9F4532"/>
    <w:multiLevelType w:val="hybridMultilevel"/>
    <w:tmpl w:val="87068DF8"/>
    <w:lvl w:ilvl="0" w:tplc="F66E8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570616">
    <w:abstractNumId w:val="2"/>
  </w:num>
  <w:num w:numId="2" w16cid:durableId="424348524">
    <w:abstractNumId w:val="1"/>
  </w:num>
  <w:num w:numId="3" w16cid:durableId="1296646218">
    <w:abstractNumId w:val="0"/>
  </w:num>
  <w:num w:numId="4" w16cid:durableId="492374391">
    <w:abstractNumId w:val="3"/>
  </w:num>
  <w:num w:numId="5" w16cid:durableId="1278293440">
    <w:abstractNumId w:val="6"/>
  </w:num>
  <w:num w:numId="6" w16cid:durableId="1226834925">
    <w:abstractNumId w:val="4"/>
  </w:num>
  <w:num w:numId="7" w16cid:durableId="142449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60D4"/>
    <w:rsid w:val="00060FA1"/>
    <w:rsid w:val="000725D8"/>
    <w:rsid w:val="000854FC"/>
    <w:rsid w:val="000926C3"/>
    <w:rsid w:val="000B6E99"/>
    <w:rsid w:val="000C2177"/>
    <w:rsid w:val="000C3BDE"/>
    <w:rsid w:val="000D1B81"/>
    <w:rsid w:val="000D776A"/>
    <w:rsid w:val="000F68E2"/>
    <w:rsid w:val="00123651"/>
    <w:rsid w:val="00133683"/>
    <w:rsid w:val="0016699F"/>
    <w:rsid w:val="00172A27"/>
    <w:rsid w:val="001869E5"/>
    <w:rsid w:val="001C0BDA"/>
    <w:rsid w:val="001C4E0E"/>
    <w:rsid w:val="001D5379"/>
    <w:rsid w:val="001E2110"/>
    <w:rsid w:val="001E485E"/>
    <w:rsid w:val="002017AC"/>
    <w:rsid w:val="00222D1D"/>
    <w:rsid w:val="002231B3"/>
    <w:rsid w:val="0024590D"/>
    <w:rsid w:val="0025619A"/>
    <w:rsid w:val="00257790"/>
    <w:rsid w:val="00261ABB"/>
    <w:rsid w:val="002669BB"/>
    <w:rsid w:val="002779E6"/>
    <w:rsid w:val="00287D18"/>
    <w:rsid w:val="002A4FCD"/>
    <w:rsid w:val="002A5A5F"/>
    <w:rsid w:val="002C0EA6"/>
    <w:rsid w:val="002D1197"/>
    <w:rsid w:val="002E7B00"/>
    <w:rsid w:val="00301872"/>
    <w:rsid w:val="003160C5"/>
    <w:rsid w:val="00322F6D"/>
    <w:rsid w:val="00333F22"/>
    <w:rsid w:val="00337E51"/>
    <w:rsid w:val="003520B2"/>
    <w:rsid w:val="00354894"/>
    <w:rsid w:val="00360959"/>
    <w:rsid w:val="003646E1"/>
    <w:rsid w:val="00375DE3"/>
    <w:rsid w:val="00397EAA"/>
    <w:rsid w:val="003C6D66"/>
    <w:rsid w:val="003E1BE3"/>
    <w:rsid w:val="003E5710"/>
    <w:rsid w:val="003F17FF"/>
    <w:rsid w:val="00406E82"/>
    <w:rsid w:val="00407386"/>
    <w:rsid w:val="00415994"/>
    <w:rsid w:val="0041799F"/>
    <w:rsid w:val="004239B9"/>
    <w:rsid w:val="004515CA"/>
    <w:rsid w:val="004636B0"/>
    <w:rsid w:val="00497C5D"/>
    <w:rsid w:val="004C24B5"/>
    <w:rsid w:val="004D0E0B"/>
    <w:rsid w:val="004D330C"/>
    <w:rsid w:val="004E12F3"/>
    <w:rsid w:val="004E5A12"/>
    <w:rsid w:val="004F1DE3"/>
    <w:rsid w:val="004F251D"/>
    <w:rsid w:val="004F4935"/>
    <w:rsid w:val="0050158C"/>
    <w:rsid w:val="005116E3"/>
    <w:rsid w:val="00527EBC"/>
    <w:rsid w:val="00537563"/>
    <w:rsid w:val="00553A4D"/>
    <w:rsid w:val="00554F5D"/>
    <w:rsid w:val="005564B9"/>
    <w:rsid w:val="005764B2"/>
    <w:rsid w:val="00582EC6"/>
    <w:rsid w:val="00596595"/>
    <w:rsid w:val="005A160A"/>
    <w:rsid w:val="005C7FE8"/>
    <w:rsid w:val="005D3B72"/>
    <w:rsid w:val="005D6856"/>
    <w:rsid w:val="005D7E44"/>
    <w:rsid w:val="005F2EBE"/>
    <w:rsid w:val="00604FFE"/>
    <w:rsid w:val="00637242"/>
    <w:rsid w:val="006647FB"/>
    <w:rsid w:val="00666C35"/>
    <w:rsid w:val="00666FB4"/>
    <w:rsid w:val="006713D2"/>
    <w:rsid w:val="0068666A"/>
    <w:rsid w:val="00696B0E"/>
    <w:rsid w:val="006C20AF"/>
    <w:rsid w:val="006E2D91"/>
    <w:rsid w:val="00700A95"/>
    <w:rsid w:val="00745A32"/>
    <w:rsid w:val="00752F22"/>
    <w:rsid w:val="007859CA"/>
    <w:rsid w:val="007924B3"/>
    <w:rsid w:val="007A778C"/>
    <w:rsid w:val="007D09E1"/>
    <w:rsid w:val="007E1A81"/>
    <w:rsid w:val="007E2711"/>
    <w:rsid w:val="007E7C33"/>
    <w:rsid w:val="00812A67"/>
    <w:rsid w:val="00840540"/>
    <w:rsid w:val="00881142"/>
    <w:rsid w:val="00896F7A"/>
    <w:rsid w:val="008A7287"/>
    <w:rsid w:val="008B0F24"/>
    <w:rsid w:val="008D5A99"/>
    <w:rsid w:val="008E277A"/>
    <w:rsid w:val="0091217C"/>
    <w:rsid w:val="009121C8"/>
    <w:rsid w:val="00941CD8"/>
    <w:rsid w:val="00954DF0"/>
    <w:rsid w:val="00962FFA"/>
    <w:rsid w:val="009A447B"/>
    <w:rsid w:val="009A7BFB"/>
    <w:rsid w:val="009C1AA8"/>
    <w:rsid w:val="009D2D50"/>
    <w:rsid w:val="009E1ED0"/>
    <w:rsid w:val="009E6571"/>
    <w:rsid w:val="009E7B11"/>
    <w:rsid w:val="009F26FF"/>
    <w:rsid w:val="00A11215"/>
    <w:rsid w:val="00A13EAF"/>
    <w:rsid w:val="00A16F7F"/>
    <w:rsid w:val="00A23B15"/>
    <w:rsid w:val="00A24EE4"/>
    <w:rsid w:val="00A2649E"/>
    <w:rsid w:val="00A814E2"/>
    <w:rsid w:val="00AC5230"/>
    <w:rsid w:val="00AD35FA"/>
    <w:rsid w:val="00AD5FD8"/>
    <w:rsid w:val="00AD75A6"/>
    <w:rsid w:val="00AF0574"/>
    <w:rsid w:val="00AF780E"/>
    <w:rsid w:val="00B07AE1"/>
    <w:rsid w:val="00B4096D"/>
    <w:rsid w:val="00B770DD"/>
    <w:rsid w:val="00BD1618"/>
    <w:rsid w:val="00BD3184"/>
    <w:rsid w:val="00BD7BE0"/>
    <w:rsid w:val="00BF0468"/>
    <w:rsid w:val="00C04187"/>
    <w:rsid w:val="00C21A75"/>
    <w:rsid w:val="00C2455C"/>
    <w:rsid w:val="00C4004E"/>
    <w:rsid w:val="00C40D36"/>
    <w:rsid w:val="00C415F9"/>
    <w:rsid w:val="00C41B24"/>
    <w:rsid w:val="00C4220C"/>
    <w:rsid w:val="00C56E81"/>
    <w:rsid w:val="00C86D6B"/>
    <w:rsid w:val="00CA3F1D"/>
    <w:rsid w:val="00CC2760"/>
    <w:rsid w:val="00CD3DCE"/>
    <w:rsid w:val="00CF0D15"/>
    <w:rsid w:val="00CF1F94"/>
    <w:rsid w:val="00D02F2E"/>
    <w:rsid w:val="00D078EA"/>
    <w:rsid w:val="00D3102C"/>
    <w:rsid w:val="00D31282"/>
    <w:rsid w:val="00D31FCC"/>
    <w:rsid w:val="00D43024"/>
    <w:rsid w:val="00D55861"/>
    <w:rsid w:val="00D6054E"/>
    <w:rsid w:val="00D611D1"/>
    <w:rsid w:val="00D62C02"/>
    <w:rsid w:val="00D666DC"/>
    <w:rsid w:val="00D70009"/>
    <w:rsid w:val="00DB1532"/>
    <w:rsid w:val="00DB2D55"/>
    <w:rsid w:val="00DB3DEF"/>
    <w:rsid w:val="00DE5F0F"/>
    <w:rsid w:val="00DF1FDC"/>
    <w:rsid w:val="00DF3CD8"/>
    <w:rsid w:val="00E00082"/>
    <w:rsid w:val="00E04E45"/>
    <w:rsid w:val="00E14817"/>
    <w:rsid w:val="00E362A6"/>
    <w:rsid w:val="00E53FFD"/>
    <w:rsid w:val="00E577A9"/>
    <w:rsid w:val="00E60089"/>
    <w:rsid w:val="00E95804"/>
    <w:rsid w:val="00EA4C9E"/>
    <w:rsid w:val="00ED170D"/>
    <w:rsid w:val="00EE56DE"/>
    <w:rsid w:val="00EF087A"/>
    <w:rsid w:val="00F21228"/>
    <w:rsid w:val="00F22C45"/>
    <w:rsid w:val="00F41273"/>
    <w:rsid w:val="00F616F8"/>
    <w:rsid w:val="00F77BC4"/>
    <w:rsid w:val="00FA066A"/>
    <w:rsid w:val="00FA2134"/>
    <w:rsid w:val="00FB7789"/>
    <w:rsid w:val="00FC2BB4"/>
    <w:rsid w:val="00FD3C8C"/>
    <w:rsid w:val="00FD43C7"/>
    <w:rsid w:val="00FD4988"/>
    <w:rsid w:val="00FE32C0"/>
    <w:rsid w:val="00FF2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08AC3"/>
  <w15:chartTrackingRefBased/>
  <w15:docId w15:val="{2496C322-3814-4F49-A33E-1A4BFBA1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paragraph" w:styleId="4">
    <w:name w:val="heading 4"/>
    <w:basedOn w:val="a"/>
    <w:next w:val="a"/>
    <w:qFormat/>
    <w:pPr>
      <w:keepNext/>
      <w:numPr>
        <w:ilvl w:val="3"/>
        <w:numId w:val="1"/>
      </w:numPr>
      <w:tabs>
        <w:tab w:val="left" w:pos="1021"/>
      </w:tabs>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6">
    <w:name w:val="p16"/>
    <w:basedOn w:val="a"/>
    <w:pPr>
      <w:widowControl/>
      <w:wordWrap w:val="0"/>
      <w:snapToGrid w:val="0"/>
      <w:spacing w:line="333" w:lineRule="atLeast"/>
    </w:pPr>
    <w:rPr>
      <w:rFonts w:ascii="Times New Roman" w:eastAsia="ＭＳ Ｐゴシック" w:hAnsi="Times New Roman"/>
      <w:kern w:val="0"/>
      <w:sz w:val="20"/>
      <w:szCs w:val="20"/>
    </w:rPr>
  </w:style>
  <w:style w:type="paragraph" w:customStyle="1" w:styleId="2">
    <w:name w:val="スタイル2"/>
    <w:basedOn w:val="4"/>
    <w:next w:val="a3"/>
    <w:pPr>
      <w:spacing w:before="120" w:after="60"/>
      <w:ind w:left="0"/>
    </w:pPr>
    <w:rPr>
      <w:rFonts w:ascii="HG丸ｺﾞｼｯｸM-PRO" w:eastAsia="HG丸ｺﾞｼｯｸM-PRO" w:hAnsi="Arial"/>
      <w:b w:val="0"/>
      <w:bCs w:val="0"/>
      <w:szCs w:val="21"/>
    </w:rPr>
  </w:style>
  <w:style w:type="paragraph" w:customStyle="1" w:styleId="3">
    <w:name w:val="スタイル3"/>
    <w:basedOn w:val="4"/>
    <w:pPr>
      <w:numPr>
        <w:ilvl w:val="0"/>
        <w:numId w:val="0"/>
      </w:numPr>
      <w:spacing w:before="120" w:after="60"/>
    </w:pPr>
    <w:rPr>
      <w:rFonts w:ascii="HG丸ｺﾞｼｯｸM-PRO" w:eastAsia="HG丸ｺﾞｼｯｸM-PRO" w:hAnsi="HG丸ｺﾞｼｯｸM-PRO"/>
      <w:b w:val="0"/>
      <w:bCs w:val="0"/>
      <w:szCs w:val="21"/>
    </w:rPr>
  </w:style>
  <w:style w:type="paragraph" w:customStyle="1" w:styleId="p0">
    <w:name w:val="p0"/>
    <w:basedOn w:val="a"/>
    <w:pPr>
      <w:widowControl/>
    </w:pPr>
    <w:rPr>
      <w:rFonts w:eastAsia="ＭＳ Ｐゴシック" w:cs="ＭＳ Ｐゴシック"/>
      <w:kern w:val="0"/>
      <w:szCs w:val="21"/>
    </w:rPr>
  </w:style>
  <w:style w:type="paragraph" w:styleId="a3">
    <w:name w:val="Body Text"/>
    <w:basedOn w:val="a"/>
  </w:style>
  <w:style w:type="paragraph" w:styleId="a4">
    <w:name w:val="footer"/>
    <w:basedOn w:val="a"/>
    <w:pPr>
      <w:tabs>
        <w:tab w:val="center" w:pos="4252"/>
        <w:tab w:val="right" w:pos="8504"/>
      </w:tabs>
      <w:snapToGrid w:val="0"/>
    </w:pPr>
  </w:style>
  <w:style w:type="paragraph" w:styleId="a5">
    <w:name w:val="header"/>
    <w:basedOn w:val="a"/>
    <w:pPr>
      <w:tabs>
        <w:tab w:val="center" w:pos="4252"/>
        <w:tab w:val="right" w:pos="8504"/>
      </w:tabs>
      <w:snapToGrid w:val="0"/>
    </w:pPr>
  </w:style>
  <w:style w:type="paragraph" w:styleId="a6">
    <w:name w:val="Balloon Text"/>
    <w:basedOn w:val="a"/>
    <w:semiHidden/>
    <w:rsid w:val="00D3102C"/>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94555">
      <w:bodyDiv w:val="1"/>
      <w:marLeft w:val="0"/>
      <w:marRight w:val="0"/>
      <w:marTop w:val="0"/>
      <w:marBottom w:val="0"/>
      <w:divBdr>
        <w:top w:val="none" w:sz="0" w:space="0" w:color="auto"/>
        <w:left w:val="none" w:sz="0" w:space="0" w:color="auto"/>
        <w:bottom w:val="none" w:sz="0" w:space="0" w:color="auto"/>
        <w:right w:val="none" w:sz="0" w:space="0" w:color="auto"/>
      </w:divBdr>
    </w:div>
    <w:div w:id="18985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B08FB-7BBC-4D7B-8F48-4BBC1F66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田邉由美子</dc:creator>
  <cp:keywords/>
  <cp:lastModifiedBy>呼吸器内科 聖マリアンナ</cp:lastModifiedBy>
  <cp:revision>2</cp:revision>
  <dcterms:created xsi:type="dcterms:W3CDTF">2025-07-09T00:37:00Z</dcterms:created>
  <dcterms:modified xsi:type="dcterms:W3CDTF">2025-07-09T00:37:00Z</dcterms:modified>
</cp:coreProperties>
</file>