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E0E6" w14:textId="2ACFC9F5" w:rsidR="003D39CA" w:rsidRDefault="003D39CA" w:rsidP="00F26AE4">
      <w:pPr>
        <w:spacing w:afterLines="20" w:after="72"/>
        <w:jc w:val="right"/>
        <w:rPr>
          <w:rFonts w:ascii="HG丸ｺﾞｼｯｸM-PRO" w:eastAsia="HG丸ｺﾞｼｯｸM-PRO" w:hAnsi="HG丸ｺﾞｼｯｸM-PRO"/>
          <w:sz w:val="22"/>
        </w:rPr>
      </w:pPr>
      <w:r>
        <w:rPr>
          <w:rFonts w:ascii="ＭＳ ゴシック" w:eastAsia="ＭＳ ゴシック" w:hAnsi="ＭＳ ゴシック" w:hint="eastAsia"/>
          <w:sz w:val="22"/>
        </w:rPr>
        <w:t xml:space="preserve">　　</w:t>
      </w:r>
      <w:r w:rsidR="0053522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3D39CA">
        <w:rPr>
          <w:rFonts w:ascii="HG丸ｺﾞｼｯｸM-PRO" w:eastAsia="HG丸ｺﾞｼｯｸM-PRO" w:hAnsi="HG丸ｺﾞｼｯｸM-PRO" w:hint="eastAsia"/>
          <w:sz w:val="22"/>
        </w:rPr>
        <w:t xml:space="preserve">　</w:t>
      </w:r>
    </w:p>
    <w:p w14:paraId="54D8EC76" w14:textId="536F469F" w:rsidR="008815A0" w:rsidRPr="008C7F89" w:rsidRDefault="00997EE3" w:rsidP="005C4400">
      <w:pPr>
        <w:spacing w:afterLines="20" w:after="72"/>
        <w:jc w:val="right"/>
        <w:rPr>
          <w:rFonts w:ascii="ＭＳ ゴシック" w:eastAsia="ＭＳ ゴシック" w:hAnsi="ＭＳ ゴシック"/>
          <w:i/>
          <w:iCs/>
          <w:color w:val="00B050"/>
          <w:sz w:val="20"/>
          <w:szCs w:val="20"/>
        </w:rPr>
      </w:pPr>
      <w:r>
        <w:rPr>
          <w:rFonts w:ascii="HG丸ｺﾞｼｯｸM-PRO" w:eastAsia="HG丸ｺﾞｼｯｸM-PRO" w:hAnsi="HG丸ｺﾞｼｯｸM-PRO" w:hint="eastAsia"/>
          <w:sz w:val="22"/>
        </w:rPr>
        <w:t xml:space="preserve">     </w:t>
      </w:r>
      <w:r w:rsidR="005C4400">
        <w:rPr>
          <w:rFonts w:ascii="HG丸ｺﾞｼｯｸM-PRO" w:eastAsia="HG丸ｺﾞｼｯｸM-PRO" w:hAnsi="HG丸ｺﾞｼｯｸM-PRO" w:hint="eastAsia"/>
          <w:sz w:val="22"/>
        </w:rPr>
        <w:t>西暦</w:t>
      </w:r>
      <w:r w:rsidR="008815A0">
        <w:rPr>
          <w:rFonts w:ascii="HG丸ｺﾞｼｯｸM-PRO" w:eastAsia="HG丸ｺﾞｼｯｸM-PRO" w:hAnsi="HG丸ｺﾞｼｯｸM-PRO" w:hint="eastAsia"/>
          <w:sz w:val="22"/>
        </w:rPr>
        <w:t>20</w:t>
      </w:r>
      <w:r w:rsidR="002A0A57">
        <w:rPr>
          <w:rFonts w:ascii="HG丸ｺﾞｼｯｸM-PRO" w:eastAsia="HG丸ｺﾞｼｯｸM-PRO" w:hAnsi="HG丸ｺﾞｼｯｸM-PRO" w:hint="eastAsia"/>
          <w:sz w:val="22"/>
        </w:rPr>
        <w:t>2</w:t>
      </w:r>
      <w:r w:rsidR="001250D0">
        <w:rPr>
          <w:rFonts w:ascii="HG丸ｺﾞｼｯｸM-PRO" w:eastAsia="HG丸ｺﾞｼｯｸM-PRO" w:hAnsi="HG丸ｺﾞｼｯｸM-PRO" w:hint="eastAsia"/>
          <w:sz w:val="22"/>
        </w:rPr>
        <w:t>５</w:t>
      </w:r>
      <w:r w:rsidR="006B7AEE" w:rsidRPr="003D39CA">
        <w:rPr>
          <w:rFonts w:ascii="HG丸ｺﾞｼｯｸM-PRO" w:eastAsia="HG丸ｺﾞｼｯｸM-PRO" w:hAnsi="HG丸ｺﾞｼｯｸM-PRO" w:hint="eastAsia"/>
          <w:sz w:val="22"/>
        </w:rPr>
        <w:t>年</w:t>
      </w:r>
      <w:r w:rsidR="001250D0">
        <w:rPr>
          <w:rFonts w:ascii="HG丸ｺﾞｼｯｸM-PRO" w:eastAsia="HG丸ｺﾞｼｯｸM-PRO" w:hAnsi="HG丸ｺﾞｼｯｸM-PRO" w:hint="eastAsia"/>
          <w:sz w:val="22"/>
        </w:rPr>
        <w:t>９</w:t>
      </w:r>
      <w:r w:rsidR="006B7AEE" w:rsidRPr="003D39CA">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1</w:t>
      </w:r>
      <w:r w:rsidR="001250D0">
        <w:rPr>
          <w:rFonts w:ascii="HG丸ｺﾞｼｯｸM-PRO" w:eastAsia="HG丸ｺﾞｼｯｸM-PRO" w:hAnsi="HG丸ｺﾞｼｯｸM-PRO" w:hint="eastAsia"/>
          <w:sz w:val="22"/>
        </w:rPr>
        <w:t>４</w:t>
      </w:r>
      <w:r w:rsidR="006B7AEE" w:rsidRPr="003D39CA">
        <w:rPr>
          <w:rFonts w:ascii="HG丸ｺﾞｼｯｸM-PRO" w:eastAsia="HG丸ｺﾞｼｯｸM-PRO" w:hAnsi="HG丸ｺﾞｼｯｸM-PRO" w:hint="eastAsia"/>
          <w:sz w:val="22"/>
        </w:rPr>
        <w:t>日作成</w:t>
      </w:r>
      <w:r w:rsidR="006B7AEE">
        <w:rPr>
          <w:rFonts w:ascii="HG丸ｺﾞｼｯｸM-PRO" w:eastAsia="HG丸ｺﾞｼｯｸM-PRO" w:hAnsi="HG丸ｺﾞｼｯｸM-PRO" w:hint="eastAsia"/>
          <w:sz w:val="22"/>
        </w:rPr>
        <w:t xml:space="preserve">　第</w:t>
      </w:r>
      <w:r w:rsidR="002A0A57">
        <w:rPr>
          <w:rFonts w:ascii="HG丸ｺﾞｼｯｸM-PRO" w:eastAsia="HG丸ｺﾞｼｯｸM-PRO" w:hAnsi="HG丸ｺﾞｼｯｸM-PRO" w:hint="eastAsia"/>
          <w:sz w:val="22"/>
        </w:rPr>
        <w:t>1.</w:t>
      </w:r>
      <w:r w:rsidR="001250D0">
        <w:rPr>
          <w:rFonts w:ascii="HG丸ｺﾞｼｯｸM-PRO" w:eastAsia="HG丸ｺﾞｼｯｸM-PRO" w:hAnsi="HG丸ｺﾞｼｯｸM-PRO" w:hint="eastAsia"/>
          <w:sz w:val="22"/>
        </w:rPr>
        <w:t>１</w:t>
      </w:r>
      <w:r w:rsidR="006B7AEE">
        <w:rPr>
          <w:rFonts w:ascii="HG丸ｺﾞｼｯｸM-PRO" w:eastAsia="HG丸ｺﾞｼｯｸM-PRO" w:hAnsi="HG丸ｺﾞｼｯｸM-PRO" w:hint="eastAsia"/>
          <w:sz w:val="22"/>
        </w:rPr>
        <w:t>版</w:t>
      </w:r>
    </w:p>
    <w:tbl>
      <w:tblPr>
        <w:tblStyle w:val="a4"/>
        <w:tblW w:w="10065" w:type="dxa"/>
        <w:tblInd w:w="-289" w:type="dxa"/>
        <w:tblLook w:val="04A0" w:firstRow="1" w:lastRow="0" w:firstColumn="1" w:lastColumn="0" w:noHBand="0" w:noVBand="1"/>
      </w:tblPr>
      <w:tblGrid>
        <w:gridCol w:w="1560"/>
        <w:gridCol w:w="8505"/>
      </w:tblGrid>
      <w:tr w:rsidR="008815A0" w:rsidRPr="0056572A" w14:paraId="2120E37F" w14:textId="77777777" w:rsidTr="00407945">
        <w:trPr>
          <w:trHeight w:val="833"/>
        </w:trPr>
        <w:tc>
          <w:tcPr>
            <w:tcW w:w="1560" w:type="dxa"/>
            <w:vAlign w:val="center"/>
          </w:tcPr>
          <w:p w14:paraId="012D2E37" w14:textId="586BE42A" w:rsidR="008815A0" w:rsidRPr="003D39CA" w:rsidRDefault="008815A0" w:rsidP="008815A0">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研究課題名</w:t>
            </w:r>
          </w:p>
        </w:tc>
        <w:tc>
          <w:tcPr>
            <w:tcW w:w="8505" w:type="dxa"/>
            <w:vAlign w:val="center"/>
          </w:tcPr>
          <w:p w14:paraId="7A4E18F8" w14:textId="50A46767" w:rsidR="008815A0" w:rsidRPr="002A0A57" w:rsidRDefault="002A0A57" w:rsidP="002A0A57">
            <w:pPr>
              <w:rPr>
                <w:rFonts w:ascii="ＭＳ ゴシック" w:eastAsia="ＭＳ ゴシック" w:hAnsi="ＭＳ ゴシック"/>
                <w:sz w:val="20"/>
                <w:szCs w:val="20"/>
              </w:rPr>
            </w:pPr>
            <w:r w:rsidRPr="002A0A57">
              <w:rPr>
                <w:rFonts w:ascii="ＭＳ ゴシック" w:eastAsia="ＭＳ ゴシック" w:hAnsi="ＭＳ ゴシック" w:hint="eastAsia"/>
                <w:sz w:val="20"/>
                <w:szCs w:val="20"/>
              </w:rPr>
              <w:t>ベーチェット病全国レジストリを活用したアプレミラストの有効性と有害事象についての多施設共同研究</w:t>
            </w:r>
          </w:p>
        </w:tc>
      </w:tr>
      <w:tr w:rsidR="00847B49" w:rsidRPr="0056572A" w14:paraId="2C2B8211" w14:textId="77777777" w:rsidTr="001C4837">
        <w:trPr>
          <w:trHeight w:val="936"/>
        </w:trPr>
        <w:tc>
          <w:tcPr>
            <w:tcW w:w="1560" w:type="dxa"/>
            <w:vAlign w:val="center"/>
          </w:tcPr>
          <w:p w14:paraId="4D0E9CB9" w14:textId="3E1D0277" w:rsidR="00847B49" w:rsidRPr="003D39CA" w:rsidRDefault="00847B49" w:rsidP="00847B49">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研究の対象</w:t>
            </w:r>
          </w:p>
        </w:tc>
        <w:tc>
          <w:tcPr>
            <w:tcW w:w="8505" w:type="dxa"/>
            <w:vAlign w:val="center"/>
          </w:tcPr>
          <w:p w14:paraId="449F3E72" w14:textId="13090483" w:rsidR="00F12CB0" w:rsidRPr="00F12CB0" w:rsidRDefault="00F12CB0" w:rsidP="008C7F89">
            <w:pPr>
              <w:rPr>
                <w:rFonts w:ascii="ＭＳ ゴシック" w:eastAsia="ＭＳ ゴシック" w:hAnsi="ＭＳ ゴシック"/>
                <w:sz w:val="20"/>
                <w:szCs w:val="20"/>
              </w:rPr>
            </w:pPr>
            <w:r w:rsidRPr="00F12CB0">
              <w:rPr>
                <w:rFonts w:ascii="ＭＳ ゴシック" w:eastAsia="ＭＳ ゴシック" w:hAnsi="ＭＳ ゴシック" w:hint="eastAsia"/>
                <w:sz w:val="20"/>
                <w:szCs w:val="20"/>
              </w:rPr>
              <w:t>2024年11月1日時点で</w:t>
            </w:r>
            <w:r>
              <w:rPr>
                <w:rFonts w:ascii="ＭＳ ゴシック" w:eastAsia="ＭＳ ゴシック" w:hAnsi="ＭＳ ゴシック" w:hint="eastAsia"/>
                <w:sz w:val="20"/>
                <w:szCs w:val="20"/>
              </w:rPr>
              <w:t>ベーチェット病と診断され、ベーチェット病全国レジストリ研究に参加し、かつ</w:t>
            </w:r>
            <w:r w:rsidRPr="00F12CB0">
              <w:rPr>
                <w:rFonts w:ascii="ＭＳ ゴシック" w:eastAsia="ＭＳ ゴシック" w:hAnsi="ＭＳ ゴシック" w:hint="eastAsia"/>
                <w:sz w:val="20"/>
                <w:szCs w:val="20"/>
              </w:rPr>
              <w:t>アプレミラストを使用していたベーチェット病患者さん</w:t>
            </w:r>
            <w:r>
              <w:rPr>
                <w:rFonts w:ascii="ＭＳ ゴシック" w:eastAsia="ＭＳ ゴシック" w:hAnsi="ＭＳ ゴシック" w:hint="eastAsia"/>
                <w:sz w:val="20"/>
                <w:szCs w:val="20"/>
              </w:rPr>
              <w:t>を対象とします。</w:t>
            </w:r>
          </w:p>
        </w:tc>
      </w:tr>
      <w:tr w:rsidR="00847B49" w:rsidRPr="0056572A" w14:paraId="641368D9" w14:textId="77777777" w:rsidTr="001C4837">
        <w:trPr>
          <w:trHeight w:val="849"/>
        </w:trPr>
        <w:tc>
          <w:tcPr>
            <w:tcW w:w="1560" w:type="dxa"/>
            <w:vAlign w:val="center"/>
          </w:tcPr>
          <w:p w14:paraId="29112C9B" w14:textId="17BA8F7F" w:rsidR="00847B49" w:rsidRPr="003D39CA" w:rsidRDefault="00847B49" w:rsidP="00847B49">
            <w:pPr>
              <w:jc w:val="center"/>
              <w:rPr>
                <w:rFonts w:ascii="HG丸ｺﾞｼｯｸM-PRO" w:eastAsia="HG丸ｺﾞｼｯｸM-PRO" w:hAnsi="HG丸ｺﾞｼｯｸM-PRO"/>
                <w:b/>
                <w:sz w:val="20"/>
                <w:szCs w:val="20"/>
              </w:rPr>
            </w:pPr>
            <w:r w:rsidRPr="003D39CA">
              <w:rPr>
                <w:rFonts w:ascii="HG丸ｺﾞｼｯｸM-PRO" w:eastAsia="HG丸ｺﾞｼｯｸM-PRO" w:hAnsi="HG丸ｺﾞｼｯｸM-PRO" w:hint="eastAsia"/>
                <w:b/>
                <w:sz w:val="22"/>
              </w:rPr>
              <w:t>研究</w:t>
            </w:r>
            <w:r>
              <w:rPr>
                <w:rFonts w:ascii="HG丸ｺﾞｼｯｸM-PRO" w:eastAsia="HG丸ｺﾞｼｯｸM-PRO" w:hAnsi="HG丸ｺﾞｼｯｸM-PRO" w:hint="eastAsia"/>
                <w:b/>
                <w:sz w:val="22"/>
              </w:rPr>
              <w:t>の</w:t>
            </w:r>
            <w:r w:rsidRPr="003D39CA">
              <w:rPr>
                <w:rFonts w:ascii="HG丸ｺﾞｼｯｸM-PRO" w:eastAsia="HG丸ｺﾞｼｯｸM-PRO" w:hAnsi="HG丸ｺﾞｼｯｸM-PRO" w:hint="eastAsia"/>
                <w:b/>
                <w:sz w:val="22"/>
              </w:rPr>
              <w:t>目的</w:t>
            </w:r>
          </w:p>
        </w:tc>
        <w:tc>
          <w:tcPr>
            <w:tcW w:w="8505" w:type="dxa"/>
            <w:vAlign w:val="center"/>
          </w:tcPr>
          <w:p w14:paraId="644C7438" w14:textId="1D1119C3" w:rsidR="00847B49" w:rsidRPr="00C24647" w:rsidRDefault="00C24647" w:rsidP="00847B49">
            <w:pPr>
              <w:rPr>
                <w:rFonts w:ascii="ＭＳ ゴシック" w:eastAsia="ＭＳ ゴシック" w:hAnsi="ＭＳ ゴシック"/>
                <w:sz w:val="20"/>
                <w:szCs w:val="20"/>
              </w:rPr>
            </w:pPr>
            <w:r w:rsidRPr="00C24647">
              <w:rPr>
                <w:rFonts w:ascii="ＭＳ ゴシック" w:eastAsia="ＭＳ ゴシック" w:hAnsi="ＭＳ ゴシック" w:hint="eastAsia"/>
                <w:sz w:val="20"/>
                <w:szCs w:val="20"/>
              </w:rPr>
              <w:t>アプレミラスト</w:t>
            </w:r>
            <w:r w:rsidR="00F12CB0">
              <w:rPr>
                <w:rFonts w:ascii="ＭＳ ゴシック" w:eastAsia="ＭＳ ゴシック" w:hAnsi="ＭＳ ゴシック" w:hint="eastAsia"/>
                <w:sz w:val="20"/>
                <w:szCs w:val="20"/>
              </w:rPr>
              <w:t>（商品名オテズラ）</w:t>
            </w:r>
            <w:r w:rsidRPr="00C24647">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ベーチェット病</w:t>
            </w:r>
            <w:r w:rsidRPr="00C24647">
              <w:rPr>
                <w:rFonts w:ascii="ＭＳ ゴシック" w:eastAsia="ＭＳ ゴシック" w:hAnsi="ＭＳ ゴシック" w:hint="eastAsia"/>
                <w:sz w:val="20"/>
                <w:szCs w:val="20"/>
              </w:rPr>
              <w:t>による難治性口腔潰瘍に対して本邦ですでに保険承認された薬剤で</w:t>
            </w:r>
            <w:r>
              <w:rPr>
                <w:rFonts w:ascii="ＭＳ ゴシック" w:eastAsia="ＭＳ ゴシック" w:hAnsi="ＭＳ ゴシック" w:hint="eastAsia"/>
                <w:sz w:val="20"/>
                <w:szCs w:val="20"/>
              </w:rPr>
              <w:t>す</w:t>
            </w:r>
            <w:r w:rsidRPr="00C24647">
              <w:rPr>
                <w:rFonts w:ascii="ＭＳ ゴシック" w:eastAsia="ＭＳ ゴシック" w:hAnsi="ＭＳ ゴシック" w:hint="eastAsia"/>
                <w:sz w:val="20"/>
                <w:szCs w:val="20"/>
              </w:rPr>
              <w:t>が、</w:t>
            </w:r>
            <w:r>
              <w:rPr>
                <w:rFonts w:ascii="ＭＳ ゴシック" w:eastAsia="ＭＳ ゴシック" w:hAnsi="ＭＳ ゴシック" w:hint="eastAsia"/>
                <w:sz w:val="20"/>
                <w:szCs w:val="20"/>
              </w:rPr>
              <w:t>実際の</w:t>
            </w:r>
            <w:r w:rsidRPr="00C24647">
              <w:rPr>
                <w:rFonts w:ascii="ＭＳ ゴシック" w:eastAsia="ＭＳ ゴシック" w:hAnsi="ＭＳ ゴシック" w:hint="eastAsia"/>
                <w:sz w:val="20"/>
                <w:szCs w:val="20"/>
              </w:rPr>
              <w:t>臨床</w:t>
            </w:r>
            <w:r>
              <w:rPr>
                <w:rFonts w:ascii="ＭＳ ゴシック" w:eastAsia="ＭＳ ゴシック" w:hAnsi="ＭＳ ゴシック" w:hint="eastAsia"/>
                <w:sz w:val="20"/>
                <w:szCs w:val="20"/>
              </w:rPr>
              <w:t>現場</w:t>
            </w:r>
            <w:r w:rsidRPr="00C24647">
              <w:rPr>
                <w:rFonts w:ascii="ＭＳ ゴシック" w:eastAsia="ＭＳ ゴシック" w:hAnsi="ＭＳ ゴシック" w:hint="eastAsia"/>
                <w:sz w:val="20"/>
                <w:szCs w:val="20"/>
              </w:rPr>
              <w:t>における有効性や安全性に関す</w:t>
            </w:r>
            <w:r>
              <w:rPr>
                <w:rFonts w:ascii="ＭＳ ゴシック" w:eastAsia="ＭＳ ゴシック" w:hAnsi="ＭＳ ゴシック" w:hint="eastAsia"/>
                <w:sz w:val="20"/>
                <w:szCs w:val="20"/>
              </w:rPr>
              <w:t>る情報</w:t>
            </w:r>
            <w:r w:rsidRPr="00C24647">
              <w:rPr>
                <w:rFonts w:ascii="ＭＳ ゴシック" w:eastAsia="ＭＳ ゴシック" w:hAnsi="ＭＳ ゴシック" w:hint="eastAsia"/>
                <w:sz w:val="20"/>
                <w:szCs w:val="20"/>
              </w:rPr>
              <w:t>は不足して</w:t>
            </w:r>
            <w:r>
              <w:rPr>
                <w:rFonts w:ascii="ＭＳ ゴシック" w:eastAsia="ＭＳ ゴシック" w:hAnsi="ＭＳ ゴシック" w:hint="eastAsia"/>
                <w:sz w:val="20"/>
                <w:szCs w:val="20"/>
              </w:rPr>
              <w:t>います。そこで</w:t>
            </w:r>
            <w:r w:rsidRPr="00C24647">
              <w:rPr>
                <w:rFonts w:ascii="ＭＳ ゴシック" w:eastAsia="ＭＳ ゴシック" w:hAnsi="ＭＳ ゴシック" w:hint="eastAsia"/>
                <w:sz w:val="20"/>
                <w:szCs w:val="20"/>
              </w:rPr>
              <w:t>全国レジストリ研究に参加しているベーチェット病患者</w:t>
            </w:r>
            <w:r>
              <w:rPr>
                <w:rFonts w:ascii="ＭＳ ゴシック" w:eastAsia="ＭＳ ゴシック" w:hAnsi="ＭＳ ゴシック" w:hint="eastAsia"/>
                <w:sz w:val="20"/>
                <w:szCs w:val="20"/>
              </w:rPr>
              <w:t>さん</w:t>
            </w:r>
            <w:r w:rsidRPr="00C24647">
              <w:rPr>
                <w:rFonts w:ascii="ＭＳ ゴシック" w:eastAsia="ＭＳ ゴシック" w:hAnsi="ＭＳ ゴシック" w:hint="eastAsia"/>
                <w:sz w:val="20"/>
                <w:szCs w:val="20"/>
              </w:rPr>
              <w:t>の既存情報を用いてアプレミラストの有効性・安全性を検討</w:t>
            </w:r>
            <w:r>
              <w:rPr>
                <w:rFonts w:ascii="ＭＳ ゴシック" w:eastAsia="ＭＳ ゴシック" w:hAnsi="ＭＳ ゴシック" w:hint="eastAsia"/>
                <w:sz w:val="20"/>
                <w:szCs w:val="20"/>
              </w:rPr>
              <w:t>します</w:t>
            </w:r>
            <w:r w:rsidRPr="00C24647">
              <w:rPr>
                <w:rFonts w:ascii="ＭＳ ゴシック" w:eastAsia="ＭＳ ゴシック" w:hAnsi="ＭＳ ゴシック" w:hint="eastAsia"/>
                <w:sz w:val="20"/>
                <w:szCs w:val="20"/>
              </w:rPr>
              <w:t>。</w:t>
            </w:r>
          </w:p>
        </w:tc>
      </w:tr>
      <w:tr w:rsidR="00847B49" w:rsidRPr="0056572A" w14:paraId="63BE59E9" w14:textId="77777777" w:rsidTr="001C4837">
        <w:trPr>
          <w:trHeight w:val="849"/>
        </w:trPr>
        <w:tc>
          <w:tcPr>
            <w:tcW w:w="1560" w:type="dxa"/>
            <w:vAlign w:val="center"/>
          </w:tcPr>
          <w:p w14:paraId="6043FFF5" w14:textId="46BA68A2" w:rsidR="00847B49" w:rsidRPr="003D39CA"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研究の方法</w:t>
            </w:r>
          </w:p>
        </w:tc>
        <w:tc>
          <w:tcPr>
            <w:tcW w:w="8505" w:type="dxa"/>
            <w:vAlign w:val="center"/>
          </w:tcPr>
          <w:p w14:paraId="2BBF44C7" w14:textId="165CBDF7" w:rsidR="00847B49" w:rsidRPr="00AA004E" w:rsidRDefault="00AA004E" w:rsidP="00AA004E">
            <w:pPr>
              <w:rPr>
                <w:rFonts w:ascii="ＭＳ ゴシック" w:eastAsia="ＭＳ ゴシック" w:hAnsi="ＭＳ ゴシック"/>
                <w:sz w:val="20"/>
                <w:szCs w:val="20"/>
              </w:rPr>
            </w:pPr>
            <w:r w:rsidRPr="00AA004E">
              <w:rPr>
                <w:rFonts w:ascii="ＭＳ ゴシック" w:eastAsia="ＭＳ ゴシック" w:hAnsi="ＭＳ ゴシック" w:hint="eastAsia"/>
                <w:sz w:val="20"/>
                <w:szCs w:val="20"/>
              </w:rPr>
              <w:t>難病プラットフォームの臨床試験支援システム</w:t>
            </w:r>
            <w:r w:rsidR="00847B49" w:rsidRPr="00AA004E">
              <w:rPr>
                <w:rFonts w:ascii="ＭＳ ゴシック" w:eastAsia="ＭＳ ゴシック" w:hAnsi="ＭＳ ゴシック" w:hint="eastAsia"/>
                <w:sz w:val="20"/>
                <w:szCs w:val="20"/>
              </w:rPr>
              <w:t>から情報を収集して、</w:t>
            </w:r>
            <w:r w:rsidRPr="00AA004E">
              <w:rPr>
                <w:rFonts w:ascii="ＭＳ ゴシック" w:eastAsia="ＭＳ ゴシック" w:hAnsi="ＭＳ ゴシック" w:hint="eastAsia"/>
                <w:sz w:val="20"/>
                <w:szCs w:val="20"/>
              </w:rPr>
              <w:t>アプレミラスト使用中の</w:t>
            </w:r>
            <w:r>
              <w:rPr>
                <w:rFonts w:ascii="ＭＳ ゴシック" w:eastAsia="ＭＳ ゴシック" w:hAnsi="ＭＳ ゴシック" w:hint="eastAsia"/>
                <w:sz w:val="20"/>
                <w:szCs w:val="20"/>
              </w:rPr>
              <w:t>患者さんの1年間の</w:t>
            </w:r>
            <w:r w:rsidRPr="00AA004E">
              <w:rPr>
                <w:rFonts w:ascii="ＭＳ ゴシック" w:eastAsia="ＭＳ ゴシック" w:hAnsi="ＭＳ ゴシック" w:hint="eastAsia"/>
                <w:sz w:val="20"/>
                <w:szCs w:val="20"/>
              </w:rPr>
              <w:t>症状</w:t>
            </w:r>
            <w:r>
              <w:rPr>
                <w:rFonts w:ascii="ＭＳ ゴシック" w:eastAsia="ＭＳ ゴシック" w:hAnsi="ＭＳ ゴシック" w:hint="eastAsia"/>
                <w:sz w:val="20"/>
                <w:szCs w:val="20"/>
              </w:rPr>
              <w:t>や</w:t>
            </w:r>
            <w:r w:rsidRPr="00AA004E">
              <w:rPr>
                <w:rFonts w:ascii="ＭＳ ゴシック" w:eastAsia="ＭＳ ゴシック" w:hAnsi="ＭＳ ゴシック" w:hint="eastAsia"/>
                <w:sz w:val="20"/>
                <w:szCs w:val="20"/>
              </w:rPr>
              <w:t>疾患活動性</w:t>
            </w:r>
            <w:r>
              <w:rPr>
                <w:rFonts w:ascii="ＭＳ ゴシック" w:eastAsia="ＭＳ ゴシック" w:hAnsi="ＭＳ ゴシック" w:hint="eastAsia"/>
                <w:sz w:val="20"/>
                <w:szCs w:val="20"/>
              </w:rPr>
              <w:t>の推移</w:t>
            </w:r>
            <w:r w:rsidRPr="00AA004E">
              <w:rPr>
                <w:rFonts w:ascii="ＭＳ ゴシック" w:eastAsia="ＭＳ ゴシック" w:hAnsi="ＭＳ ゴシック" w:hint="eastAsia"/>
                <w:sz w:val="20"/>
                <w:szCs w:val="20"/>
              </w:rPr>
              <w:t>、有害事象</w:t>
            </w:r>
            <w:r w:rsidR="00847B49" w:rsidRPr="00AA004E">
              <w:rPr>
                <w:rFonts w:ascii="ＭＳ ゴシック" w:eastAsia="ＭＳ ゴシック" w:hAnsi="ＭＳ ゴシック" w:hint="eastAsia"/>
                <w:sz w:val="20"/>
                <w:szCs w:val="20"/>
              </w:rPr>
              <w:t>について検討します。いずれも</w:t>
            </w:r>
            <w:r w:rsidRPr="00AA004E">
              <w:rPr>
                <w:rFonts w:ascii="ＭＳ ゴシック" w:eastAsia="ＭＳ ゴシック" w:hAnsi="ＭＳ ゴシック" w:hint="eastAsia"/>
                <w:sz w:val="20"/>
                <w:szCs w:val="20"/>
              </w:rPr>
              <w:t>すでに難病プラットフォームの臨床試験支援システムに登録済みの</w:t>
            </w:r>
            <w:r w:rsidR="00847B49" w:rsidRPr="00AA004E">
              <w:rPr>
                <w:rFonts w:ascii="ＭＳ ゴシック" w:eastAsia="ＭＳ ゴシック" w:hAnsi="ＭＳ ゴシック" w:hint="eastAsia"/>
                <w:sz w:val="20"/>
                <w:szCs w:val="20"/>
              </w:rPr>
              <w:t>情報を用いますので、研究対象の方のご負担になることはありません。</w:t>
            </w:r>
          </w:p>
        </w:tc>
      </w:tr>
      <w:tr w:rsidR="008815A0" w:rsidRPr="0056572A" w14:paraId="33F33FE9" w14:textId="77777777" w:rsidTr="00863C4B">
        <w:trPr>
          <w:trHeight w:val="706"/>
        </w:trPr>
        <w:tc>
          <w:tcPr>
            <w:tcW w:w="1560" w:type="dxa"/>
            <w:vAlign w:val="center"/>
          </w:tcPr>
          <w:p w14:paraId="11683BA1" w14:textId="60FC1C33" w:rsidR="008815A0" w:rsidRPr="003D39CA" w:rsidRDefault="008815A0" w:rsidP="008815A0">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研究期間</w:t>
            </w:r>
          </w:p>
        </w:tc>
        <w:tc>
          <w:tcPr>
            <w:tcW w:w="8505" w:type="dxa"/>
            <w:vAlign w:val="center"/>
          </w:tcPr>
          <w:p w14:paraId="6A8D7327" w14:textId="12CCC725" w:rsidR="008815A0" w:rsidRPr="00327D8B" w:rsidRDefault="00653484" w:rsidP="008815A0">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研究承認後</w:t>
            </w:r>
            <w:r w:rsidR="009A2616">
              <w:rPr>
                <w:rFonts w:ascii="ＭＳ ゴシック" w:eastAsia="ＭＳ ゴシック" w:hAnsi="ＭＳ ゴシック" w:hint="eastAsia"/>
                <w:sz w:val="20"/>
                <w:szCs w:val="20"/>
              </w:rPr>
              <w:t>（</w:t>
            </w:r>
            <w:r w:rsidR="009A2616" w:rsidRPr="00327D8B">
              <w:rPr>
                <w:rFonts w:ascii="ＭＳ ゴシック" w:eastAsia="ＭＳ ゴシック" w:hAnsi="ＭＳ ゴシック" w:hint="eastAsia"/>
                <w:sz w:val="18"/>
                <w:szCs w:val="18"/>
              </w:rPr>
              <w:t>実施機関の長の許可日</w:t>
            </w:r>
            <w:r w:rsidR="009A2616">
              <w:rPr>
                <w:rFonts w:ascii="ＭＳ ゴシック" w:eastAsia="ＭＳ ゴシック" w:hAnsi="ＭＳ ゴシック" w:hint="eastAsia"/>
                <w:sz w:val="18"/>
                <w:szCs w:val="18"/>
              </w:rPr>
              <w:t>）</w:t>
            </w:r>
            <w:r w:rsidR="008815A0" w:rsidRPr="00327D8B">
              <w:rPr>
                <w:rFonts w:ascii="ＭＳ ゴシック" w:eastAsia="ＭＳ ゴシック" w:hAnsi="ＭＳ ゴシック" w:hint="eastAsia"/>
                <w:sz w:val="20"/>
                <w:szCs w:val="20"/>
              </w:rPr>
              <w:t xml:space="preserve">　～　</w:t>
            </w:r>
            <w:r w:rsidR="008815A0" w:rsidRPr="00ED7257">
              <w:rPr>
                <w:rFonts w:ascii="ＭＳ ゴシック" w:eastAsia="ＭＳ ゴシック" w:hAnsi="ＭＳ ゴシック" w:hint="eastAsia"/>
                <w:sz w:val="20"/>
                <w:szCs w:val="20"/>
              </w:rPr>
              <w:t>西暦</w:t>
            </w:r>
            <w:r w:rsidR="008815A0" w:rsidRPr="00ED7257">
              <w:rPr>
                <w:rFonts w:ascii="ＭＳ ゴシック" w:eastAsia="ＭＳ ゴシック" w:hAnsi="ＭＳ ゴシック"/>
                <w:sz w:val="20"/>
                <w:szCs w:val="20"/>
              </w:rPr>
              <w:t>20</w:t>
            </w:r>
            <w:r w:rsidR="00AA004E" w:rsidRPr="00ED7257">
              <w:rPr>
                <w:rFonts w:ascii="ＭＳ ゴシック" w:eastAsia="ＭＳ ゴシック" w:hAnsi="ＭＳ ゴシック" w:hint="eastAsia"/>
                <w:sz w:val="20"/>
                <w:szCs w:val="20"/>
              </w:rPr>
              <w:t>2</w:t>
            </w:r>
            <w:r w:rsidR="008B7EF1">
              <w:rPr>
                <w:rFonts w:ascii="ＭＳ ゴシック" w:eastAsia="ＭＳ ゴシック" w:hAnsi="ＭＳ ゴシック"/>
                <w:sz w:val="20"/>
                <w:szCs w:val="20"/>
              </w:rPr>
              <w:t>7</w:t>
            </w:r>
            <w:r w:rsidR="008815A0" w:rsidRPr="00ED7257">
              <w:rPr>
                <w:rFonts w:ascii="ＭＳ ゴシック" w:eastAsia="ＭＳ ゴシック" w:hAnsi="ＭＳ ゴシック" w:hint="eastAsia"/>
                <w:sz w:val="20"/>
                <w:szCs w:val="20"/>
              </w:rPr>
              <w:t>年</w:t>
            </w:r>
            <w:r w:rsidR="00ED7257" w:rsidRPr="00ED7257">
              <w:rPr>
                <w:rFonts w:ascii="ＭＳ ゴシック" w:eastAsia="ＭＳ ゴシック" w:hAnsi="ＭＳ ゴシック" w:hint="eastAsia"/>
                <w:sz w:val="20"/>
                <w:szCs w:val="20"/>
              </w:rPr>
              <w:t>3</w:t>
            </w:r>
            <w:r w:rsidR="008815A0" w:rsidRPr="00ED7257">
              <w:rPr>
                <w:rFonts w:ascii="ＭＳ ゴシック" w:eastAsia="ＭＳ ゴシック" w:hAnsi="ＭＳ ゴシック" w:hint="eastAsia"/>
                <w:sz w:val="20"/>
                <w:szCs w:val="20"/>
              </w:rPr>
              <w:t>月</w:t>
            </w:r>
            <w:r w:rsidR="00AA004E" w:rsidRPr="00ED7257">
              <w:rPr>
                <w:rFonts w:ascii="ＭＳ ゴシック" w:eastAsia="ＭＳ ゴシック" w:hAnsi="ＭＳ ゴシック" w:hint="eastAsia"/>
                <w:sz w:val="20"/>
                <w:szCs w:val="20"/>
              </w:rPr>
              <w:t>31</w:t>
            </w:r>
            <w:r w:rsidR="008815A0" w:rsidRPr="00ED7257">
              <w:rPr>
                <w:rFonts w:ascii="ＭＳ ゴシック" w:eastAsia="ＭＳ ゴシック" w:hAnsi="ＭＳ ゴシック" w:hint="eastAsia"/>
                <w:sz w:val="20"/>
                <w:szCs w:val="20"/>
              </w:rPr>
              <w:t>日</w:t>
            </w:r>
          </w:p>
          <w:p w14:paraId="3587C091" w14:textId="659BF616" w:rsidR="00C30D59" w:rsidRPr="00AA004E" w:rsidRDefault="00C30D59" w:rsidP="00C30D59">
            <w:pPr>
              <w:rPr>
                <w:rFonts w:ascii="ＭＳ ゴシック" w:eastAsia="ＭＳ ゴシック" w:hAnsi="ＭＳ ゴシック"/>
                <w:sz w:val="20"/>
                <w:szCs w:val="20"/>
              </w:rPr>
            </w:pPr>
            <w:r w:rsidRPr="00327D8B">
              <w:rPr>
                <w:rFonts w:ascii="ＭＳ ゴシック" w:eastAsia="ＭＳ ゴシック" w:hAnsi="ＭＳ ゴシック" w:hint="eastAsia"/>
                <w:sz w:val="20"/>
                <w:szCs w:val="20"/>
              </w:rPr>
              <w:t>情報の</w:t>
            </w:r>
            <w:r w:rsidR="00AA004E">
              <w:rPr>
                <w:rFonts w:ascii="ＭＳ ゴシック" w:eastAsia="ＭＳ ゴシック" w:hAnsi="ＭＳ ゴシック" w:hint="eastAsia"/>
                <w:sz w:val="20"/>
                <w:szCs w:val="20"/>
              </w:rPr>
              <w:t>利用</w:t>
            </w:r>
            <w:r w:rsidRPr="00327D8B">
              <w:rPr>
                <w:rFonts w:ascii="ＭＳ ゴシック" w:eastAsia="ＭＳ ゴシック" w:hAnsi="ＭＳ ゴシック" w:hint="eastAsia"/>
                <w:sz w:val="20"/>
                <w:szCs w:val="20"/>
              </w:rPr>
              <w:t>を開始する予定日：</w:t>
            </w:r>
            <w:r w:rsidR="00653484">
              <w:rPr>
                <w:rFonts w:ascii="ＭＳ ゴシック" w:eastAsia="ＭＳ ゴシック" w:hAnsi="ＭＳ ゴシック" w:hint="eastAsia"/>
                <w:sz w:val="20"/>
                <w:szCs w:val="20"/>
              </w:rPr>
              <w:t>研究承認後</w:t>
            </w:r>
            <w:r w:rsidR="00BA5B89">
              <w:rPr>
                <w:rFonts w:ascii="ＭＳ ゴシック" w:eastAsia="ＭＳ ゴシック" w:hAnsi="ＭＳ ゴシック" w:hint="eastAsia"/>
                <w:sz w:val="20"/>
                <w:szCs w:val="20"/>
              </w:rPr>
              <w:t>（</w:t>
            </w:r>
            <w:r w:rsidR="00BA5B89" w:rsidRPr="00327D8B">
              <w:rPr>
                <w:rFonts w:ascii="ＭＳ ゴシック" w:eastAsia="ＭＳ ゴシック" w:hAnsi="ＭＳ ゴシック" w:hint="eastAsia"/>
                <w:sz w:val="18"/>
                <w:szCs w:val="18"/>
              </w:rPr>
              <w:t>実施機関の長の許可日</w:t>
            </w:r>
            <w:r w:rsidR="00BA5B89">
              <w:rPr>
                <w:rFonts w:ascii="ＭＳ ゴシック" w:eastAsia="ＭＳ ゴシック" w:hAnsi="ＭＳ ゴシック" w:hint="eastAsia"/>
                <w:sz w:val="18"/>
                <w:szCs w:val="18"/>
              </w:rPr>
              <w:t>）</w:t>
            </w:r>
          </w:p>
        </w:tc>
      </w:tr>
      <w:tr w:rsidR="00847B49" w:rsidRPr="0056572A" w14:paraId="41AF0143" w14:textId="77777777" w:rsidTr="00F229B1">
        <w:trPr>
          <w:trHeight w:val="1411"/>
        </w:trPr>
        <w:tc>
          <w:tcPr>
            <w:tcW w:w="1560" w:type="dxa"/>
            <w:vAlign w:val="center"/>
          </w:tcPr>
          <w:p w14:paraId="43C18B7C" w14:textId="77777777" w:rsidR="00847B49" w:rsidRPr="00244878" w:rsidRDefault="00847B49" w:rsidP="00847B49">
            <w:pPr>
              <w:jc w:val="center"/>
              <w:rPr>
                <w:rFonts w:ascii="HG丸ｺﾞｼｯｸM-PRO" w:eastAsia="HG丸ｺﾞｼｯｸM-PRO" w:hAnsi="HG丸ｺﾞｼｯｸM-PRO"/>
                <w:b/>
                <w:sz w:val="22"/>
              </w:rPr>
            </w:pPr>
            <w:r w:rsidRPr="00244878">
              <w:rPr>
                <w:rFonts w:ascii="HG丸ｺﾞｼｯｸM-PRO" w:eastAsia="HG丸ｺﾞｼｯｸM-PRO" w:hAnsi="HG丸ｺﾞｼｯｸM-PRO" w:hint="eastAsia"/>
                <w:b/>
                <w:sz w:val="22"/>
              </w:rPr>
              <w:t>研究に用いる</w:t>
            </w:r>
          </w:p>
          <w:p w14:paraId="08D227D4" w14:textId="56FCAB00" w:rsidR="00847B49" w:rsidRPr="00501FC6" w:rsidRDefault="00847B49" w:rsidP="00501FC6">
            <w:pPr>
              <w:jc w:val="center"/>
              <w:rPr>
                <w:rFonts w:ascii="HG丸ｺﾞｼｯｸM-PRO" w:eastAsia="HG丸ｺﾞｼｯｸM-PRO" w:hAnsi="HG丸ｺﾞｼｯｸM-PRO"/>
                <w:b/>
                <w:sz w:val="22"/>
              </w:rPr>
            </w:pPr>
            <w:r w:rsidRPr="00244878">
              <w:rPr>
                <w:rFonts w:ascii="HG丸ｺﾞｼｯｸM-PRO" w:eastAsia="HG丸ｺﾞｼｯｸM-PRO" w:hAnsi="HG丸ｺﾞｼｯｸM-PRO" w:hint="eastAsia"/>
                <w:b/>
                <w:sz w:val="22"/>
              </w:rPr>
              <w:t>情報の項目</w:t>
            </w:r>
          </w:p>
        </w:tc>
        <w:tc>
          <w:tcPr>
            <w:tcW w:w="8505" w:type="dxa"/>
            <w:vAlign w:val="center"/>
          </w:tcPr>
          <w:p w14:paraId="1E9549A9" w14:textId="48F5E006" w:rsidR="00847B49" w:rsidRPr="00244878" w:rsidRDefault="00847B49" w:rsidP="00847B49">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【情報】</w:t>
            </w:r>
            <w:r w:rsidR="00DB092A" w:rsidRPr="00244878">
              <w:rPr>
                <w:rFonts w:ascii="ＭＳ ゴシック" w:eastAsia="ＭＳ ゴシック" w:hAnsi="ＭＳ ゴシック" w:hint="eastAsia"/>
                <w:sz w:val="20"/>
                <w:szCs w:val="20"/>
              </w:rPr>
              <w:t>臨床試験支援システム</w:t>
            </w:r>
            <w:r w:rsidRPr="00244878">
              <w:rPr>
                <w:rFonts w:ascii="ＭＳ ゴシック" w:eastAsia="ＭＳ ゴシック" w:hAnsi="ＭＳ ゴシック" w:hint="eastAsia"/>
                <w:sz w:val="20"/>
                <w:szCs w:val="20"/>
              </w:rPr>
              <w:t>から以下の情報を収集します。</w:t>
            </w:r>
          </w:p>
          <w:p w14:paraId="75FD3976" w14:textId="32E60712"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1）診断名・病型・指定難病患者の認定の有無</w:t>
            </w:r>
          </w:p>
          <w:p w14:paraId="0E926353" w14:textId="3DAA0B9D"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2）診療医療機関名・診療科</w:t>
            </w:r>
          </w:p>
          <w:p w14:paraId="20F91995" w14:textId="3F8C6A37"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3）患者背景</w:t>
            </w:r>
          </w:p>
          <w:p w14:paraId="0F5725F9" w14:textId="08D39434"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4）臨床症状・疾患活動性・重症度</w:t>
            </w:r>
          </w:p>
          <w:p w14:paraId="1D5887D1" w14:textId="37E948A9"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5）臨床経過</w:t>
            </w:r>
          </w:p>
          <w:p w14:paraId="685F25E7" w14:textId="0B9556F6"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6）検査所見</w:t>
            </w:r>
          </w:p>
          <w:p w14:paraId="253E0BFA" w14:textId="7B35CD7E"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7）治療内容</w:t>
            </w:r>
          </w:p>
          <w:p w14:paraId="585E2F5D" w14:textId="5A194878"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8）治療薬</w:t>
            </w:r>
          </w:p>
          <w:p w14:paraId="304BEFCF" w14:textId="16FDFA70"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9）Quality of Life・機能評価</w:t>
            </w:r>
          </w:p>
          <w:p w14:paraId="6C3B96B0" w14:textId="77777777"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10）疾患活動性評価指標</w:t>
            </w:r>
          </w:p>
          <w:p w14:paraId="4510CA82" w14:textId="77777777"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11）認知機能評価</w:t>
            </w:r>
          </w:p>
          <w:p w14:paraId="3035BEB6" w14:textId="77777777" w:rsidR="00DB092A"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12）転帰</w:t>
            </w:r>
          </w:p>
          <w:p w14:paraId="014EA8D1" w14:textId="18E20BA9" w:rsidR="00847B49" w:rsidRPr="00244878" w:rsidRDefault="00DB092A" w:rsidP="00DB092A">
            <w:pPr>
              <w:rPr>
                <w:rFonts w:ascii="ＭＳ ゴシック" w:eastAsia="ＭＳ ゴシック" w:hAnsi="ＭＳ ゴシック"/>
                <w:sz w:val="20"/>
                <w:szCs w:val="20"/>
              </w:rPr>
            </w:pPr>
            <w:r w:rsidRPr="00244878">
              <w:rPr>
                <w:rFonts w:ascii="ＭＳ ゴシック" w:eastAsia="ＭＳ ゴシック" w:hAnsi="ＭＳ ゴシック" w:hint="eastAsia"/>
                <w:sz w:val="20"/>
                <w:szCs w:val="20"/>
              </w:rPr>
              <w:t>13）有害事象・合併症</w:t>
            </w:r>
          </w:p>
        </w:tc>
      </w:tr>
      <w:tr w:rsidR="00847B49" w:rsidRPr="0056572A" w14:paraId="1D76968F" w14:textId="77777777" w:rsidTr="005C4400">
        <w:trPr>
          <w:trHeight w:val="860"/>
        </w:trPr>
        <w:tc>
          <w:tcPr>
            <w:tcW w:w="1560" w:type="dxa"/>
            <w:vAlign w:val="center"/>
          </w:tcPr>
          <w:p w14:paraId="6A58BAF4" w14:textId="6EF516E1" w:rsidR="00847B49" w:rsidRPr="003D39CA" w:rsidRDefault="00847B49" w:rsidP="005C4400">
            <w:pPr>
              <w:jc w:val="center"/>
              <w:rPr>
                <w:rFonts w:ascii="HG丸ｺﾞｼｯｸM-PRO" w:eastAsia="HG丸ｺﾞｼｯｸM-PRO" w:hAnsi="HG丸ｺﾞｼｯｸM-PRO"/>
                <w:b/>
                <w:sz w:val="22"/>
              </w:rPr>
            </w:pPr>
            <w:r w:rsidRPr="005B4B76">
              <w:rPr>
                <w:rFonts w:ascii="HG丸ｺﾞｼｯｸM-PRO" w:eastAsia="HG丸ｺﾞｼｯｸM-PRO" w:hAnsi="HG丸ｺﾞｼｯｸM-PRO" w:hint="eastAsia"/>
                <w:b/>
                <w:sz w:val="22"/>
              </w:rPr>
              <w:t>情報の</w:t>
            </w:r>
            <w:r>
              <w:rPr>
                <w:rFonts w:ascii="HG丸ｺﾞｼｯｸM-PRO" w:eastAsia="HG丸ｺﾞｼｯｸM-PRO" w:hAnsi="HG丸ｺﾞｼｯｸM-PRO" w:hint="eastAsia"/>
                <w:b/>
                <w:sz w:val="22"/>
              </w:rPr>
              <w:t>授受</w:t>
            </w:r>
          </w:p>
        </w:tc>
        <w:tc>
          <w:tcPr>
            <w:tcW w:w="8505" w:type="dxa"/>
            <w:vAlign w:val="center"/>
          </w:tcPr>
          <w:p w14:paraId="69091BA6" w14:textId="2332F23C" w:rsidR="00847B49" w:rsidRPr="00670E7B" w:rsidRDefault="00501FC6" w:rsidP="00847B49">
            <w:pPr>
              <w:rPr>
                <w:rFonts w:ascii="ＭＳ ゴシック" w:eastAsia="ＭＳ ゴシック" w:hAnsi="ＭＳ ゴシック"/>
                <w:sz w:val="20"/>
                <w:szCs w:val="20"/>
              </w:rPr>
            </w:pPr>
            <w:r w:rsidRPr="00AA004E">
              <w:rPr>
                <w:rFonts w:ascii="ＭＳ ゴシック" w:eastAsia="ＭＳ ゴシック" w:hAnsi="ＭＳ ゴシック" w:hint="eastAsia"/>
                <w:sz w:val="20"/>
                <w:szCs w:val="20"/>
              </w:rPr>
              <w:t>難病プラットフォームの</w:t>
            </w:r>
            <w:r w:rsidRPr="00244878">
              <w:rPr>
                <w:rFonts w:ascii="ＭＳ ゴシック" w:eastAsia="ＭＳ ゴシック" w:hAnsi="ＭＳ ゴシック" w:hint="eastAsia"/>
                <w:sz w:val="20"/>
                <w:szCs w:val="20"/>
              </w:rPr>
              <w:t>臨床試験支援システム</w:t>
            </w:r>
            <w:r>
              <w:rPr>
                <w:rFonts w:ascii="ＭＳ ゴシック" w:eastAsia="ＭＳ ゴシック" w:hAnsi="ＭＳ ゴシック" w:hint="eastAsia"/>
                <w:sz w:val="20"/>
                <w:szCs w:val="20"/>
              </w:rPr>
              <w:t>を通じて情報を授受します。</w:t>
            </w:r>
          </w:p>
        </w:tc>
      </w:tr>
      <w:tr w:rsidR="00847B49" w:rsidRPr="0056572A" w14:paraId="26CF471B" w14:textId="77777777" w:rsidTr="00555DCD">
        <w:trPr>
          <w:trHeight w:val="1068"/>
        </w:trPr>
        <w:tc>
          <w:tcPr>
            <w:tcW w:w="1560" w:type="dxa"/>
            <w:vAlign w:val="center"/>
          </w:tcPr>
          <w:p w14:paraId="75DDCC5A" w14:textId="77777777" w:rsidR="00653484"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個人情報の</w:t>
            </w:r>
          </w:p>
          <w:p w14:paraId="532F603E" w14:textId="6FDFC036" w:rsidR="00847B49" w:rsidRPr="005B4B76"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管理</w:t>
            </w:r>
          </w:p>
        </w:tc>
        <w:tc>
          <w:tcPr>
            <w:tcW w:w="8505" w:type="dxa"/>
            <w:vAlign w:val="center"/>
          </w:tcPr>
          <w:p w14:paraId="5B8C0CAE" w14:textId="462B6D0B" w:rsidR="0020206A" w:rsidRPr="008C7F89" w:rsidRDefault="00FE6026" w:rsidP="00FE6026">
            <w:pPr>
              <w:rPr>
                <w:rFonts w:ascii="ＭＳ ゴシック" w:eastAsia="ＭＳ ゴシック" w:hAnsi="ＭＳ ゴシック"/>
                <w:color w:val="0000FF"/>
                <w:sz w:val="20"/>
                <w:szCs w:val="20"/>
              </w:rPr>
            </w:pPr>
            <w:r w:rsidRPr="00AA004E">
              <w:rPr>
                <w:rFonts w:ascii="ＭＳ ゴシック" w:eastAsia="ＭＳ ゴシック" w:hAnsi="ＭＳ ゴシック" w:hint="eastAsia"/>
                <w:sz w:val="20"/>
                <w:szCs w:val="20"/>
              </w:rPr>
              <w:t>難病プラットフォームの</w:t>
            </w:r>
            <w:r w:rsidRPr="00244878">
              <w:rPr>
                <w:rFonts w:ascii="ＭＳ ゴシック" w:eastAsia="ＭＳ ゴシック" w:hAnsi="ＭＳ ゴシック" w:hint="eastAsia"/>
                <w:sz w:val="20"/>
                <w:szCs w:val="20"/>
              </w:rPr>
              <w:t>臨床試験支援システム</w:t>
            </w:r>
            <w:r>
              <w:rPr>
                <w:rFonts w:ascii="ＭＳ ゴシック" w:eastAsia="ＭＳ ゴシック" w:hAnsi="ＭＳ ゴシック" w:hint="eastAsia"/>
                <w:sz w:val="20"/>
                <w:szCs w:val="20"/>
              </w:rPr>
              <w:t>から抽出された</w:t>
            </w:r>
            <w:r w:rsidRPr="00683E71">
              <w:rPr>
                <w:rFonts w:asciiTheme="majorEastAsia" w:eastAsiaTheme="majorEastAsia" w:hAnsiTheme="majorEastAsia" w:hint="eastAsia"/>
                <w:sz w:val="20"/>
                <w:szCs w:val="20"/>
              </w:rPr>
              <w:t>個人情報を含まない</w:t>
            </w:r>
            <w:r>
              <w:rPr>
                <w:rFonts w:ascii="ＭＳ ゴシック" w:eastAsia="ＭＳ ゴシック" w:hAnsi="ＭＳ ゴシック" w:hint="eastAsia"/>
                <w:sz w:val="20"/>
                <w:szCs w:val="20"/>
              </w:rPr>
              <w:t>加工済みのデータを用います。</w:t>
            </w:r>
          </w:p>
        </w:tc>
      </w:tr>
      <w:tr w:rsidR="008815A0" w:rsidRPr="0056572A" w14:paraId="7666EB00" w14:textId="77777777" w:rsidTr="005B4B76">
        <w:trPr>
          <w:trHeight w:val="1415"/>
        </w:trPr>
        <w:tc>
          <w:tcPr>
            <w:tcW w:w="1560" w:type="dxa"/>
            <w:vAlign w:val="center"/>
          </w:tcPr>
          <w:p w14:paraId="1DA3DA91" w14:textId="6C18DA39" w:rsidR="008815A0" w:rsidRPr="00727B90" w:rsidRDefault="008815A0" w:rsidP="008815A0">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lastRenderedPageBreak/>
              <w:t>情報の管理について責任を有する者</w:t>
            </w:r>
          </w:p>
        </w:tc>
        <w:tc>
          <w:tcPr>
            <w:tcW w:w="8505" w:type="dxa"/>
            <w:vAlign w:val="center"/>
          </w:tcPr>
          <w:p w14:paraId="3C29338B" w14:textId="50976339" w:rsidR="00CA533C" w:rsidRPr="00B47B12" w:rsidRDefault="00CA533C" w:rsidP="00CA533C">
            <w:pPr>
              <w:rPr>
                <w:rFonts w:ascii="ＭＳ ゴシック" w:eastAsia="ＭＳ ゴシック" w:hAnsi="ＭＳ ゴシック"/>
                <w:sz w:val="20"/>
                <w:szCs w:val="20"/>
              </w:rPr>
            </w:pPr>
            <w:r w:rsidRPr="00B47B12">
              <w:rPr>
                <w:rFonts w:ascii="ＭＳ ゴシック" w:eastAsia="ＭＳ ゴシック" w:hAnsi="ＭＳ ゴシック" w:hint="eastAsia"/>
                <w:sz w:val="20"/>
                <w:szCs w:val="20"/>
              </w:rPr>
              <w:t>【研究代表機関に集積された情報の管理】</w:t>
            </w:r>
          </w:p>
          <w:p w14:paraId="40574754" w14:textId="6E697563" w:rsidR="005C4400" w:rsidRPr="00B47B12" w:rsidRDefault="00B47B12" w:rsidP="005C4400">
            <w:pPr>
              <w:rPr>
                <w:rFonts w:ascii="ＭＳ ゴシック" w:eastAsia="ＭＳ ゴシック" w:hAnsi="ＭＳ ゴシック"/>
                <w:sz w:val="20"/>
                <w:szCs w:val="20"/>
              </w:rPr>
            </w:pPr>
            <w:r w:rsidRPr="00B47B12">
              <w:rPr>
                <w:rFonts w:ascii="ＭＳ ゴシック" w:eastAsia="ＭＳ ゴシック" w:hAnsi="ＭＳ ゴシック" w:hint="eastAsia"/>
                <w:kern w:val="0"/>
                <w:sz w:val="20"/>
                <w:szCs w:val="20"/>
              </w:rPr>
              <w:t>横浜市立大学大学院医学研究科　視覚器病態学</w:t>
            </w:r>
            <w:r w:rsidR="005C4400">
              <w:rPr>
                <w:rFonts w:ascii="ＭＳ ゴシック" w:eastAsia="ＭＳ ゴシック" w:hAnsi="ＭＳ ゴシック" w:hint="eastAsia"/>
                <w:kern w:val="0"/>
                <w:sz w:val="20"/>
                <w:szCs w:val="20"/>
              </w:rPr>
              <w:t xml:space="preserve">　</w:t>
            </w:r>
            <w:r w:rsidRPr="00B47B12">
              <w:rPr>
                <w:rFonts w:ascii="ＭＳ ゴシック" w:eastAsia="ＭＳ ゴシック" w:hAnsi="ＭＳ ゴシック" w:hint="eastAsia"/>
                <w:kern w:val="0"/>
                <w:sz w:val="20"/>
                <w:szCs w:val="20"/>
              </w:rPr>
              <w:t>野村　英一</w:t>
            </w:r>
          </w:p>
          <w:p w14:paraId="32049F7A" w14:textId="0340F872" w:rsidR="00CA533C" w:rsidRPr="00B47B12" w:rsidRDefault="00CA533C" w:rsidP="00B47B12">
            <w:pPr>
              <w:rPr>
                <w:rFonts w:ascii="ＭＳ ゴシック" w:eastAsia="ＭＳ ゴシック" w:hAnsi="ＭＳ ゴシック"/>
                <w:sz w:val="20"/>
                <w:szCs w:val="20"/>
              </w:rPr>
            </w:pPr>
          </w:p>
        </w:tc>
      </w:tr>
      <w:tr w:rsidR="00847B49" w:rsidRPr="0056572A" w14:paraId="739919A5" w14:textId="77777777" w:rsidTr="008C7F89">
        <w:trPr>
          <w:trHeight w:val="572"/>
        </w:trPr>
        <w:tc>
          <w:tcPr>
            <w:tcW w:w="1560" w:type="dxa"/>
            <w:vAlign w:val="center"/>
          </w:tcPr>
          <w:p w14:paraId="1202045A" w14:textId="7F9B2E65" w:rsidR="00847B49" w:rsidRDefault="00847B49" w:rsidP="00847B49">
            <w:pPr>
              <w:jc w:val="center"/>
              <w:rPr>
                <w:rFonts w:ascii="HG丸ｺﾞｼｯｸM-PRO" w:eastAsia="HG丸ｺﾞｼｯｸM-PRO" w:hAnsi="HG丸ｺﾞｼｯｸM-PRO"/>
                <w:b/>
                <w:sz w:val="22"/>
              </w:rPr>
            </w:pPr>
            <w:r>
              <w:rPr>
                <w:rFonts w:ascii="ＭＳ ゴシック" w:eastAsia="ＭＳ ゴシック" w:hAnsi="ＭＳ ゴシック" w:hint="eastAsia"/>
                <w:b/>
                <w:sz w:val="22"/>
              </w:rPr>
              <w:t>利益相反</w:t>
            </w:r>
          </w:p>
        </w:tc>
        <w:tc>
          <w:tcPr>
            <w:tcW w:w="8505" w:type="dxa"/>
            <w:vAlign w:val="center"/>
          </w:tcPr>
          <w:p w14:paraId="77B79DE6" w14:textId="77777777" w:rsidR="00847B49" w:rsidRDefault="00847B49" w:rsidP="00847B49">
            <w:pPr>
              <w:rPr>
                <w:rFonts w:ascii="ＭＳ ゴシック" w:eastAsia="ＭＳ ゴシック" w:hAnsi="ＭＳ ゴシック"/>
                <w:sz w:val="20"/>
                <w:szCs w:val="20"/>
              </w:rPr>
            </w:pPr>
            <w:r w:rsidRPr="005439EF">
              <w:rPr>
                <w:rFonts w:ascii="ＭＳ ゴシック" w:eastAsia="ＭＳ ゴシック" w:hAnsi="ＭＳ ゴシック" w:hint="eastAsia"/>
                <w:sz w:val="20"/>
                <w:szCs w:val="20"/>
              </w:rPr>
              <w:t>利益相反とは、研究成果に影響するような利害関係を指し、金銭及び個人の関係を含むものです。</w:t>
            </w:r>
          </w:p>
          <w:p w14:paraId="0C38B023" w14:textId="5D7625D0" w:rsidR="00847B49" w:rsidRPr="00DB092A" w:rsidRDefault="00847B49" w:rsidP="00847B49">
            <w:pPr>
              <w:rPr>
                <w:rFonts w:ascii="ＭＳ ゴシック" w:eastAsia="ＭＳ ゴシック" w:hAnsi="ＭＳ ゴシック"/>
                <w:sz w:val="20"/>
                <w:szCs w:val="20"/>
              </w:rPr>
            </w:pPr>
            <w:r w:rsidRPr="00DB092A">
              <w:rPr>
                <w:rFonts w:ascii="ＭＳ ゴシック" w:eastAsia="ＭＳ ゴシック" w:hAnsi="ＭＳ ゴシック" w:hint="eastAsia"/>
                <w:sz w:val="20"/>
                <w:szCs w:val="20"/>
              </w:rPr>
              <w:t>本研究に関わる研究者には、本研究で効果を解析する薬剤</w:t>
            </w:r>
            <w:r w:rsidR="00DB092A" w:rsidRPr="00DB092A">
              <w:rPr>
                <w:rFonts w:ascii="ＭＳ ゴシック" w:eastAsia="ＭＳ ゴシック" w:hAnsi="ＭＳ ゴシック" w:hint="eastAsia"/>
                <w:sz w:val="20"/>
                <w:szCs w:val="20"/>
              </w:rPr>
              <w:t>アプレミラスト</w:t>
            </w:r>
            <w:r w:rsidRPr="00DB092A">
              <w:rPr>
                <w:rFonts w:ascii="ＭＳ ゴシック" w:eastAsia="ＭＳ ゴシック" w:hAnsi="ＭＳ ゴシック" w:hint="eastAsia"/>
                <w:sz w:val="20"/>
                <w:szCs w:val="20"/>
              </w:rPr>
              <w:t>の製薬会社</w:t>
            </w:r>
            <w:r w:rsidR="00DB092A" w:rsidRPr="00DB092A">
              <w:rPr>
                <w:rFonts w:ascii="ＭＳ ゴシック" w:eastAsia="ＭＳ ゴシック" w:hAnsi="ＭＳ ゴシック" w:hint="eastAsia"/>
                <w:sz w:val="20"/>
                <w:szCs w:val="20"/>
              </w:rPr>
              <w:t>アムジェン株式会社</w:t>
            </w:r>
            <w:r w:rsidRPr="00DB092A">
              <w:rPr>
                <w:rFonts w:ascii="ＭＳ ゴシック" w:eastAsia="ＭＳ ゴシック" w:hAnsi="ＭＳ ゴシック" w:hint="eastAsia"/>
                <w:sz w:val="20"/>
                <w:szCs w:val="20"/>
              </w:rPr>
              <w:t>から</w:t>
            </w:r>
            <w:r w:rsidR="00DB092A" w:rsidRPr="00DB092A">
              <w:rPr>
                <w:rFonts w:ascii="ＭＳ ゴシック" w:eastAsia="ＭＳ ゴシック" w:hAnsi="ＭＳ ゴシック" w:hint="eastAsia"/>
                <w:sz w:val="20"/>
                <w:szCs w:val="20"/>
              </w:rPr>
              <w:t>奨学寄附金と</w:t>
            </w:r>
            <w:r w:rsidRPr="00DB092A">
              <w:rPr>
                <w:rFonts w:ascii="ＭＳ ゴシック" w:eastAsia="ＭＳ ゴシック" w:hAnsi="ＭＳ ゴシック" w:hint="eastAsia"/>
                <w:sz w:val="20"/>
                <w:szCs w:val="20"/>
              </w:rPr>
              <w:t>講演料を受けている者がいます。本研究の実施において利益相反が生じる可能性がありますが、事前に</w:t>
            </w:r>
            <w:r w:rsidR="00DB092A" w:rsidRPr="00DB092A">
              <w:rPr>
                <w:rFonts w:ascii="ＭＳ ゴシック" w:eastAsia="ＭＳ ゴシック" w:hAnsi="ＭＳ ゴシック" w:hint="eastAsia"/>
                <w:sz w:val="20"/>
                <w:szCs w:val="20"/>
              </w:rPr>
              <w:t>横浜市立大学附属</w:t>
            </w:r>
            <w:r w:rsidR="004B1CC0" w:rsidRPr="00DB092A">
              <w:rPr>
                <w:rFonts w:ascii="ＭＳ ゴシック" w:eastAsia="ＭＳ ゴシック" w:hAnsi="ＭＳ ゴシック" w:hint="eastAsia"/>
                <w:sz w:val="20"/>
                <w:szCs w:val="20"/>
              </w:rPr>
              <w:t>病院</w:t>
            </w:r>
            <w:r w:rsidRPr="00DB092A">
              <w:rPr>
                <w:rFonts w:ascii="ＭＳ ゴシック" w:eastAsia="ＭＳ ゴシック" w:hAnsi="ＭＳ ゴシック" w:hint="eastAsia"/>
                <w:sz w:val="20"/>
                <w:szCs w:val="20"/>
              </w:rPr>
              <w:t>の利益相反委員会で審査を受け、その意見を踏まえて横浜市立大学の人を対象とする生命科学・医学系研究倫理委員会で承認を得ています。</w:t>
            </w:r>
          </w:p>
          <w:p w14:paraId="726DA67E" w14:textId="01D0C209" w:rsidR="00847B49" w:rsidRPr="00670E7B" w:rsidRDefault="00DB092A" w:rsidP="00847B49">
            <w:pPr>
              <w:rPr>
                <w:rFonts w:ascii="ＭＳ ゴシック" w:eastAsia="ＭＳ ゴシック" w:hAnsi="ＭＳ ゴシック"/>
                <w:color w:val="00B050"/>
                <w:sz w:val="20"/>
                <w:szCs w:val="20"/>
              </w:rPr>
            </w:pPr>
            <w:r w:rsidRPr="00DB092A">
              <w:rPr>
                <w:rFonts w:ascii="ＭＳ ゴシック" w:eastAsia="ＭＳ ゴシック" w:hAnsi="ＭＳ ゴシック" w:hint="eastAsia"/>
                <w:sz w:val="20"/>
                <w:szCs w:val="20"/>
              </w:rPr>
              <w:t>本研究はアムジェン株式会社から資金提供を受けて実施されます。研究の立案、研究計画書の作成、統計解析、結果の解釈にアムジェン株式会社は関わりますが、データ収集及びその取扱いにアムジェン株式会社薬会社の社員及びその関係者が関与することはありません。統計解析は</w:t>
            </w:r>
            <w:r w:rsidR="00683E71">
              <w:rPr>
                <w:rFonts w:ascii="ＭＳ ゴシック" w:eastAsia="ＭＳ ゴシック" w:hAnsi="ＭＳ ゴシック" w:hint="eastAsia"/>
                <w:sz w:val="20"/>
                <w:szCs w:val="20"/>
              </w:rPr>
              <w:t>一部、</w:t>
            </w:r>
            <w:r w:rsidR="0084436B">
              <w:rPr>
                <w:rFonts w:ascii="ＭＳ ゴシック" w:eastAsia="ＭＳ ゴシック" w:hAnsi="ＭＳ ゴシック" w:hint="eastAsia"/>
                <w:sz w:val="20"/>
                <w:szCs w:val="20"/>
              </w:rPr>
              <w:t>聖マリアンナ医科大学</w:t>
            </w:r>
            <w:r w:rsidRPr="00DB092A">
              <w:rPr>
                <w:rFonts w:ascii="ＭＳ ゴシック" w:eastAsia="ＭＳ ゴシック" w:hAnsi="ＭＳ ゴシック" w:hint="eastAsia"/>
                <w:sz w:val="20"/>
                <w:szCs w:val="20"/>
              </w:rPr>
              <w:t>に委託</w:t>
            </w:r>
            <w:r>
              <w:rPr>
                <w:rFonts w:ascii="ＭＳ ゴシック" w:eastAsia="ＭＳ ゴシック" w:hAnsi="ＭＳ ゴシック" w:hint="eastAsia"/>
                <w:sz w:val="20"/>
                <w:szCs w:val="20"/>
              </w:rPr>
              <w:t>します。</w:t>
            </w:r>
          </w:p>
        </w:tc>
      </w:tr>
      <w:tr w:rsidR="00847B49" w:rsidRPr="0056572A" w14:paraId="5F0017D3" w14:textId="77777777" w:rsidTr="00407945">
        <w:trPr>
          <w:trHeight w:val="956"/>
        </w:trPr>
        <w:tc>
          <w:tcPr>
            <w:tcW w:w="1560" w:type="dxa"/>
            <w:vAlign w:val="center"/>
          </w:tcPr>
          <w:p w14:paraId="6C6AA41B" w14:textId="77777777" w:rsidR="00847B49" w:rsidRDefault="00847B49" w:rsidP="00847B49">
            <w:pPr>
              <w:jc w:val="center"/>
              <w:rPr>
                <w:rFonts w:ascii="HG丸ｺﾞｼｯｸM-PRO" w:eastAsia="HG丸ｺﾞｼｯｸM-PRO" w:hAnsi="HG丸ｺﾞｼｯｸM-PRO"/>
                <w:b/>
                <w:sz w:val="22"/>
              </w:rPr>
            </w:pPr>
            <w:r w:rsidRPr="005B4B76">
              <w:rPr>
                <w:rFonts w:ascii="HG丸ｺﾞｼｯｸM-PRO" w:eastAsia="HG丸ｺﾞｼｯｸM-PRO" w:hAnsi="HG丸ｺﾞｼｯｸM-PRO" w:hint="eastAsia"/>
                <w:b/>
                <w:sz w:val="22"/>
              </w:rPr>
              <w:t>研究組織</w:t>
            </w:r>
          </w:p>
          <w:p w14:paraId="54A05366" w14:textId="0148A7D8" w:rsidR="00847B49" w:rsidRPr="005B4B76"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（利用する者の範囲）</w:t>
            </w:r>
          </w:p>
        </w:tc>
        <w:tc>
          <w:tcPr>
            <w:tcW w:w="8505" w:type="dxa"/>
            <w:vAlign w:val="center"/>
          </w:tcPr>
          <w:p w14:paraId="037DAF52" w14:textId="5DA8A14B" w:rsidR="00847B49" w:rsidRDefault="00847B49" w:rsidP="00847B49">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【研究代表機関と研究代表者】</w:t>
            </w:r>
          </w:p>
          <w:p w14:paraId="5D643747" w14:textId="36ECB391" w:rsidR="00847B49" w:rsidRPr="00E34B7A" w:rsidRDefault="00E34B7A" w:rsidP="00847B49">
            <w:pPr>
              <w:rPr>
                <w:rFonts w:ascii="ＭＳ ゴシック" w:eastAsia="ＭＳ ゴシック" w:hAnsi="ＭＳ ゴシック"/>
                <w:sz w:val="20"/>
                <w:szCs w:val="20"/>
              </w:rPr>
            </w:pPr>
            <w:r w:rsidRPr="00E34B7A">
              <w:rPr>
                <w:rFonts w:ascii="ＭＳ ゴシック" w:eastAsia="ＭＳ ゴシック" w:hAnsi="ＭＳ ゴシック" w:hint="eastAsia"/>
                <w:sz w:val="20"/>
                <w:szCs w:val="20"/>
              </w:rPr>
              <w:t>横浜市立大学大学院医学研究科　視覚器病態学</w:t>
            </w:r>
            <w:r w:rsidR="00847B49" w:rsidRPr="00E34B7A">
              <w:rPr>
                <w:rFonts w:ascii="ＭＳ ゴシック" w:eastAsia="ＭＳ ゴシック" w:hAnsi="ＭＳ ゴシック" w:hint="eastAsia"/>
                <w:sz w:val="20"/>
                <w:szCs w:val="20"/>
              </w:rPr>
              <w:t xml:space="preserve">　（研究</w:t>
            </w:r>
            <w:r w:rsidR="004B1CC0" w:rsidRPr="00E34B7A">
              <w:rPr>
                <w:rFonts w:ascii="ＭＳ ゴシック" w:eastAsia="ＭＳ ゴシック" w:hAnsi="ＭＳ ゴシック" w:hint="eastAsia"/>
                <w:sz w:val="20"/>
                <w:szCs w:val="20"/>
              </w:rPr>
              <w:t>代表</w:t>
            </w:r>
            <w:r w:rsidR="00847B49" w:rsidRPr="00E34B7A">
              <w:rPr>
                <w:rFonts w:ascii="ＭＳ ゴシック" w:eastAsia="ＭＳ ゴシック" w:hAnsi="ＭＳ ゴシック" w:hint="eastAsia"/>
                <w:sz w:val="20"/>
                <w:szCs w:val="20"/>
              </w:rPr>
              <w:t>者）</w:t>
            </w:r>
            <w:r w:rsidR="00F72393">
              <w:rPr>
                <w:rFonts w:ascii="ＭＳ ゴシック" w:eastAsia="ＭＳ ゴシック" w:hAnsi="ＭＳ ゴシック" w:hint="eastAsia"/>
                <w:sz w:val="20"/>
                <w:szCs w:val="20"/>
              </w:rPr>
              <w:t>中村</w:t>
            </w:r>
            <w:r w:rsidR="003D6D5A">
              <w:rPr>
                <w:rFonts w:ascii="ＭＳ ゴシック" w:eastAsia="ＭＳ ゴシック" w:hAnsi="ＭＳ ゴシック" w:hint="eastAsia"/>
                <w:sz w:val="20"/>
                <w:szCs w:val="20"/>
              </w:rPr>
              <w:t xml:space="preserve"> </w:t>
            </w:r>
            <w:r w:rsidR="00F72393">
              <w:rPr>
                <w:rFonts w:ascii="ＭＳ ゴシック" w:eastAsia="ＭＳ ゴシック" w:hAnsi="ＭＳ ゴシック" w:hint="eastAsia"/>
                <w:sz w:val="20"/>
                <w:szCs w:val="20"/>
              </w:rPr>
              <w:t>寿太郎</w:t>
            </w:r>
          </w:p>
          <w:p w14:paraId="7B3D5CF7" w14:textId="07BB9297" w:rsidR="00847B49" w:rsidRDefault="00847B49" w:rsidP="00847B49">
            <w:pPr>
              <w:rPr>
                <w:rFonts w:ascii="ＭＳ ゴシック" w:eastAsia="ＭＳ ゴシック" w:hAnsi="ＭＳ ゴシック"/>
                <w:sz w:val="20"/>
                <w:szCs w:val="20"/>
              </w:rPr>
            </w:pPr>
            <w:r>
              <w:rPr>
                <w:rFonts w:ascii="ＭＳ ゴシック" w:eastAsia="ＭＳ ゴシック" w:hAnsi="ＭＳ ゴシック" w:hint="eastAsia"/>
                <w:sz w:val="20"/>
                <w:szCs w:val="20"/>
              </w:rPr>
              <w:t>【共同研究機関と研究責任者】</w:t>
            </w:r>
          </w:p>
          <w:p w14:paraId="06CFD986" w14:textId="0EB434B8" w:rsidR="003D6D5A" w:rsidRDefault="002757FD" w:rsidP="00847B49">
            <w:pPr>
              <w:rPr>
                <w:rFonts w:ascii="ＭＳ ゴシック" w:eastAsia="ＭＳ ゴシック" w:hAnsi="ＭＳ ゴシック"/>
                <w:sz w:val="20"/>
                <w:szCs w:val="20"/>
              </w:rPr>
            </w:pPr>
            <w:r w:rsidRPr="002757FD">
              <w:rPr>
                <w:rFonts w:ascii="ＭＳ ゴシック" w:eastAsia="ＭＳ ゴシック" w:hAnsi="ＭＳ ゴシック"/>
                <w:sz w:val="20"/>
                <w:szCs w:val="20"/>
              </w:rPr>
              <w:t>アムジェン株式会社　メディカルアフェアーズ本部　（研究責任者）齊藤 克也</w:t>
            </w:r>
            <w:r w:rsidRPr="002757FD">
              <w:rPr>
                <w:rFonts w:ascii="ＭＳ ゴシック" w:eastAsia="ＭＳ ゴシック" w:hAnsi="ＭＳ ゴシック"/>
                <w:sz w:val="20"/>
                <w:szCs w:val="20"/>
              </w:rPr>
              <w:br/>
              <w:t>香川大学医学部附属病院　膠原病・リウマチ内科　（研究責任者）土橋 浩章</w:t>
            </w:r>
            <w:r w:rsidRPr="002757FD">
              <w:rPr>
                <w:rFonts w:ascii="ＭＳ ゴシック" w:eastAsia="ＭＳ ゴシック" w:hAnsi="ＭＳ ゴシック"/>
                <w:sz w:val="20"/>
                <w:szCs w:val="20"/>
              </w:rPr>
              <w:br/>
              <w:t>北里大学病院　内科（リウマチ・膠原病）　（研究責任者）山岡 邦宏</w:t>
            </w:r>
            <w:r w:rsidRPr="002757FD">
              <w:rPr>
                <w:rFonts w:ascii="ＭＳ ゴシック" w:eastAsia="ＭＳ ゴシック" w:hAnsi="ＭＳ ゴシック"/>
                <w:sz w:val="20"/>
                <w:szCs w:val="20"/>
              </w:rPr>
              <w:br/>
              <w:t>京都府立医科大学附属病院　免疫内科　（研究責任者）川人 豊</w:t>
            </w:r>
            <w:r w:rsidRPr="002757FD">
              <w:rPr>
                <w:rFonts w:ascii="ＭＳ ゴシック" w:eastAsia="ＭＳ ゴシック" w:hAnsi="ＭＳ ゴシック"/>
                <w:sz w:val="20"/>
                <w:szCs w:val="20"/>
              </w:rPr>
              <w:br/>
              <w:t>産業医科大学病院　第一内科学講座（膠原病・リウマチ内科）　（研究責任者）田中 良哉</w:t>
            </w:r>
            <w:r w:rsidRPr="002757FD">
              <w:rPr>
                <w:rFonts w:ascii="ＭＳ ゴシック" w:eastAsia="ＭＳ ゴシック" w:hAnsi="ＭＳ ゴシック"/>
                <w:sz w:val="20"/>
                <w:szCs w:val="20"/>
              </w:rPr>
              <w:br/>
              <w:t>帝京大学医学部附属病院　内科（リウマチ・膠原病）　（研究責任者）菊地 弘敏</w:t>
            </w:r>
            <w:r w:rsidRPr="002757FD">
              <w:rPr>
                <w:rFonts w:ascii="ＭＳ ゴシック" w:eastAsia="ＭＳ ゴシック" w:hAnsi="ＭＳ ゴシック"/>
                <w:sz w:val="20"/>
                <w:szCs w:val="20"/>
              </w:rPr>
              <w:br/>
              <w:t>藤田医科大学病院　消化器内科　（研究責任者）大宮 直木</w:t>
            </w:r>
            <w:r w:rsidRPr="002757FD">
              <w:rPr>
                <w:rFonts w:ascii="ＭＳ ゴシック" w:eastAsia="ＭＳ ゴシック" w:hAnsi="ＭＳ ゴシック"/>
                <w:sz w:val="20"/>
                <w:szCs w:val="20"/>
              </w:rPr>
              <w:br/>
              <w:t>岡山大学病院　消化器内科　（研究責任者）平岡 佐規子</w:t>
            </w:r>
            <w:r w:rsidRPr="002757FD">
              <w:rPr>
                <w:rFonts w:ascii="ＭＳ ゴシック" w:eastAsia="ＭＳ ゴシック" w:hAnsi="ＭＳ ゴシック"/>
                <w:sz w:val="20"/>
                <w:szCs w:val="20"/>
              </w:rPr>
              <w:br/>
              <w:t>聖マリアンナ医科大学病院　リウマチ膠原病アレルギー内科　（研究責任者）永渕 裕子</w:t>
            </w:r>
            <w:r w:rsidRPr="002757FD">
              <w:rPr>
                <w:rFonts w:ascii="ＭＳ ゴシック" w:eastAsia="ＭＳ ゴシック" w:hAnsi="ＭＳ ゴシック"/>
                <w:sz w:val="20"/>
                <w:szCs w:val="20"/>
              </w:rPr>
              <w:br/>
              <w:t>聖ヨゼフ病院　内科（リウマチ・膠原病）　（研究責任者）桐野 洋平</w:t>
            </w:r>
            <w:r w:rsidRPr="002757FD">
              <w:rPr>
                <w:rFonts w:ascii="ＭＳ ゴシック" w:eastAsia="ＭＳ ゴシック" w:hAnsi="ＭＳ ゴシック"/>
                <w:sz w:val="20"/>
                <w:szCs w:val="20"/>
              </w:rPr>
              <w:br/>
              <w:t>東北医科薬科大学病院　皮膚科　（研究責任者）池田 高治</w:t>
            </w:r>
            <w:r w:rsidRPr="002757FD">
              <w:rPr>
                <w:rFonts w:ascii="ＭＳ ゴシック" w:eastAsia="ＭＳ ゴシック" w:hAnsi="ＭＳ ゴシック"/>
                <w:sz w:val="20"/>
                <w:szCs w:val="20"/>
              </w:rPr>
              <w:br/>
              <w:t>日本医科大学武蔵小杉病院　リウマチ膠原病内科　（研究責任者）岳野 光洋</w:t>
            </w:r>
            <w:r w:rsidRPr="002757FD">
              <w:rPr>
                <w:rFonts w:ascii="ＭＳ ゴシック" w:eastAsia="ＭＳ ゴシック" w:hAnsi="ＭＳ ゴシック"/>
                <w:sz w:val="20"/>
                <w:szCs w:val="20"/>
              </w:rPr>
              <w:br/>
            </w:r>
            <w:r w:rsidR="003D6D5A">
              <w:rPr>
                <w:rFonts w:ascii="ＭＳ ゴシック" w:eastAsia="ＭＳ ゴシック" w:hAnsi="ＭＳ ゴシック" w:hint="eastAsia"/>
                <w:sz w:val="20"/>
                <w:szCs w:val="20"/>
              </w:rPr>
              <w:t>北海道大学大学院医学研究</w:t>
            </w:r>
            <w:r w:rsidR="00CD332F">
              <w:rPr>
                <w:rFonts w:ascii="ＭＳ ゴシック" w:eastAsia="ＭＳ ゴシック" w:hAnsi="ＭＳ ゴシック" w:hint="eastAsia"/>
                <w:sz w:val="20"/>
                <w:szCs w:val="20"/>
              </w:rPr>
              <w:t>院</w:t>
            </w:r>
            <w:r w:rsidR="003D6D5A" w:rsidRPr="002757FD">
              <w:rPr>
                <w:rFonts w:ascii="ＭＳ ゴシック" w:eastAsia="ＭＳ ゴシック" w:hAnsi="ＭＳ ゴシック"/>
                <w:sz w:val="20"/>
                <w:szCs w:val="20"/>
              </w:rPr>
              <w:t xml:space="preserve">　（研究責任者）</w:t>
            </w:r>
            <w:r w:rsidR="003D6D5A">
              <w:rPr>
                <w:rFonts w:ascii="ＭＳ ゴシック" w:eastAsia="ＭＳ ゴシック" w:hAnsi="ＭＳ ゴシック" w:hint="eastAsia"/>
                <w:sz w:val="20"/>
                <w:szCs w:val="20"/>
              </w:rPr>
              <w:t>渥美 達也</w:t>
            </w:r>
          </w:p>
          <w:p w14:paraId="25AC5330" w14:textId="56A804E0" w:rsidR="004B1CC0" w:rsidRPr="002757FD" w:rsidRDefault="002757FD" w:rsidP="00847B49">
            <w:pPr>
              <w:rPr>
                <w:rFonts w:ascii="ＭＳ ゴシック" w:eastAsia="ＭＳ ゴシック" w:hAnsi="ＭＳ ゴシック"/>
                <w:sz w:val="20"/>
                <w:szCs w:val="20"/>
              </w:rPr>
            </w:pPr>
            <w:r w:rsidRPr="002757FD">
              <w:rPr>
                <w:rFonts w:ascii="ＭＳ ゴシック" w:eastAsia="ＭＳ ゴシック" w:hAnsi="ＭＳ ゴシック"/>
                <w:sz w:val="20"/>
                <w:szCs w:val="20"/>
              </w:rPr>
              <w:t>自治医科大学附属病院　眼科　（研究責任者）蕪城 俊克</w:t>
            </w:r>
            <w:r w:rsidRPr="002757FD">
              <w:rPr>
                <w:rFonts w:ascii="ＭＳ ゴシック" w:eastAsia="ＭＳ ゴシック" w:hAnsi="ＭＳ ゴシック"/>
                <w:sz w:val="20"/>
                <w:szCs w:val="20"/>
              </w:rPr>
              <w:br/>
              <w:t>兵庫医科大学病院　内科学（リウマチ・膠原病科）　（研究責任者）東 直人</w:t>
            </w:r>
            <w:r w:rsidRPr="002757FD">
              <w:rPr>
                <w:rFonts w:ascii="ＭＳ ゴシック" w:eastAsia="ＭＳ ゴシック" w:hAnsi="ＭＳ ゴシック"/>
                <w:sz w:val="20"/>
                <w:szCs w:val="20"/>
              </w:rPr>
              <w:br/>
              <w:t>東邦大学医療センター大森病院　内科学講座 膠原病学分野　（研究責任者）南木 敏宏</w:t>
            </w:r>
            <w:r w:rsidRPr="002757FD">
              <w:rPr>
                <w:rFonts w:ascii="ＭＳ ゴシック" w:eastAsia="ＭＳ ゴシック" w:hAnsi="ＭＳ ゴシック"/>
                <w:sz w:val="20"/>
                <w:szCs w:val="20"/>
              </w:rPr>
              <w:br/>
              <w:t>新潟大学医歯学総合病院　腎・膠原病内科　（研究責任者）小林 大介</w:t>
            </w:r>
            <w:r w:rsidRPr="002757FD">
              <w:rPr>
                <w:rFonts w:ascii="ＭＳ ゴシック" w:eastAsia="ＭＳ ゴシック" w:hAnsi="ＭＳ ゴシック"/>
                <w:sz w:val="20"/>
                <w:szCs w:val="20"/>
              </w:rPr>
              <w:br/>
              <w:t>東京医科大学病院　眼科　（研究責任者）臼井 嘉彦</w:t>
            </w:r>
            <w:r w:rsidRPr="002757FD">
              <w:rPr>
                <w:rFonts w:ascii="ＭＳ ゴシック" w:eastAsia="ＭＳ ゴシック" w:hAnsi="ＭＳ ゴシック"/>
                <w:sz w:val="20"/>
                <w:szCs w:val="20"/>
              </w:rPr>
              <w:br/>
              <w:t>防衛医科大学校病院　眼科学講座　（研究責任者）竹内 大</w:t>
            </w:r>
            <w:r w:rsidRPr="002757FD">
              <w:rPr>
                <w:rFonts w:ascii="ＭＳ ゴシック" w:eastAsia="ＭＳ ゴシック" w:hAnsi="ＭＳ ゴシック"/>
                <w:sz w:val="20"/>
                <w:szCs w:val="20"/>
              </w:rPr>
              <w:br/>
              <w:t>自治医科大学さいた</w:t>
            </w:r>
            <w:proofErr w:type="gramStart"/>
            <w:r w:rsidRPr="002757FD">
              <w:rPr>
                <w:rFonts w:ascii="ＭＳ ゴシック" w:eastAsia="ＭＳ ゴシック" w:hAnsi="ＭＳ ゴシック"/>
                <w:sz w:val="20"/>
                <w:szCs w:val="20"/>
              </w:rPr>
              <w:t>ま</w:t>
            </w:r>
            <w:proofErr w:type="gramEnd"/>
            <w:r w:rsidRPr="002757FD">
              <w:rPr>
                <w:rFonts w:ascii="ＭＳ ゴシック" w:eastAsia="ＭＳ ゴシック" w:hAnsi="ＭＳ ゴシック"/>
                <w:sz w:val="20"/>
                <w:szCs w:val="20"/>
              </w:rPr>
              <w:t>医療センター　眼科　（研究責任者）中川 卓</w:t>
            </w:r>
          </w:p>
        </w:tc>
      </w:tr>
      <w:tr w:rsidR="00847B49" w:rsidRPr="0056572A" w14:paraId="54F86A86" w14:textId="77777777" w:rsidTr="00863C4B">
        <w:trPr>
          <w:trHeight w:val="2265"/>
        </w:trPr>
        <w:tc>
          <w:tcPr>
            <w:tcW w:w="10065" w:type="dxa"/>
            <w:gridSpan w:val="2"/>
            <w:vAlign w:val="center"/>
          </w:tcPr>
          <w:p w14:paraId="63780533" w14:textId="77777777" w:rsidR="00847B49" w:rsidRPr="00DE5C23" w:rsidRDefault="00847B49" w:rsidP="00847B49">
            <w:pPr>
              <w:ind w:firstLineChars="100" w:firstLine="220"/>
              <w:rPr>
                <w:rFonts w:ascii="HG丸ｺﾞｼｯｸM-PRO" w:eastAsia="HG丸ｺﾞｼｯｸM-PRO" w:hAnsi="HG丸ｺﾞｼｯｸM-PRO"/>
                <w:sz w:val="22"/>
              </w:rPr>
            </w:pPr>
            <w:r w:rsidRPr="00DE5C23">
              <w:rPr>
                <w:rFonts w:ascii="HG丸ｺﾞｼｯｸM-PRO" w:eastAsia="HG丸ｺﾞｼｯｸM-PRO" w:hAnsi="HG丸ｺﾞｼｯｸM-PRO" w:hint="eastAsia"/>
                <w:sz w:val="22"/>
              </w:rPr>
              <w:lastRenderedPageBreak/>
              <w:t>本研究に関するご質問・ご相談等がありましたら下記の連絡先までお問い合わせ下さい。</w:t>
            </w:r>
          </w:p>
          <w:p w14:paraId="0E6C5B22" w14:textId="3C1A5E17" w:rsidR="00847B49" w:rsidRPr="00B47B12" w:rsidRDefault="00847B49" w:rsidP="00847B49">
            <w:pPr>
              <w:ind w:firstLineChars="100" w:firstLine="220"/>
              <w:rPr>
                <w:rFonts w:ascii="HG丸ｺﾞｼｯｸM-PRO" w:eastAsia="HG丸ｺﾞｼｯｸM-PRO" w:hAnsi="HG丸ｺﾞｼｯｸM-PRO"/>
                <w:sz w:val="22"/>
              </w:rPr>
            </w:pPr>
            <w:r w:rsidRPr="00DE5C23">
              <w:rPr>
                <w:rFonts w:ascii="HG丸ｺﾞｼｯｸM-PRO" w:eastAsia="HG丸ｺﾞｼｯｸM-PRO" w:hAnsi="HG丸ｺﾞｼｯｸM-PRO" w:hint="eastAsia"/>
                <w:sz w:val="22"/>
              </w:rPr>
              <w:t>ご希望があれば、他の研究対象者の個人情報及び知的財産の保護に支障がない範囲内で、研究計画書及</w:t>
            </w:r>
            <w:r w:rsidRPr="00B47B12">
              <w:rPr>
                <w:rFonts w:ascii="HG丸ｺﾞｼｯｸM-PRO" w:eastAsia="HG丸ｺﾞｼｯｸM-PRO" w:hAnsi="HG丸ｺﾞｼｯｸM-PRO" w:hint="eastAsia"/>
                <w:sz w:val="22"/>
              </w:rPr>
              <w:t>び関連資料を閲覧することが出来ますので下記連絡先までお申出下さい。</w:t>
            </w:r>
          </w:p>
          <w:p w14:paraId="6ECD4C63" w14:textId="10982F78" w:rsidR="00847B49" w:rsidRPr="00E75DAA" w:rsidRDefault="00847B49" w:rsidP="00847B49">
            <w:pPr>
              <w:ind w:firstLineChars="100" w:firstLine="220"/>
              <w:rPr>
                <w:rFonts w:ascii="ＭＳ ゴシック" w:eastAsia="ＭＳ ゴシック" w:hAnsi="ＭＳ ゴシック"/>
                <w:sz w:val="20"/>
                <w:szCs w:val="20"/>
              </w:rPr>
            </w:pPr>
            <w:r w:rsidRPr="00B47B12">
              <w:rPr>
                <w:rFonts w:ascii="HG丸ｺﾞｼｯｸM-PRO" w:eastAsia="HG丸ｺﾞｼｯｸM-PRO" w:hAnsi="HG丸ｺﾞｼｯｸM-PRO" w:hint="eastAsia"/>
                <w:sz w:val="22"/>
              </w:rPr>
              <w:t>本研究で</w:t>
            </w:r>
            <w:r w:rsidR="001A4671" w:rsidRPr="00B47B12">
              <w:rPr>
                <w:rFonts w:ascii="HG丸ｺﾞｼｯｸM-PRO" w:eastAsia="HG丸ｺﾞｼｯｸM-PRO" w:hAnsi="HG丸ｺﾞｼｯｸM-PRO" w:hint="eastAsia"/>
                <w:sz w:val="22"/>
              </w:rPr>
              <w:t>用いる情報について</w:t>
            </w:r>
            <w:r w:rsidRPr="00B47B12">
              <w:rPr>
                <w:rFonts w:ascii="HG丸ｺﾞｼｯｸM-PRO" w:eastAsia="HG丸ｺﾞｼｯｸM-PRO" w:hAnsi="HG丸ｺﾞｼｯｸM-PRO" w:hint="eastAsia"/>
                <w:sz w:val="22"/>
              </w:rPr>
              <w:t>、</w:t>
            </w:r>
            <w:r w:rsidR="001A4671" w:rsidRPr="00B47B12">
              <w:rPr>
                <w:rFonts w:ascii="HG丸ｺﾞｼｯｸM-PRO" w:eastAsia="HG丸ｺﾞｼｯｸM-PRO" w:hAnsi="HG丸ｺﾞｼｯｸM-PRO" w:hint="eastAsia"/>
                <w:sz w:val="22"/>
              </w:rPr>
              <w:t>研究代表機関へ提供された後は</w:t>
            </w:r>
            <w:r w:rsidRPr="00B47B12">
              <w:rPr>
                <w:rFonts w:ascii="HG丸ｺﾞｼｯｸM-PRO" w:eastAsia="HG丸ｺﾞｼｯｸM-PRO" w:hAnsi="HG丸ｺﾞｼｯｸM-PRO" w:hint="eastAsia"/>
                <w:sz w:val="22"/>
              </w:rPr>
              <w:t>個人を特定することができないため、研究利用への拒否の連絡をいただいた際対応いたしかねますことをご了承ください。</w:t>
            </w:r>
            <w:r w:rsidR="001B61CF" w:rsidRPr="00B47B12">
              <w:rPr>
                <w:rFonts w:ascii="HG丸ｺﾞｼｯｸM-PRO" w:eastAsia="HG丸ｺﾞｼｯｸM-PRO" w:hAnsi="HG丸ｺﾞｼｯｸM-PRO" w:hint="eastAsia"/>
                <w:sz w:val="22"/>
              </w:rPr>
              <w:t>研究への利用を拒否される際は、</w:t>
            </w:r>
            <w:r w:rsidR="00653484" w:rsidRPr="00653484">
              <w:rPr>
                <w:rFonts w:ascii="HG丸ｺﾞｼｯｸM-PRO" w:eastAsia="HG丸ｺﾞｼｯｸM-PRO" w:hAnsi="HG丸ｺﾞｼｯｸM-PRO"/>
                <w:sz w:val="22"/>
                <w:u w:val="single"/>
              </w:rPr>
              <w:t>202</w:t>
            </w:r>
            <w:r w:rsidR="008B7EF1">
              <w:rPr>
                <w:rFonts w:ascii="HG丸ｺﾞｼｯｸM-PRO" w:eastAsia="HG丸ｺﾞｼｯｸM-PRO" w:hAnsi="HG丸ｺﾞｼｯｸM-PRO"/>
                <w:sz w:val="22"/>
                <w:u w:val="single"/>
              </w:rPr>
              <w:t>6</w:t>
            </w:r>
            <w:r w:rsidR="00653484" w:rsidRPr="00653484">
              <w:rPr>
                <w:rFonts w:ascii="HG丸ｺﾞｼｯｸM-PRO" w:eastAsia="HG丸ｺﾞｼｯｸM-PRO" w:hAnsi="HG丸ｺﾞｼｯｸM-PRO" w:hint="eastAsia"/>
                <w:sz w:val="22"/>
                <w:u w:val="single"/>
              </w:rPr>
              <w:t>年４月30日</w:t>
            </w:r>
            <w:r w:rsidR="001B61CF" w:rsidRPr="00B47B12">
              <w:rPr>
                <w:rFonts w:ascii="HG丸ｺﾞｼｯｸM-PRO" w:eastAsia="HG丸ｺﾞｼｯｸM-PRO" w:hAnsi="HG丸ｺﾞｼｯｸM-PRO" w:hint="eastAsia"/>
                <w:sz w:val="22"/>
                <w:u w:val="single"/>
              </w:rPr>
              <w:t>までに</w:t>
            </w:r>
            <w:r w:rsidR="001B61CF" w:rsidRPr="00B47B12">
              <w:rPr>
                <w:rFonts w:ascii="HG丸ｺﾞｼｯｸM-PRO" w:eastAsia="HG丸ｺﾞｼｯｸM-PRO" w:hAnsi="HG丸ｺﾞｼｯｸM-PRO" w:hint="eastAsia"/>
                <w:sz w:val="22"/>
              </w:rPr>
              <w:t>受診されている</w:t>
            </w:r>
            <w:r w:rsidR="006A2CD6" w:rsidRPr="00B47B12">
              <w:rPr>
                <w:rFonts w:ascii="HG丸ｺﾞｼｯｸM-PRO" w:eastAsia="HG丸ｺﾞｼｯｸM-PRO" w:hAnsi="HG丸ｺﾞｼｯｸM-PRO" w:hint="eastAsia"/>
                <w:sz w:val="22"/>
              </w:rPr>
              <w:t>医療</w:t>
            </w:r>
            <w:r w:rsidR="001B61CF" w:rsidRPr="00B47B12">
              <w:rPr>
                <w:rFonts w:ascii="HG丸ｺﾞｼｯｸM-PRO" w:eastAsia="HG丸ｺﾞｼｯｸM-PRO" w:hAnsi="HG丸ｺﾞｼｯｸM-PRO" w:hint="eastAsia"/>
                <w:sz w:val="22"/>
              </w:rPr>
              <w:t>機関へお申し出ください。</w:t>
            </w:r>
          </w:p>
        </w:tc>
      </w:tr>
      <w:tr w:rsidR="00847B49" w:rsidRPr="0056572A" w14:paraId="42D1888D" w14:textId="77777777" w:rsidTr="008C7F89">
        <w:trPr>
          <w:trHeight w:val="855"/>
        </w:trPr>
        <w:tc>
          <w:tcPr>
            <w:tcW w:w="10065" w:type="dxa"/>
            <w:gridSpan w:val="2"/>
            <w:vAlign w:val="center"/>
          </w:tcPr>
          <w:p w14:paraId="743DEB6F" w14:textId="0A9A34A0" w:rsidR="00847B49" w:rsidRDefault="00847B49" w:rsidP="00847B49">
            <w:pPr>
              <w:spacing w:afterLines="20" w:after="72" w:line="280" w:lineRule="exact"/>
              <w:rPr>
                <w:rFonts w:ascii="Century" w:eastAsia="ＭＳ ゴシック" w:hAnsi="Century"/>
                <w:b/>
                <w:color w:val="0000FF"/>
                <w:sz w:val="22"/>
              </w:rPr>
            </w:pPr>
            <w:r w:rsidRPr="00881E6D">
              <w:rPr>
                <w:rFonts w:ascii="Century" w:eastAsia="ＭＳ ゴシック" w:hAnsi="Century" w:hint="eastAsia"/>
                <w:b/>
                <w:sz w:val="22"/>
              </w:rPr>
              <w:t>問合せ先</w:t>
            </w:r>
            <w:r w:rsidRPr="00B47B12">
              <w:rPr>
                <w:rFonts w:ascii="Century" w:eastAsia="ＭＳ ゴシック" w:hAnsi="Century" w:hint="eastAsia"/>
                <w:b/>
                <w:sz w:val="22"/>
              </w:rPr>
              <w:t>および研究への利用を拒否する場合の連絡先：</w:t>
            </w:r>
          </w:p>
          <w:p w14:paraId="46AEF873" w14:textId="77777777" w:rsidR="00653484" w:rsidRDefault="00BA5B89" w:rsidP="00653484">
            <w:pPr>
              <w:spacing w:afterLines="20" w:after="72" w:line="280" w:lineRule="exact"/>
              <w:rPr>
                <w:rFonts w:ascii="メイリオ" w:eastAsia="メイリオ" w:hAnsi="メイリオ" w:cs="ＭＳ Ｐゴシック"/>
                <w:color w:val="000000"/>
                <w:sz w:val="20"/>
                <w:szCs w:val="20"/>
                <w:shd w:val="clear" w:color="auto" w:fill="FFFFFF"/>
              </w:rPr>
            </w:pPr>
            <w:r w:rsidRPr="00653484">
              <w:rPr>
                <w:rFonts w:ascii="メイリオ" w:eastAsia="メイリオ" w:hAnsi="メイリオ" w:cs="ＭＳ Ｐゴシック" w:hint="eastAsia"/>
                <w:color w:val="000000"/>
                <w:sz w:val="20"/>
                <w:szCs w:val="20"/>
                <w:shd w:val="clear" w:color="auto" w:fill="FFFFFF"/>
              </w:rPr>
              <w:t>〒</w:t>
            </w:r>
            <w:r w:rsidR="00653484" w:rsidRPr="00653484">
              <w:rPr>
                <w:rFonts w:ascii="メイリオ" w:eastAsia="メイリオ" w:hAnsi="メイリオ" w:cs="ＭＳ Ｐゴシック"/>
                <w:color w:val="000000"/>
                <w:sz w:val="20"/>
                <w:szCs w:val="20"/>
                <w:shd w:val="clear" w:color="auto" w:fill="FFFFFF"/>
              </w:rPr>
              <w:t>216</w:t>
            </w:r>
            <w:r w:rsidRPr="00653484">
              <w:rPr>
                <w:rFonts w:ascii="メイリオ" w:eastAsia="メイリオ" w:hAnsi="メイリオ" w:cs="ＭＳ Ｐゴシック" w:hint="eastAsia"/>
                <w:color w:val="000000"/>
                <w:sz w:val="20"/>
                <w:szCs w:val="20"/>
                <w:shd w:val="clear" w:color="auto" w:fill="FFFFFF"/>
              </w:rPr>
              <w:t>－</w:t>
            </w:r>
            <w:r w:rsidR="00653484" w:rsidRPr="00653484">
              <w:rPr>
                <w:rFonts w:ascii="メイリオ" w:eastAsia="メイリオ" w:hAnsi="メイリオ" w:cs="ＭＳ Ｐゴシック"/>
                <w:color w:val="000000"/>
                <w:sz w:val="20"/>
                <w:szCs w:val="20"/>
                <w:shd w:val="clear" w:color="auto" w:fill="FFFFFF"/>
              </w:rPr>
              <w:t>8511</w:t>
            </w:r>
            <w:r w:rsidRPr="00653484">
              <w:rPr>
                <w:rFonts w:ascii="メイリオ" w:eastAsia="メイリオ" w:hAnsi="メイリオ" w:cs="ＭＳ Ｐゴシック" w:hint="eastAsia"/>
                <w:color w:val="000000"/>
                <w:sz w:val="20"/>
                <w:szCs w:val="20"/>
                <w:shd w:val="clear" w:color="auto" w:fill="FFFFFF"/>
              </w:rPr>
              <w:t xml:space="preserve">　住所：</w:t>
            </w:r>
            <w:r w:rsidR="00653484" w:rsidRPr="001D7630">
              <w:rPr>
                <w:rFonts w:ascii="メイリオ" w:eastAsia="メイリオ" w:hAnsi="メイリオ" w:cs="ＭＳ Ｐゴシック" w:hint="eastAsia"/>
                <w:color w:val="000000"/>
                <w:sz w:val="20"/>
                <w:szCs w:val="20"/>
                <w:shd w:val="clear" w:color="auto" w:fill="FFFFFF"/>
              </w:rPr>
              <w:t>神奈川県川崎市宮前区菅生2-16-1</w:t>
            </w:r>
            <w:r w:rsidR="00653484" w:rsidRPr="00AC11EC">
              <w:rPr>
                <w:rFonts w:ascii="メイリオ" w:eastAsia="メイリオ" w:hAnsi="メイリオ" w:cs="ＭＳ Ｐゴシック" w:hint="eastAsia"/>
                <w:color w:val="000000"/>
                <w:sz w:val="20"/>
                <w:szCs w:val="20"/>
                <w:shd w:val="clear" w:color="auto" w:fill="FFFFFF"/>
              </w:rPr>
              <w:br/>
            </w:r>
            <w:r w:rsidR="00653484" w:rsidRPr="001D7630">
              <w:rPr>
                <w:rFonts w:ascii="メイリオ" w:eastAsia="メイリオ" w:hAnsi="メイリオ" w:cs="ＭＳ Ｐゴシック" w:hint="eastAsia"/>
                <w:color w:val="000000"/>
                <w:sz w:val="20"/>
                <w:szCs w:val="20"/>
                <w:shd w:val="clear" w:color="auto" w:fill="FFFFFF"/>
              </w:rPr>
              <w:t>電話：044-977-8111(代表)  </w:t>
            </w:r>
            <w:r w:rsidR="00653484" w:rsidRPr="00AC11EC">
              <w:rPr>
                <w:rFonts w:ascii="メイリオ" w:eastAsia="メイリオ" w:hAnsi="メイリオ" w:cs="ＭＳ Ｐゴシック" w:hint="eastAsia"/>
                <w:color w:val="000000"/>
                <w:sz w:val="20"/>
                <w:szCs w:val="20"/>
                <w:shd w:val="clear" w:color="auto" w:fill="FFFFFF"/>
              </w:rPr>
              <w:br/>
            </w:r>
            <w:r w:rsidR="00653484" w:rsidRPr="001D7630">
              <w:rPr>
                <w:rFonts w:ascii="メイリオ" w:eastAsia="メイリオ" w:hAnsi="メイリオ" w:cs="ＭＳ Ｐゴシック" w:hint="eastAsia"/>
                <w:color w:val="000000"/>
                <w:sz w:val="20"/>
                <w:szCs w:val="20"/>
                <w:shd w:val="clear" w:color="auto" w:fill="FFFFFF"/>
              </w:rPr>
              <w:t>聖マリアンナ医科大学病院</w:t>
            </w:r>
            <w:r w:rsidR="00653484">
              <w:rPr>
                <w:rFonts w:ascii="メイリオ" w:eastAsia="メイリオ" w:hAnsi="メイリオ" w:cs="ＭＳ Ｐゴシック"/>
                <w:color w:val="000000"/>
                <w:sz w:val="20"/>
                <w:szCs w:val="20"/>
                <w:shd w:val="clear" w:color="auto" w:fill="FFFFFF"/>
              </w:rPr>
              <w:t xml:space="preserve"> </w:t>
            </w:r>
            <w:r w:rsidR="00653484">
              <w:rPr>
                <w:rFonts w:ascii="メイリオ" w:eastAsia="メイリオ" w:hAnsi="メイリオ" w:cs="ＭＳ Ｐゴシック" w:hint="eastAsia"/>
                <w:color w:val="000000"/>
                <w:sz w:val="20"/>
                <w:szCs w:val="20"/>
                <w:shd w:val="clear" w:color="auto" w:fill="FFFFFF"/>
              </w:rPr>
              <w:t>リウマチ・膠原病・アレルギー内科</w:t>
            </w:r>
          </w:p>
          <w:p w14:paraId="743F1008" w14:textId="33B12682" w:rsidR="00BA5B89" w:rsidRDefault="00653484" w:rsidP="00653484">
            <w:pPr>
              <w:spacing w:afterLines="20" w:after="72" w:line="280" w:lineRule="exact"/>
              <w:rPr>
                <w:rFonts w:ascii="メイリオ" w:eastAsia="メイリオ" w:hAnsi="メイリオ" w:cs="ＭＳ Ｐゴシック"/>
                <w:color w:val="000000"/>
                <w:sz w:val="20"/>
                <w:szCs w:val="20"/>
                <w:shd w:val="clear" w:color="auto" w:fill="FFFFFF"/>
              </w:rPr>
            </w:pPr>
            <w:r w:rsidRPr="00653484">
              <w:rPr>
                <w:rFonts w:ascii="メイリオ" w:eastAsia="メイリオ" w:hAnsi="メイリオ" w:cs="ＭＳ Ｐゴシック" w:hint="eastAsia"/>
                <w:color w:val="000000"/>
                <w:sz w:val="20"/>
                <w:szCs w:val="20"/>
                <w:shd w:val="clear" w:color="auto" w:fill="FFFFFF"/>
              </w:rPr>
              <w:t>（研究責任者</w:t>
            </w:r>
            <w:r>
              <w:rPr>
                <w:rFonts w:ascii="メイリオ" w:eastAsia="メイリオ" w:hAnsi="メイリオ" w:cs="ＭＳ Ｐゴシック" w:hint="eastAsia"/>
                <w:color w:val="000000"/>
                <w:sz w:val="20"/>
                <w:szCs w:val="20"/>
                <w:shd w:val="clear" w:color="auto" w:fill="FFFFFF"/>
              </w:rPr>
              <w:t>および問い合わせ担当者</w:t>
            </w:r>
            <w:r w:rsidRPr="00653484">
              <w:rPr>
                <w:rFonts w:ascii="メイリオ" w:eastAsia="メイリオ" w:hAnsi="メイリオ" w:cs="ＭＳ Ｐゴシック" w:hint="eastAsia"/>
                <w:color w:val="000000"/>
                <w:sz w:val="20"/>
                <w:szCs w:val="20"/>
                <w:shd w:val="clear" w:color="auto" w:fill="FFFFFF"/>
              </w:rPr>
              <w:t>）</w:t>
            </w:r>
            <w:r>
              <w:rPr>
                <w:rFonts w:ascii="メイリオ" w:eastAsia="メイリオ" w:hAnsi="メイリオ" w:cs="ＭＳ Ｐゴシック" w:hint="eastAsia"/>
                <w:color w:val="000000"/>
                <w:sz w:val="20"/>
                <w:szCs w:val="20"/>
                <w:shd w:val="clear" w:color="auto" w:fill="FFFFFF"/>
              </w:rPr>
              <w:t>永渕裕子</w:t>
            </w:r>
            <w:r w:rsidRPr="00AC11EC">
              <w:rPr>
                <w:rFonts w:ascii="メイリオ" w:eastAsia="メイリオ" w:hAnsi="メイリオ" w:cs="ＭＳ Ｐゴシック" w:hint="eastAsia"/>
                <w:color w:val="000000"/>
                <w:sz w:val="20"/>
                <w:szCs w:val="20"/>
                <w:shd w:val="clear" w:color="auto" w:fill="FFFFFF"/>
              </w:rPr>
              <w:br/>
            </w:r>
            <w:r w:rsidRPr="001D7630">
              <w:rPr>
                <w:rFonts w:ascii="メイリオ" w:eastAsia="メイリオ" w:hAnsi="メイリオ" w:cs="ＭＳ Ｐゴシック" w:hint="eastAsia"/>
                <w:color w:val="000000"/>
                <w:sz w:val="20"/>
                <w:szCs w:val="20"/>
                <w:shd w:val="clear" w:color="auto" w:fill="FFFFFF"/>
              </w:rPr>
              <w:t>対応時間：</w:t>
            </w:r>
            <w:r>
              <w:rPr>
                <w:rFonts w:ascii="メイリオ" w:eastAsia="メイリオ" w:hAnsi="メイリオ" w:cs="ＭＳ Ｐゴシック" w:hint="eastAsia"/>
                <w:color w:val="000000"/>
                <w:sz w:val="20"/>
                <w:szCs w:val="20"/>
                <w:shd w:val="clear" w:color="auto" w:fill="FFFFFF"/>
              </w:rPr>
              <w:t>9時から17時（月曜から水曜日）</w:t>
            </w:r>
          </w:p>
          <w:p w14:paraId="48EFAE0C" w14:textId="77777777" w:rsidR="00653484" w:rsidRPr="00653484" w:rsidRDefault="00653484" w:rsidP="00653484">
            <w:pPr>
              <w:spacing w:line="240" w:lineRule="exact"/>
              <w:ind w:leftChars="64" w:left="134" w:rightChars="190" w:right="399" w:firstLineChars="71" w:firstLine="142"/>
              <w:rPr>
                <w:rFonts w:ascii="メイリオ" w:eastAsia="メイリオ" w:hAnsi="メイリオ" w:cs="ＭＳ Ｐゴシック"/>
                <w:color w:val="000000"/>
                <w:sz w:val="20"/>
                <w:szCs w:val="20"/>
                <w:shd w:val="clear" w:color="auto" w:fill="FFFFFF"/>
              </w:rPr>
            </w:pPr>
          </w:p>
          <w:p w14:paraId="530DA479" w14:textId="77777777" w:rsidR="00847B49" w:rsidRPr="00997EE3" w:rsidRDefault="00847B49" w:rsidP="00847B49">
            <w:pPr>
              <w:spacing w:line="280" w:lineRule="exact"/>
              <w:rPr>
                <w:rFonts w:ascii="Century" w:eastAsia="ＭＳ ゴシック" w:hAnsi="Century"/>
                <w:b/>
                <w:bCs/>
                <w:sz w:val="22"/>
              </w:rPr>
            </w:pPr>
            <w:r w:rsidRPr="00997EE3">
              <w:rPr>
                <w:rFonts w:ascii="Century" w:eastAsia="ＭＳ ゴシック" w:hAnsi="Century" w:hint="eastAsia"/>
                <w:b/>
                <w:bCs/>
                <w:sz w:val="22"/>
              </w:rPr>
              <w:t>研究全体に関する問合せ先：</w:t>
            </w:r>
          </w:p>
          <w:p w14:paraId="6E5E66B0" w14:textId="77777777" w:rsidR="00997EE3" w:rsidRPr="00653484" w:rsidRDefault="00997EE3" w:rsidP="00997EE3">
            <w:pPr>
              <w:spacing w:afterLines="20" w:after="72" w:line="280" w:lineRule="exact"/>
              <w:rPr>
                <w:rFonts w:ascii="メイリオ" w:eastAsia="メイリオ" w:hAnsi="メイリオ" w:cs="ＭＳ Ｐゴシック"/>
                <w:color w:val="000000"/>
                <w:sz w:val="20"/>
                <w:szCs w:val="20"/>
                <w:shd w:val="clear" w:color="auto" w:fill="FFFFFF"/>
              </w:rPr>
            </w:pPr>
            <w:r w:rsidRPr="00EF54B1">
              <w:rPr>
                <w:rFonts w:ascii="HG丸ｺﾞｼｯｸM-PRO" w:eastAsia="HG丸ｺﾞｼｯｸM-PRO" w:hAnsi="HG丸ｺﾞｼｯｸM-PRO"/>
                <w:sz w:val="22"/>
              </w:rPr>
              <w:t>〒</w:t>
            </w:r>
            <w:r w:rsidRPr="00653484">
              <w:rPr>
                <w:rFonts w:ascii="メイリオ" w:eastAsia="メイリオ" w:hAnsi="メイリオ" w:cs="ＭＳ Ｐゴシック" w:hint="eastAsia"/>
                <w:color w:val="000000"/>
                <w:sz w:val="20"/>
                <w:szCs w:val="20"/>
                <w:shd w:val="clear" w:color="auto" w:fill="FFFFFF"/>
              </w:rPr>
              <w:t>236-0004</w:t>
            </w:r>
            <w:r w:rsidRPr="00653484">
              <w:rPr>
                <w:rFonts w:ascii="メイリオ" w:eastAsia="メイリオ" w:hAnsi="メイリオ" w:cs="ＭＳ Ｐゴシック"/>
                <w:color w:val="000000"/>
                <w:sz w:val="20"/>
                <w:szCs w:val="20"/>
                <w:shd w:val="clear" w:color="auto" w:fill="FFFFFF"/>
              </w:rPr>
              <w:t xml:space="preserve">　</w:t>
            </w:r>
            <w:r w:rsidRPr="00653484">
              <w:rPr>
                <w:rFonts w:ascii="メイリオ" w:eastAsia="メイリオ" w:hAnsi="メイリオ" w:cs="ＭＳ Ｐゴシック" w:hint="eastAsia"/>
                <w:color w:val="000000"/>
                <w:sz w:val="20"/>
                <w:szCs w:val="20"/>
                <w:shd w:val="clear" w:color="auto" w:fill="FFFFFF"/>
              </w:rPr>
              <w:t>住所：横浜市金沢区福浦3－9</w:t>
            </w:r>
          </w:p>
          <w:p w14:paraId="36966E37" w14:textId="608103C3" w:rsidR="00997EE3" w:rsidRPr="00653484" w:rsidRDefault="00997EE3" w:rsidP="00997EE3">
            <w:pPr>
              <w:spacing w:afterLines="20" w:after="72" w:line="280" w:lineRule="exact"/>
              <w:ind w:firstLineChars="100" w:firstLine="200"/>
              <w:rPr>
                <w:rFonts w:ascii="メイリオ" w:eastAsia="メイリオ" w:hAnsi="メイリオ" w:cs="ＭＳ Ｐゴシック"/>
                <w:color w:val="000000"/>
                <w:sz w:val="20"/>
                <w:szCs w:val="20"/>
                <w:shd w:val="clear" w:color="auto" w:fill="FFFFFF"/>
              </w:rPr>
            </w:pPr>
            <w:r w:rsidRPr="00653484">
              <w:rPr>
                <w:rFonts w:ascii="メイリオ" w:eastAsia="メイリオ" w:hAnsi="メイリオ" w:cs="ＭＳ Ｐゴシック" w:hint="eastAsia"/>
                <w:color w:val="000000"/>
                <w:sz w:val="20"/>
                <w:szCs w:val="20"/>
                <w:shd w:val="clear" w:color="auto" w:fill="FFFFFF"/>
              </w:rPr>
              <w:t>横浜市立大学附属</w:t>
            </w:r>
            <w:r w:rsidRPr="00653484">
              <w:rPr>
                <w:rFonts w:ascii="メイリオ" w:eastAsia="メイリオ" w:hAnsi="メイリオ" w:cs="ＭＳ Ｐゴシック"/>
                <w:color w:val="000000"/>
                <w:sz w:val="20"/>
                <w:szCs w:val="20"/>
                <w:shd w:val="clear" w:color="auto" w:fill="FFFFFF"/>
              </w:rPr>
              <w:t xml:space="preserve">病院　</w:t>
            </w:r>
            <w:r w:rsidRPr="00653484">
              <w:rPr>
                <w:rFonts w:ascii="メイリオ" w:eastAsia="メイリオ" w:hAnsi="メイリオ" w:cs="ＭＳ Ｐゴシック" w:hint="eastAsia"/>
                <w:color w:val="000000"/>
                <w:sz w:val="20"/>
                <w:szCs w:val="20"/>
                <w:shd w:val="clear" w:color="auto" w:fill="FFFFFF"/>
              </w:rPr>
              <w:t>視覚器病態学</w:t>
            </w:r>
            <w:r w:rsidRPr="00653484">
              <w:rPr>
                <w:rFonts w:ascii="メイリオ" w:eastAsia="メイリオ" w:hAnsi="メイリオ" w:cs="ＭＳ Ｐゴシック"/>
                <w:color w:val="000000"/>
                <w:sz w:val="20"/>
                <w:szCs w:val="20"/>
                <w:shd w:val="clear" w:color="auto" w:fill="FFFFFF"/>
              </w:rPr>
              <w:t xml:space="preserve">　</w:t>
            </w:r>
            <w:r w:rsidRPr="00653484">
              <w:rPr>
                <w:rFonts w:ascii="メイリオ" w:eastAsia="メイリオ" w:hAnsi="メイリオ" w:cs="ＭＳ Ｐゴシック" w:hint="eastAsia"/>
                <w:color w:val="000000"/>
                <w:sz w:val="20"/>
                <w:szCs w:val="20"/>
                <w:shd w:val="clear" w:color="auto" w:fill="FFFFFF"/>
              </w:rPr>
              <w:t>（研究責任者）</w:t>
            </w:r>
            <w:r w:rsidR="00F72393" w:rsidRPr="00653484">
              <w:rPr>
                <w:rFonts w:ascii="メイリオ" w:eastAsia="メイリオ" w:hAnsi="メイリオ" w:cs="ＭＳ Ｐゴシック" w:hint="eastAsia"/>
                <w:color w:val="000000"/>
                <w:sz w:val="20"/>
                <w:szCs w:val="20"/>
                <w:shd w:val="clear" w:color="auto" w:fill="FFFFFF"/>
              </w:rPr>
              <w:t>中村　寿太郎</w:t>
            </w:r>
          </w:p>
          <w:p w14:paraId="440F0C9F" w14:textId="77777777" w:rsidR="00997EE3" w:rsidRPr="00653484" w:rsidRDefault="00997EE3" w:rsidP="00997EE3">
            <w:pPr>
              <w:spacing w:afterLines="20" w:after="72" w:line="280" w:lineRule="exact"/>
              <w:ind w:firstLineChars="100" w:firstLine="200"/>
              <w:rPr>
                <w:rFonts w:ascii="メイリオ" w:eastAsia="メイリオ" w:hAnsi="メイリオ" w:cs="ＭＳ Ｐゴシック"/>
                <w:color w:val="000000"/>
                <w:sz w:val="20"/>
                <w:szCs w:val="20"/>
                <w:shd w:val="clear" w:color="auto" w:fill="FFFFFF"/>
              </w:rPr>
            </w:pPr>
            <w:r w:rsidRPr="00653484">
              <w:rPr>
                <w:rFonts w:ascii="メイリオ" w:eastAsia="メイリオ" w:hAnsi="メイリオ" w:cs="ＭＳ Ｐゴシック" w:hint="eastAsia"/>
                <w:color w:val="000000"/>
                <w:sz w:val="20"/>
                <w:szCs w:val="20"/>
                <w:shd w:val="clear" w:color="auto" w:fill="FFFFFF"/>
              </w:rPr>
              <w:t xml:space="preserve">　　　　　　　　　　　（問い合わせ担当者）水木　悠喜</w:t>
            </w:r>
          </w:p>
          <w:p w14:paraId="579323CE" w14:textId="12D30B81" w:rsidR="00847B49" w:rsidRPr="00997EE3" w:rsidRDefault="00997EE3" w:rsidP="00997EE3">
            <w:pPr>
              <w:spacing w:line="280" w:lineRule="exact"/>
              <w:ind w:firstLineChars="100" w:firstLine="200"/>
              <w:rPr>
                <w:rFonts w:ascii="HG丸ｺﾞｼｯｸM-PRO" w:eastAsia="HG丸ｺﾞｼｯｸM-PRO" w:hAnsi="HG丸ｺﾞｼｯｸM-PRO"/>
                <w:sz w:val="22"/>
              </w:rPr>
            </w:pPr>
            <w:r w:rsidRPr="00653484">
              <w:rPr>
                <w:rFonts w:ascii="メイリオ" w:eastAsia="メイリオ" w:hAnsi="メイリオ" w:cs="ＭＳ Ｐゴシック"/>
                <w:color w:val="000000"/>
                <w:sz w:val="20"/>
                <w:szCs w:val="20"/>
                <w:shd w:val="clear" w:color="auto" w:fill="FFFFFF"/>
              </w:rPr>
              <w:t>電話番号：045-787-2683</w:t>
            </w:r>
            <w:r w:rsidRPr="00653484">
              <w:rPr>
                <w:rFonts w:ascii="メイリオ" w:eastAsia="メイリオ" w:hAnsi="メイリオ" w:cs="ＭＳ Ｐゴシック" w:hint="eastAsia"/>
                <w:color w:val="000000"/>
                <w:sz w:val="20"/>
                <w:szCs w:val="20"/>
                <w:shd w:val="clear" w:color="auto" w:fill="FFFFFF"/>
              </w:rPr>
              <w:t xml:space="preserve">　</w:t>
            </w:r>
          </w:p>
        </w:tc>
      </w:tr>
    </w:tbl>
    <w:p w14:paraId="71C4994D" w14:textId="77777777" w:rsidR="00653484" w:rsidRDefault="00653484" w:rsidP="00653484">
      <w:pPr>
        <w:spacing w:line="240" w:lineRule="exact"/>
        <w:ind w:leftChars="64" w:left="134" w:rightChars="190" w:right="399" w:firstLineChars="71" w:firstLine="142"/>
        <w:rPr>
          <w:rFonts w:ascii="メイリオ" w:eastAsia="メイリオ" w:hAnsi="メイリオ"/>
          <w:color w:val="000000"/>
          <w:sz w:val="20"/>
          <w:szCs w:val="20"/>
          <w:shd w:val="clear" w:color="auto" w:fill="FFFFFF"/>
        </w:rPr>
      </w:pPr>
    </w:p>
    <w:p w14:paraId="58F598BF" w14:textId="70B25FA8" w:rsidR="00653484" w:rsidRPr="00300918" w:rsidRDefault="00F8775A" w:rsidP="00653484">
      <w:pPr>
        <w:spacing w:line="240" w:lineRule="exact"/>
        <w:ind w:leftChars="64" w:left="134" w:rightChars="190" w:right="399" w:firstLineChars="71" w:firstLine="142"/>
        <w:rPr>
          <w:rFonts w:ascii="メイリオ" w:eastAsia="メイリオ" w:hAnsi="メイリオ" w:cs="ＭＳ Ｐゴシック"/>
          <w:color w:val="000000"/>
          <w:sz w:val="20"/>
          <w:szCs w:val="20"/>
          <w:shd w:val="clear" w:color="auto" w:fill="FFFFFF"/>
        </w:rPr>
      </w:pPr>
      <w:r w:rsidRPr="00F8775A">
        <w:rPr>
          <w:rFonts w:ascii="メイリオ" w:eastAsia="メイリオ" w:hAnsi="メイリオ" w:cs="ＭＳ Ｐゴシック" w:hint="eastAsia"/>
          <w:color w:val="000000"/>
          <w:sz w:val="20"/>
          <w:szCs w:val="20"/>
          <w:shd w:val="clear" w:color="auto" w:fill="FFFFFF"/>
        </w:rPr>
        <w:t>本研究は横浜市立大学の人を対象とする生命科学・医学系研究倫理委員会の承認と聖マリアンナ医科大学学長の許可を得て行います</w:t>
      </w:r>
    </w:p>
    <w:p w14:paraId="5939A631" w14:textId="77777777" w:rsidR="00684A16" w:rsidRPr="00F8775A" w:rsidRDefault="00684A16" w:rsidP="00F229B1">
      <w:pPr>
        <w:rPr>
          <w:rFonts w:ascii="メイリオ" w:eastAsia="メイリオ" w:hAnsi="メイリオ" w:cs="ＭＳ Ｐゴシック"/>
          <w:color w:val="000000"/>
          <w:sz w:val="20"/>
          <w:szCs w:val="20"/>
          <w:shd w:val="clear" w:color="auto" w:fill="FFFFFF"/>
        </w:rPr>
      </w:pPr>
    </w:p>
    <w:sectPr w:rsidR="00684A16" w:rsidRPr="00F8775A" w:rsidSect="003D39CA">
      <w:headerReference w:type="default" r:id="rId7"/>
      <w:pgSz w:w="11906" w:h="16838"/>
      <w:pgMar w:top="1418" w:right="1134" w:bottom="1134"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CBA3" w14:textId="77777777" w:rsidR="00DE7D4F" w:rsidRDefault="00DE7D4F" w:rsidP="00C86E0D">
      <w:r>
        <w:separator/>
      </w:r>
    </w:p>
  </w:endnote>
  <w:endnote w:type="continuationSeparator" w:id="0">
    <w:p w14:paraId="78807514" w14:textId="77777777" w:rsidR="00DE7D4F" w:rsidRDefault="00DE7D4F" w:rsidP="00C8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13C8" w14:textId="77777777" w:rsidR="00DE7D4F" w:rsidRDefault="00DE7D4F" w:rsidP="00C86E0D">
      <w:r>
        <w:separator/>
      </w:r>
    </w:p>
  </w:footnote>
  <w:footnote w:type="continuationSeparator" w:id="0">
    <w:p w14:paraId="31DCE533" w14:textId="77777777" w:rsidR="00DE7D4F" w:rsidRDefault="00DE7D4F" w:rsidP="00C8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DDDB" w14:textId="33389509" w:rsidR="00F66787" w:rsidRDefault="00F66787" w:rsidP="00F66787">
    <w:pPr>
      <w:tabs>
        <w:tab w:val="center" w:pos="4252"/>
        <w:tab w:val="right" w:pos="8504"/>
      </w:tabs>
      <w:snapToGrid w:val="0"/>
      <w:ind w:right="-1"/>
      <w:rPr>
        <w:rFonts w:asciiTheme="majorEastAsia" w:eastAsiaTheme="majorEastAsia" w:hAnsiTheme="majorEastAsia" w:cs="Arial"/>
        <w:sz w:val="18"/>
        <w:szCs w:val="18"/>
      </w:rPr>
    </w:pPr>
    <w:r>
      <w:rPr>
        <w:rFonts w:asciiTheme="majorEastAsia" w:eastAsiaTheme="majorEastAsia" w:hAnsiTheme="majorEastAsia" w:cs="Arial" w:hint="eastAsia"/>
        <w:sz w:val="18"/>
        <w:szCs w:val="18"/>
      </w:rPr>
      <w:t>YCU倫理参考様式3-</w:t>
    </w:r>
    <w:r w:rsidR="00D575A2">
      <w:rPr>
        <w:rFonts w:asciiTheme="majorEastAsia" w:eastAsiaTheme="majorEastAsia" w:hAnsiTheme="majorEastAsia" w:cs="Arial" w:hint="eastAsia"/>
        <w:sz w:val="18"/>
        <w:szCs w:val="18"/>
      </w:rPr>
      <w:t>1</w:t>
    </w:r>
    <w:r>
      <w:rPr>
        <w:rFonts w:asciiTheme="majorEastAsia" w:eastAsiaTheme="majorEastAsia" w:hAnsiTheme="majorEastAsia" w:cs="Arial" w:hint="eastAsia"/>
        <w:sz w:val="18"/>
        <w:szCs w:val="18"/>
      </w:rPr>
      <w:t>ver.</w:t>
    </w:r>
    <w:r w:rsidR="00A558CD">
      <w:rPr>
        <w:rFonts w:asciiTheme="majorEastAsia" w:eastAsiaTheme="majorEastAsia" w:hAnsiTheme="majorEastAsia" w:cs="Arial"/>
        <w:sz w:val="18"/>
        <w:szCs w:val="18"/>
      </w:rPr>
      <w:t>2.</w:t>
    </w:r>
    <w:r w:rsidR="00C30D59">
      <w:rPr>
        <w:rFonts w:asciiTheme="majorEastAsia" w:eastAsiaTheme="majorEastAsia" w:hAnsiTheme="majorEastAsia" w:cs="Arial" w:hint="eastAsia"/>
        <w:sz w:val="18"/>
        <w:szCs w:val="18"/>
      </w:rPr>
      <w:t>1</w:t>
    </w:r>
    <w:r>
      <w:rPr>
        <w:rFonts w:asciiTheme="majorEastAsia" w:eastAsiaTheme="majorEastAsia" w:hAnsiTheme="majorEastAsia" w:hint="eastAsia"/>
        <w:kern w:val="0"/>
        <w:sz w:val="18"/>
        <w:szCs w:val="18"/>
      </w:rPr>
      <w:t>（</w:t>
    </w:r>
    <w:r w:rsidR="00A558CD">
      <w:rPr>
        <w:rFonts w:asciiTheme="majorEastAsia" w:eastAsiaTheme="majorEastAsia" w:hAnsiTheme="majorEastAsia"/>
        <w:kern w:val="0"/>
        <w:sz w:val="18"/>
        <w:szCs w:val="18"/>
      </w:rPr>
      <w:t>202</w:t>
    </w:r>
    <w:r w:rsidR="00C30D59">
      <w:rPr>
        <w:rFonts w:asciiTheme="majorEastAsia" w:eastAsiaTheme="majorEastAsia" w:hAnsiTheme="majorEastAsia" w:hint="eastAsia"/>
        <w:kern w:val="0"/>
        <w:sz w:val="18"/>
        <w:szCs w:val="18"/>
      </w:rPr>
      <w:t>30701</w:t>
    </w:r>
    <w:r>
      <w:rPr>
        <w:rFonts w:asciiTheme="majorEastAsia" w:eastAsiaTheme="majorEastAsia" w:hAnsiTheme="majorEastAsia" w:hint="eastAsia"/>
        <w:kern w:val="0"/>
        <w:sz w:val="18"/>
        <w:szCs w:val="18"/>
      </w:rPr>
      <w:t>）</w:t>
    </w:r>
  </w:p>
  <w:p w14:paraId="569181BD" w14:textId="1E5B14E6" w:rsidR="001C4837" w:rsidRPr="00C67159" w:rsidRDefault="001C4837" w:rsidP="008C7F89">
    <w:pPr>
      <w:pStyle w:val="a5"/>
      <w:jc w:val="left"/>
      <w:rPr>
        <w:color w:val="808080"/>
      </w:rPr>
    </w:pPr>
  </w:p>
  <w:p w14:paraId="5300BF97" w14:textId="77777777" w:rsidR="001C4837" w:rsidRDefault="001C4837" w:rsidP="003934BD">
    <w:pPr>
      <w:pStyle w:val="a5"/>
      <w:jc w:val="center"/>
      <w:rPr>
        <w:rFonts w:ascii="HG丸ｺﾞｼｯｸM-PRO" w:eastAsia="HG丸ｺﾞｼｯｸM-PRO" w:hAnsi="HG丸ｺﾞｼｯｸM-PRO"/>
        <w:b/>
        <w:sz w:val="28"/>
        <w:szCs w:val="28"/>
      </w:rPr>
    </w:pPr>
  </w:p>
  <w:p w14:paraId="226CCF98" w14:textId="67B7C215" w:rsidR="00F26AE4" w:rsidRDefault="00F26AE4" w:rsidP="003934BD">
    <w:pPr>
      <w:pStyle w:val="a5"/>
      <w:jc w:val="center"/>
      <w:rPr>
        <w:rFonts w:ascii="HG丸ｺﾞｼｯｸM-PRO" w:eastAsia="HG丸ｺﾞｼｯｸM-PRO" w:hAnsi="HG丸ｺﾞｼｯｸM-PRO"/>
        <w:b/>
        <w:sz w:val="28"/>
        <w:szCs w:val="28"/>
      </w:rPr>
    </w:pPr>
    <w:r w:rsidRPr="003D39CA">
      <w:rPr>
        <w:rFonts w:ascii="HG丸ｺﾞｼｯｸM-PRO" w:eastAsia="HG丸ｺﾞｼｯｸM-PRO" w:hAnsi="HG丸ｺﾞｼｯｸM-PRO" w:hint="eastAsia"/>
        <w:b/>
        <w:sz w:val="28"/>
        <w:szCs w:val="28"/>
      </w:rPr>
      <w:t>情報公開用文書</w:t>
    </w:r>
  </w:p>
  <w:p w14:paraId="2C84EB08" w14:textId="0F9D9C2A" w:rsidR="003D39CA" w:rsidRPr="003D39CA" w:rsidRDefault="003D39CA" w:rsidP="003D39CA">
    <w:pPr>
      <w:pStyle w:val="a5"/>
      <w:jc w:val="right"/>
      <w:rPr>
        <w:rFonts w:ascii="HG丸ｺﾞｼｯｸM-PRO" w:eastAsia="HG丸ｺﾞｼｯｸM-PRO" w:hAnsi="HG丸ｺﾞｼｯｸM-PRO"/>
        <w:sz w:val="22"/>
      </w:rPr>
    </w:pPr>
    <w:r w:rsidRPr="003D39CA">
      <w:rPr>
        <w:rFonts w:ascii="HG丸ｺﾞｼｯｸM-PRO" w:eastAsia="HG丸ｺﾞｼｯｸM-PRO" w:hAnsi="HG丸ｺﾞｼｯｸM-PRO" w:hint="eastAsia"/>
        <w:sz w:val="22"/>
      </w:rPr>
      <w:t>（</w:t>
    </w:r>
    <w:r w:rsidR="00BA32F5">
      <w:rPr>
        <w:rFonts w:ascii="HG丸ｺﾞｼｯｸM-PRO" w:eastAsia="HG丸ｺﾞｼｯｸM-PRO" w:hAnsi="HG丸ｺﾞｼｯｸM-PRO" w:hint="eastAsia"/>
        <w:sz w:val="22"/>
      </w:rPr>
      <w:t>多</w:t>
    </w:r>
    <w:r w:rsidR="00F34DBD">
      <w:rPr>
        <w:rFonts w:ascii="HG丸ｺﾞｼｯｸM-PRO" w:eastAsia="HG丸ｺﾞｼｯｸM-PRO" w:hAnsi="HG丸ｺﾞｼｯｸM-PRO" w:hint="eastAsia"/>
        <w:sz w:val="22"/>
      </w:rPr>
      <w:t>機関</w:t>
    </w:r>
    <w:r w:rsidR="00BA32F5">
      <w:rPr>
        <w:rFonts w:ascii="HG丸ｺﾞｼｯｸM-PRO" w:eastAsia="HG丸ｺﾞｼｯｸM-PRO" w:hAnsi="HG丸ｺﾞｼｯｸM-PRO" w:hint="eastAsia"/>
        <w:sz w:val="22"/>
      </w:rPr>
      <w:t>共同</w:t>
    </w:r>
    <w:r w:rsidRPr="003D39CA">
      <w:rPr>
        <w:rFonts w:ascii="HG丸ｺﾞｼｯｸM-PRO" w:eastAsia="HG丸ｺﾞｼｯｸM-PRO" w:hAnsi="HG丸ｺﾞｼｯｸM-PRO" w:hint="eastAsia"/>
        <w:sz w:val="22"/>
      </w:rPr>
      <w:t>研究用）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08"/>
    <w:rsid w:val="00005143"/>
    <w:rsid w:val="00014BA7"/>
    <w:rsid w:val="00021AE3"/>
    <w:rsid w:val="00025B10"/>
    <w:rsid w:val="000341FE"/>
    <w:rsid w:val="0003774C"/>
    <w:rsid w:val="00096699"/>
    <w:rsid w:val="000A31C9"/>
    <w:rsid w:val="000B562D"/>
    <w:rsid w:val="000B594D"/>
    <w:rsid w:val="000C2889"/>
    <w:rsid w:val="001076ED"/>
    <w:rsid w:val="00123FAE"/>
    <w:rsid w:val="00124572"/>
    <w:rsid w:val="001250D0"/>
    <w:rsid w:val="00130F8E"/>
    <w:rsid w:val="00155F00"/>
    <w:rsid w:val="00156A7C"/>
    <w:rsid w:val="00165F07"/>
    <w:rsid w:val="0016688D"/>
    <w:rsid w:val="00167538"/>
    <w:rsid w:val="001846EC"/>
    <w:rsid w:val="0018635F"/>
    <w:rsid w:val="001A2B4A"/>
    <w:rsid w:val="001A4671"/>
    <w:rsid w:val="001B61CF"/>
    <w:rsid w:val="001C0673"/>
    <w:rsid w:val="001C1023"/>
    <w:rsid w:val="001C4837"/>
    <w:rsid w:val="001D022F"/>
    <w:rsid w:val="001D44B6"/>
    <w:rsid w:val="001F5424"/>
    <w:rsid w:val="001F781B"/>
    <w:rsid w:val="001F79CF"/>
    <w:rsid w:val="0020206A"/>
    <w:rsid w:val="0021636C"/>
    <w:rsid w:val="002235BB"/>
    <w:rsid w:val="002254D7"/>
    <w:rsid w:val="00231053"/>
    <w:rsid w:val="0023174D"/>
    <w:rsid w:val="0023625E"/>
    <w:rsid w:val="00244878"/>
    <w:rsid w:val="002463AD"/>
    <w:rsid w:val="00247C20"/>
    <w:rsid w:val="002757FD"/>
    <w:rsid w:val="00283769"/>
    <w:rsid w:val="002849BF"/>
    <w:rsid w:val="00290606"/>
    <w:rsid w:val="002A0A57"/>
    <w:rsid w:val="002B4CD4"/>
    <w:rsid w:val="002C6FA7"/>
    <w:rsid w:val="002D15A0"/>
    <w:rsid w:val="002E6C84"/>
    <w:rsid w:val="002F049A"/>
    <w:rsid w:val="003042D8"/>
    <w:rsid w:val="00327D8B"/>
    <w:rsid w:val="003329D4"/>
    <w:rsid w:val="00361547"/>
    <w:rsid w:val="00383F3F"/>
    <w:rsid w:val="003934BD"/>
    <w:rsid w:val="00393C89"/>
    <w:rsid w:val="003C36B4"/>
    <w:rsid w:val="003D39CA"/>
    <w:rsid w:val="003D6D5A"/>
    <w:rsid w:val="003F7ECC"/>
    <w:rsid w:val="00407945"/>
    <w:rsid w:val="00410502"/>
    <w:rsid w:val="004165A3"/>
    <w:rsid w:val="00425B2E"/>
    <w:rsid w:val="004266BC"/>
    <w:rsid w:val="00446476"/>
    <w:rsid w:val="004566F7"/>
    <w:rsid w:val="00466E87"/>
    <w:rsid w:val="00471367"/>
    <w:rsid w:val="004725AF"/>
    <w:rsid w:val="004864DD"/>
    <w:rsid w:val="004907CB"/>
    <w:rsid w:val="00493112"/>
    <w:rsid w:val="004A0E2F"/>
    <w:rsid w:val="004A713A"/>
    <w:rsid w:val="004A75F9"/>
    <w:rsid w:val="004B1CC0"/>
    <w:rsid w:val="004B6298"/>
    <w:rsid w:val="004F1A4A"/>
    <w:rsid w:val="00501FC6"/>
    <w:rsid w:val="00504DA2"/>
    <w:rsid w:val="00511A7B"/>
    <w:rsid w:val="00524FEC"/>
    <w:rsid w:val="00535222"/>
    <w:rsid w:val="00540FBF"/>
    <w:rsid w:val="00541D67"/>
    <w:rsid w:val="00544DBD"/>
    <w:rsid w:val="00554DB5"/>
    <w:rsid w:val="00555DCD"/>
    <w:rsid w:val="00556401"/>
    <w:rsid w:val="0056572A"/>
    <w:rsid w:val="00574A88"/>
    <w:rsid w:val="005852AB"/>
    <w:rsid w:val="0058645B"/>
    <w:rsid w:val="00597BD9"/>
    <w:rsid w:val="005A2D25"/>
    <w:rsid w:val="005A4050"/>
    <w:rsid w:val="005B3A37"/>
    <w:rsid w:val="005B4B76"/>
    <w:rsid w:val="005B61F6"/>
    <w:rsid w:val="005C056B"/>
    <w:rsid w:val="005C4400"/>
    <w:rsid w:val="005C46D8"/>
    <w:rsid w:val="005F6AAE"/>
    <w:rsid w:val="006004CC"/>
    <w:rsid w:val="006009BE"/>
    <w:rsid w:val="00603221"/>
    <w:rsid w:val="0062238C"/>
    <w:rsid w:val="006234EA"/>
    <w:rsid w:val="006403E9"/>
    <w:rsid w:val="006420CD"/>
    <w:rsid w:val="00645C6D"/>
    <w:rsid w:val="00652817"/>
    <w:rsid w:val="00653484"/>
    <w:rsid w:val="00670E7B"/>
    <w:rsid w:val="006753D4"/>
    <w:rsid w:val="00683E71"/>
    <w:rsid w:val="00684A16"/>
    <w:rsid w:val="0069205D"/>
    <w:rsid w:val="00696509"/>
    <w:rsid w:val="006A0BE7"/>
    <w:rsid w:val="006A2CD6"/>
    <w:rsid w:val="006B6ACE"/>
    <w:rsid w:val="006B7AEE"/>
    <w:rsid w:val="006C01E6"/>
    <w:rsid w:val="006C3F47"/>
    <w:rsid w:val="006F1CBF"/>
    <w:rsid w:val="006F5426"/>
    <w:rsid w:val="006F684C"/>
    <w:rsid w:val="00727B90"/>
    <w:rsid w:val="007405C1"/>
    <w:rsid w:val="0075147C"/>
    <w:rsid w:val="00761344"/>
    <w:rsid w:val="00773B0F"/>
    <w:rsid w:val="00793D84"/>
    <w:rsid w:val="007B04F1"/>
    <w:rsid w:val="007B7446"/>
    <w:rsid w:val="007C54CF"/>
    <w:rsid w:val="007C694C"/>
    <w:rsid w:val="007D3982"/>
    <w:rsid w:val="007D6556"/>
    <w:rsid w:val="007F42B9"/>
    <w:rsid w:val="007F5801"/>
    <w:rsid w:val="0080268D"/>
    <w:rsid w:val="00807AE0"/>
    <w:rsid w:val="00810638"/>
    <w:rsid w:val="00813D3F"/>
    <w:rsid w:val="00814556"/>
    <w:rsid w:val="0082397C"/>
    <w:rsid w:val="0084436B"/>
    <w:rsid w:val="0084569D"/>
    <w:rsid w:val="00847B49"/>
    <w:rsid w:val="00863C4B"/>
    <w:rsid w:val="008815A0"/>
    <w:rsid w:val="00881E6D"/>
    <w:rsid w:val="00882FA2"/>
    <w:rsid w:val="008857D3"/>
    <w:rsid w:val="008A22F9"/>
    <w:rsid w:val="008A2F66"/>
    <w:rsid w:val="008A3C08"/>
    <w:rsid w:val="008B7EF1"/>
    <w:rsid w:val="008C7F89"/>
    <w:rsid w:val="008D18B0"/>
    <w:rsid w:val="008F76AE"/>
    <w:rsid w:val="00902238"/>
    <w:rsid w:val="009257A2"/>
    <w:rsid w:val="00970D25"/>
    <w:rsid w:val="00971208"/>
    <w:rsid w:val="00996147"/>
    <w:rsid w:val="00997EE3"/>
    <w:rsid w:val="009A2616"/>
    <w:rsid w:val="009D03ED"/>
    <w:rsid w:val="009D0F64"/>
    <w:rsid w:val="00A03A35"/>
    <w:rsid w:val="00A040D8"/>
    <w:rsid w:val="00A100FB"/>
    <w:rsid w:val="00A24D17"/>
    <w:rsid w:val="00A27DD6"/>
    <w:rsid w:val="00A30D71"/>
    <w:rsid w:val="00A477B8"/>
    <w:rsid w:val="00A558CD"/>
    <w:rsid w:val="00A56E03"/>
    <w:rsid w:val="00A85DFB"/>
    <w:rsid w:val="00AA004E"/>
    <w:rsid w:val="00AA249A"/>
    <w:rsid w:val="00AA4EBA"/>
    <w:rsid w:val="00AB1F6B"/>
    <w:rsid w:val="00AC0676"/>
    <w:rsid w:val="00AD63DA"/>
    <w:rsid w:val="00B47B12"/>
    <w:rsid w:val="00B723E1"/>
    <w:rsid w:val="00B74B1E"/>
    <w:rsid w:val="00B75612"/>
    <w:rsid w:val="00B9369C"/>
    <w:rsid w:val="00BA1492"/>
    <w:rsid w:val="00BA32F5"/>
    <w:rsid w:val="00BA5B89"/>
    <w:rsid w:val="00BA73E0"/>
    <w:rsid w:val="00BE21D0"/>
    <w:rsid w:val="00BE5E75"/>
    <w:rsid w:val="00C00AA9"/>
    <w:rsid w:val="00C054FD"/>
    <w:rsid w:val="00C24647"/>
    <w:rsid w:val="00C30D59"/>
    <w:rsid w:val="00C53A49"/>
    <w:rsid w:val="00C5791E"/>
    <w:rsid w:val="00C678BB"/>
    <w:rsid w:val="00C86E0D"/>
    <w:rsid w:val="00CA533C"/>
    <w:rsid w:val="00CC486A"/>
    <w:rsid w:val="00CD332F"/>
    <w:rsid w:val="00CD5E8B"/>
    <w:rsid w:val="00CF6FDD"/>
    <w:rsid w:val="00D00CD8"/>
    <w:rsid w:val="00D0632A"/>
    <w:rsid w:val="00D11ED6"/>
    <w:rsid w:val="00D216A5"/>
    <w:rsid w:val="00D42A34"/>
    <w:rsid w:val="00D575A2"/>
    <w:rsid w:val="00D73355"/>
    <w:rsid w:val="00D76264"/>
    <w:rsid w:val="00DA4BC1"/>
    <w:rsid w:val="00DB092A"/>
    <w:rsid w:val="00DB23C0"/>
    <w:rsid w:val="00DC274F"/>
    <w:rsid w:val="00DC293C"/>
    <w:rsid w:val="00DC622C"/>
    <w:rsid w:val="00DD0B5C"/>
    <w:rsid w:val="00DE5486"/>
    <w:rsid w:val="00DE5C23"/>
    <w:rsid w:val="00DE7D4F"/>
    <w:rsid w:val="00E3386A"/>
    <w:rsid w:val="00E34B7A"/>
    <w:rsid w:val="00E75DAA"/>
    <w:rsid w:val="00E96735"/>
    <w:rsid w:val="00EA64D7"/>
    <w:rsid w:val="00EB4255"/>
    <w:rsid w:val="00EC460A"/>
    <w:rsid w:val="00ED61B1"/>
    <w:rsid w:val="00ED7257"/>
    <w:rsid w:val="00EE0DCB"/>
    <w:rsid w:val="00EE5D1A"/>
    <w:rsid w:val="00EE7AF8"/>
    <w:rsid w:val="00EF1208"/>
    <w:rsid w:val="00EF54B1"/>
    <w:rsid w:val="00F12CB0"/>
    <w:rsid w:val="00F15BDA"/>
    <w:rsid w:val="00F229B1"/>
    <w:rsid w:val="00F26AE4"/>
    <w:rsid w:val="00F34DBD"/>
    <w:rsid w:val="00F35300"/>
    <w:rsid w:val="00F5150A"/>
    <w:rsid w:val="00F661B7"/>
    <w:rsid w:val="00F66787"/>
    <w:rsid w:val="00F72393"/>
    <w:rsid w:val="00F83BD8"/>
    <w:rsid w:val="00F8775A"/>
    <w:rsid w:val="00F91942"/>
    <w:rsid w:val="00FA6A28"/>
    <w:rsid w:val="00FB566D"/>
    <w:rsid w:val="00FD4CCD"/>
    <w:rsid w:val="00FE43C2"/>
    <w:rsid w:val="00FE6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DBE84"/>
  <w15:docId w15:val="{51F87779-360E-45FF-8042-13CD7C10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2F"/>
    <w:rPr>
      <w:color w:val="0563C1" w:themeColor="hyperlink"/>
      <w:u w:val="single"/>
    </w:rPr>
  </w:style>
  <w:style w:type="table" w:styleId="a4">
    <w:name w:val="Table Grid"/>
    <w:basedOn w:val="a1"/>
    <w:uiPriority w:val="39"/>
    <w:rsid w:val="00D73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C86E0D"/>
    <w:pPr>
      <w:tabs>
        <w:tab w:val="center" w:pos="4252"/>
        <w:tab w:val="right" w:pos="8504"/>
      </w:tabs>
      <w:snapToGrid w:val="0"/>
    </w:pPr>
  </w:style>
  <w:style w:type="character" w:customStyle="1" w:styleId="a6">
    <w:name w:val="ヘッダー (文字)"/>
    <w:basedOn w:val="a0"/>
    <w:link w:val="a5"/>
    <w:rsid w:val="00C86E0D"/>
  </w:style>
  <w:style w:type="paragraph" w:styleId="a7">
    <w:name w:val="footer"/>
    <w:basedOn w:val="a"/>
    <w:link w:val="a8"/>
    <w:uiPriority w:val="99"/>
    <w:unhideWhenUsed/>
    <w:rsid w:val="00C86E0D"/>
    <w:pPr>
      <w:tabs>
        <w:tab w:val="center" w:pos="4252"/>
        <w:tab w:val="right" w:pos="8504"/>
      </w:tabs>
      <w:snapToGrid w:val="0"/>
    </w:pPr>
  </w:style>
  <w:style w:type="character" w:customStyle="1" w:styleId="a8">
    <w:name w:val="フッター (文字)"/>
    <w:basedOn w:val="a0"/>
    <w:link w:val="a7"/>
    <w:uiPriority w:val="99"/>
    <w:rsid w:val="00C86E0D"/>
  </w:style>
  <w:style w:type="paragraph" w:styleId="a9">
    <w:name w:val="Balloon Text"/>
    <w:basedOn w:val="a"/>
    <w:link w:val="aa"/>
    <w:uiPriority w:val="99"/>
    <w:semiHidden/>
    <w:unhideWhenUsed/>
    <w:rsid w:val="00F15B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BDA"/>
    <w:rPr>
      <w:rFonts w:asciiTheme="majorHAnsi" w:eastAsiaTheme="majorEastAsia" w:hAnsiTheme="majorHAnsi" w:cstheme="majorBidi"/>
      <w:sz w:val="18"/>
      <w:szCs w:val="18"/>
    </w:rPr>
  </w:style>
  <w:style w:type="character" w:styleId="ab">
    <w:name w:val="annotation reference"/>
    <w:basedOn w:val="a0"/>
    <w:unhideWhenUsed/>
    <w:rsid w:val="00902238"/>
    <w:rPr>
      <w:sz w:val="18"/>
      <w:szCs w:val="18"/>
    </w:rPr>
  </w:style>
  <w:style w:type="paragraph" w:styleId="ac">
    <w:name w:val="annotation text"/>
    <w:basedOn w:val="a"/>
    <w:link w:val="ad"/>
    <w:unhideWhenUsed/>
    <w:rsid w:val="00902238"/>
    <w:pPr>
      <w:jc w:val="left"/>
    </w:pPr>
  </w:style>
  <w:style w:type="character" w:customStyle="1" w:styleId="ad">
    <w:name w:val="コメント文字列 (文字)"/>
    <w:basedOn w:val="a0"/>
    <w:link w:val="ac"/>
    <w:rsid w:val="00902238"/>
  </w:style>
  <w:style w:type="paragraph" w:styleId="ae">
    <w:name w:val="annotation subject"/>
    <w:basedOn w:val="ac"/>
    <w:next w:val="ac"/>
    <w:link w:val="af"/>
    <w:uiPriority w:val="99"/>
    <w:semiHidden/>
    <w:unhideWhenUsed/>
    <w:rsid w:val="00902238"/>
    <w:rPr>
      <w:b/>
      <w:bCs/>
    </w:rPr>
  </w:style>
  <w:style w:type="character" w:customStyle="1" w:styleId="af">
    <w:name w:val="コメント内容 (文字)"/>
    <w:basedOn w:val="ad"/>
    <w:link w:val="ae"/>
    <w:uiPriority w:val="99"/>
    <w:semiHidden/>
    <w:rsid w:val="00902238"/>
    <w:rPr>
      <w:b/>
      <w:bCs/>
    </w:rPr>
  </w:style>
  <w:style w:type="paragraph" w:styleId="af0">
    <w:name w:val="Revision"/>
    <w:hidden/>
    <w:uiPriority w:val="99"/>
    <w:semiHidden/>
    <w:rsid w:val="00A55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E746-CD03-465A-8B57-743D36E6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236</dc:creator>
  <cp:lastModifiedBy>裕子 永渕</cp:lastModifiedBy>
  <cp:revision>2</cp:revision>
  <cp:lastPrinted>2021-06-07T09:34:00Z</cp:lastPrinted>
  <dcterms:created xsi:type="dcterms:W3CDTF">2025-12-22T23:53:00Z</dcterms:created>
  <dcterms:modified xsi:type="dcterms:W3CDTF">2025-12-22T23:53:00Z</dcterms:modified>
</cp:coreProperties>
</file>